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22E" w:rsidRDefault="00A4122E" w:rsidP="001C263E">
      <w:pPr>
        <w:pStyle w:val="a6"/>
        <w:ind w:left="0" w:right="0"/>
        <w:jc w:val="left"/>
        <w:rPr>
          <w:sz w:val="24"/>
          <w:szCs w:val="24"/>
        </w:rPr>
      </w:pPr>
      <w:r>
        <w:rPr>
          <w:color w:val="FF0000"/>
          <w:sz w:val="24"/>
          <w:szCs w:val="24"/>
        </w:rPr>
        <w:t xml:space="preserve">                                                            </w:t>
      </w:r>
    </w:p>
    <w:p w:rsidR="00037674" w:rsidRPr="00184425" w:rsidRDefault="00037674" w:rsidP="001C263E">
      <w:pPr>
        <w:pStyle w:val="a6"/>
        <w:ind w:left="0" w:right="0"/>
        <w:jc w:val="left"/>
        <w:rPr>
          <w:b w:val="0"/>
          <w:sz w:val="24"/>
          <w:szCs w:val="24"/>
        </w:rPr>
      </w:pPr>
      <w:r w:rsidRPr="00A4122E">
        <w:rPr>
          <w:sz w:val="24"/>
          <w:szCs w:val="24"/>
          <w:lang w:val="uk-UA"/>
        </w:rPr>
        <w:t xml:space="preserve">                                                                 </w:t>
      </w:r>
    </w:p>
    <w:p w:rsidR="00037674" w:rsidRDefault="00037674" w:rsidP="00037674">
      <w:pPr>
        <w:pStyle w:val="a6"/>
        <w:ind w:left="0" w:right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Інформаційне повідомлення</w:t>
      </w:r>
    </w:p>
    <w:p w:rsidR="0015488D" w:rsidRPr="0015488D" w:rsidRDefault="0015488D" w:rsidP="0015488D">
      <w:pPr>
        <w:jc w:val="center"/>
        <w:rPr>
          <w:sz w:val="24"/>
          <w:szCs w:val="24"/>
        </w:rPr>
      </w:pPr>
      <w:r w:rsidRPr="0015488D">
        <w:rPr>
          <w:sz w:val="24"/>
          <w:szCs w:val="24"/>
        </w:rPr>
        <w:t>п</w:t>
      </w:r>
      <w:r w:rsidR="00037674" w:rsidRPr="0015488D">
        <w:rPr>
          <w:sz w:val="24"/>
          <w:szCs w:val="24"/>
        </w:rPr>
        <w:t>ро</w:t>
      </w:r>
      <w:r w:rsidRPr="0015488D">
        <w:rPr>
          <w:sz w:val="24"/>
          <w:szCs w:val="24"/>
        </w:rPr>
        <w:t xml:space="preserve"> проведення в електронній торговій системі продажу на аукціоні об’єкту малої приватизації </w:t>
      </w:r>
      <w:r>
        <w:rPr>
          <w:sz w:val="24"/>
          <w:szCs w:val="24"/>
        </w:rPr>
        <w:t xml:space="preserve">- </w:t>
      </w:r>
      <w:r w:rsidR="00037674" w:rsidRPr="0015488D">
        <w:rPr>
          <w:sz w:val="24"/>
          <w:szCs w:val="24"/>
        </w:rPr>
        <w:t xml:space="preserve"> </w:t>
      </w:r>
      <w:r w:rsidRPr="0015488D">
        <w:rPr>
          <w:sz w:val="24"/>
          <w:szCs w:val="24"/>
        </w:rPr>
        <w:t xml:space="preserve">адміністративної будівлі, </w:t>
      </w:r>
      <w:r w:rsidRPr="0015488D">
        <w:rPr>
          <w:rStyle w:val="FontStyle9"/>
          <w:rFonts w:ascii="Times New Roman" w:hAnsi="Times New Roman" w:cs="Times New Roman"/>
          <w:sz w:val="24"/>
          <w:szCs w:val="24"/>
        </w:rPr>
        <w:t xml:space="preserve">яка розташована за адресою: Запорізька область, </w:t>
      </w:r>
      <w:proofErr w:type="spellStart"/>
      <w:r w:rsidRPr="0015488D">
        <w:rPr>
          <w:rStyle w:val="FontStyle9"/>
          <w:rFonts w:ascii="Times New Roman" w:hAnsi="Times New Roman" w:cs="Times New Roman"/>
          <w:sz w:val="24"/>
          <w:szCs w:val="24"/>
        </w:rPr>
        <w:t>Кам’янсько-Дніпровський</w:t>
      </w:r>
      <w:proofErr w:type="spellEnd"/>
      <w:r w:rsidRPr="0015488D">
        <w:rPr>
          <w:rStyle w:val="FontStyle9"/>
          <w:rFonts w:ascii="Times New Roman" w:hAnsi="Times New Roman" w:cs="Times New Roman"/>
          <w:sz w:val="24"/>
          <w:szCs w:val="24"/>
        </w:rPr>
        <w:t xml:space="preserve"> район, село Велика Знам’янка, вул. Калинова, 153 б, загальною площею 880,5 м</w:t>
      </w:r>
      <w:r w:rsidRPr="0015488D">
        <w:rPr>
          <w:rStyle w:val="FontStyle9"/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037674" w:rsidRDefault="00037674" w:rsidP="00037674">
      <w:pPr>
        <w:jc w:val="center"/>
        <w:rPr>
          <w:b/>
          <w:sz w:val="24"/>
          <w:szCs w:val="24"/>
          <w:u w:val="single"/>
        </w:rPr>
      </w:pPr>
      <w:r w:rsidRPr="0015488D">
        <w:rPr>
          <w:b/>
          <w:sz w:val="24"/>
          <w:szCs w:val="24"/>
          <w:u w:val="single"/>
        </w:rPr>
        <w:t>1.</w:t>
      </w:r>
      <w:r>
        <w:rPr>
          <w:b/>
          <w:sz w:val="24"/>
          <w:szCs w:val="24"/>
          <w:u w:val="single"/>
        </w:rPr>
        <w:t>Інформація про об’єкт приватизації.</w:t>
      </w:r>
    </w:p>
    <w:p w:rsidR="00037674" w:rsidRPr="00E66BD4" w:rsidRDefault="00037674" w:rsidP="00037674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Назва об’єкта: </w:t>
      </w:r>
      <w:r w:rsidR="00E66BD4">
        <w:rPr>
          <w:sz w:val="24"/>
          <w:szCs w:val="24"/>
        </w:rPr>
        <w:t>адміністративна будівля</w:t>
      </w:r>
      <w:r w:rsidR="00E66BD4" w:rsidRPr="00E66BD4">
        <w:rPr>
          <w:rStyle w:val="FontStyle9"/>
          <w:rFonts w:ascii="Times New Roman" w:hAnsi="Times New Roman" w:cs="Times New Roman"/>
          <w:sz w:val="24"/>
          <w:szCs w:val="24"/>
        </w:rPr>
        <w:t>, загальною площею 880,5 м</w:t>
      </w:r>
      <w:r w:rsidR="00E66BD4" w:rsidRPr="00E66BD4">
        <w:rPr>
          <w:rStyle w:val="FontStyle9"/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037674" w:rsidRDefault="00037674" w:rsidP="00037674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Місцезнаходження об'єкта:  </w:t>
      </w:r>
      <w:r>
        <w:rPr>
          <w:sz w:val="24"/>
          <w:szCs w:val="24"/>
        </w:rPr>
        <w:t>7</w:t>
      </w:r>
      <w:r w:rsidR="00E66BD4">
        <w:rPr>
          <w:sz w:val="24"/>
          <w:szCs w:val="24"/>
        </w:rPr>
        <w:t>1311</w:t>
      </w:r>
      <w:r>
        <w:rPr>
          <w:b/>
          <w:sz w:val="24"/>
          <w:szCs w:val="24"/>
        </w:rPr>
        <w:t xml:space="preserve">, </w:t>
      </w:r>
      <w:r>
        <w:rPr>
          <w:sz w:val="24"/>
          <w:szCs w:val="24"/>
        </w:rPr>
        <w:t xml:space="preserve"> </w:t>
      </w:r>
      <w:r w:rsidR="00E66BD4">
        <w:rPr>
          <w:sz w:val="24"/>
          <w:szCs w:val="24"/>
        </w:rPr>
        <w:t xml:space="preserve">Запорізька область, </w:t>
      </w:r>
      <w:proofErr w:type="spellStart"/>
      <w:r w:rsidR="00E66BD4">
        <w:rPr>
          <w:sz w:val="24"/>
          <w:szCs w:val="24"/>
        </w:rPr>
        <w:t>Кам’янсько-Дніпровський</w:t>
      </w:r>
      <w:proofErr w:type="spellEnd"/>
      <w:r w:rsidR="00E66BD4">
        <w:rPr>
          <w:sz w:val="24"/>
          <w:szCs w:val="24"/>
        </w:rPr>
        <w:t xml:space="preserve"> район, село Велика Знам’янка, вул. Калинова, 153 б</w:t>
      </w:r>
      <w:r>
        <w:rPr>
          <w:sz w:val="24"/>
          <w:szCs w:val="24"/>
        </w:rPr>
        <w:t>.</w:t>
      </w:r>
    </w:p>
    <w:p w:rsidR="00037674" w:rsidRPr="00A0621B" w:rsidRDefault="00A0621B" w:rsidP="00037674">
      <w:pPr>
        <w:ind w:firstLine="720"/>
        <w:jc w:val="both"/>
        <w:rPr>
          <w:sz w:val="24"/>
          <w:szCs w:val="24"/>
        </w:rPr>
      </w:pPr>
      <w:proofErr w:type="spellStart"/>
      <w:r>
        <w:rPr>
          <w:b/>
          <w:color w:val="000000"/>
          <w:sz w:val="24"/>
          <w:szCs w:val="24"/>
        </w:rPr>
        <w:t>Балансоутримувач</w:t>
      </w:r>
      <w:proofErr w:type="spellEnd"/>
      <w:r w:rsidR="00037674">
        <w:rPr>
          <w:b/>
          <w:color w:val="000000"/>
          <w:sz w:val="24"/>
          <w:szCs w:val="24"/>
        </w:rPr>
        <w:t xml:space="preserve">: </w:t>
      </w:r>
      <w:r w:rsidR="00E66BD4">
        <w:rPr>
          <w:sz w:val="24"/>
          <w:szCs w:val="24"/>
        </w:rPr>
        <w:t xml:space="preserve">Комунальне підприємство «АГРОЗНАМ’ЯНКА» </w:t>
      </w:r>
      <w:proofErr w:type="spellStart"/>
      <w:r w:rsidR="00E66BD4">
        <w:rPr>
          <w:sz w:val="24"/>
          <w:szCs w:val="24"/>
        </w:rPr>
        <w:t>Кам’янсько-Дніпровської</w:t>
      </w:r>
      <w:proofErr w:type="spellEnd"/>
      <w:r w:rsidR="00E66BD4">
        <w:rPr>
          <w:sz w:val="24"/>
          <w:szCs w:val="24"/>
        </w:rPr>
        <w:t xml:space="preserve"> міської ради </w:t>
      </w:r>
      <w:proofErr w:type="spellStart"/>
      <w:r w:rsidR="00E66BD4">
        <w:rPr>
          <w:sz w:val="24"/>
          <w:szCs w:val="24"/>
        </w:rPr>
        <w:t>Кам’янсько-Дніпровського</w:t>
      </w:r>
      <w:proofErr w:type="spellEnd"/>
      <w:r w:rsidR="00E66BD4">
        <w:rPr>
          <w:sz w:val="24"/>
          <w:szCs w:val="24"/>
        </w:rPr>
        <w:t xml:space="preserve"> району Запорізької області</w:t>
      </w:r>
      <w:r w:rsidR="00037674">
        <w:rPr>
          <w:sz w:val="24"/>
          <w:szCs w:val="24"/>
        </w:rPr>
        <w:t xml:space="preserve"> (код ЄДРПОУ </w:t>
      </w:r>
      <w:r w:rsidR="00E66BD4">
        <w:rPr>
          <w:sz w:val="24"/>
          <w:szCs w:val="24"/>
        </w:rPr>
        <w:t>36238336</w:t>
      </w:r>
      <w:r w:rsidR="00037674" w:rsidRPr="00E66BD4">
        <w:rPr>
          <w:sz w:val="24"/>
          <w:szCs w:val="24"/>
        </w:rPr>
        <w:t xml:space="preserve">), адреса: </w:t>
      </w:r>
      <w:r>
        <w:rPr>
          <w:sz w:val="24"/>
          <w:szCs w:val="24"/>
        </w:rPr>
        <w:t>Запорізька область, с. Велика Знам’янка, вул. Українська, 74</w:t>
      </w:r>
      <w:r w:rsidR="00037674" w:rsidRPr="00A0621B">
        <w:rPr>
          <w:color w:val="000000" w:themeColor="text1"/>
          <w:sz w:val="24"/>
          <w:szCs w:val="24"/>
        </w:rPr>
        <w:t xml:space="preserve">, </w:t>
      </w:r>
      <w:r w:rsidR="00037674">
        <w:rPr>
          <w:sz w:val="24"/>
          <w:szCs w:val="24"/>
        </w:rPr>
        <w:t>тел.</w:t>
      </w:r>
      <w:r w:rsidRPr="00A0621B">
        <w:rPr>
          <w:rFonts w:ascii="Helvetica" w:hAnsi="Helvetica"/>
          <w:color w:val="555555"/>
          <w:shd w:val="clear" w:color="auto" w:fill="FFFFFF"/>
        </w:rPr>
        <w:t xml:space="preserve"> </w:t>
      </w:r>
      <w:r w:rsidRPr="00A0621B">
        <w:rPr>
          <w:sz w:val="24"/>
          <w:szCs w:val="24"/>
          <w:shd w:val="clear" w:color="auto" w:fill="FFFFFF"/>
        </w:rPr>
        <w:t>0993546337</w:t>
      </w:r>
      <w:r w:rsidR="00037674" w:rsidRPr="00A0621B">
        <w:rPr>
          <w:sz w:val="24"/>
          <w:szCs w:val="24"/>
        </w:rPr>
        <w:t xml:space="preserve"> </w:t>
      </w:r>
    </w:p>
    <w:p w:rsidR="00037674" w:rsidRDefault="00037674" w:rsidP="00037674">
      <w:pPr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Відомості про об'єкт: 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275"/>
        <w:gridCol w:w="2128"/>
        <w:gridCol w:w="850"/>
        <w:gridCol w:w="1559"/>
        <w:gridCol w:w="2127"/>
        <w:gridCol w:w="1842"/>
      </w:tblGrid>
      <w:tr w:rsidR="00A0621B" w:rsidTr="00A0621B">
        <w:trPr>
          <w:trHeight w:val="1322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21B" w:rsidRDefault="00A0621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Назва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21B" w:rsidRDefault="00A0621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Адреса розташування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21B" w:rsidRDefault="00A0621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Загальна площа</w:t>
            </w:r>
          </w:p>
          <w:p w:rsidR="00A0621B" w:rsidRDefault="00A0621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(м кв.)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21B" w:rsidRDefault="00A0621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Реєстраційний номер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21B" w:rsidRDefault="00A0621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Підстава виникнення права власності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21B" w:rsidRDefault="00A0621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Форма власності </w:t>
            </w:r>
          </w:p>
          <w:p w:rsidR="00A0621B" w:rsidRDefault="00A0621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та власник</w:t>
            </w:r>
          </w:p>
        </w:tc>
      </w:tr>
      <w:tr w:rsidR="00A0621B" w:rsidTr="00A0621B">
        <w:trPr>
          <w:trHeight w:val="848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21B" w:rsidRDefault="00A0621B">
            <w:pPr>
              <w:jc w:val="both"/>
            </w:pPr>
            <w:r>
              <w:t>Адміністративна будівля</w:t>
            </w:r>
            <w:r>
              <w:rPr>
                <w:lang w:val="ru-RU"/>
              </w:rPr>
              <w:t xml:space="preserve">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21B" w:rsidRDefault="00A0621B" w:rsidP="00A0621B">
            <w:r>
              <w:t xml:space="preserve">Запорізька область, </w:t>
            </w:r>
            <w:proofErr w:type="spellStart"/>
            <w:r>
              <w:t>Кам’янсько-Дніпровський</w:t>
            </w:r>
            <w:proofErr w:type="spellEnd"/>
            <w:r>
              <w:t xml:space="preserve"> район, село Велика Знам’янка, вул. Калинова, 153 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21B" w:rsidRDefault="00A0621B">
            <w:pPr>
              <w:jc w:val="center"/>
            </w:pPr>
            <w:r>
              <w:t>880,5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21B" w:rsidRDefault="00A0621B">
            <w:r>
              <w:t>2181869023224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0621B" w:rsidRPr="00A0621B" w:rsidRDefault="00A0621B" w:rsidP="00A0621B">
            <w:pPr>
              <w:rPr>
                <w:color w:val="FF0000"/>
              </w:rPr>
            </w:pPr>
            <w:r>
              <w:t>Витяг з Державного реєстру речових прав на нерухоме майно про реєстрацію права власності №226252473 від 30.09.2020, реєстровий номер майна: 2181869023224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21B" w:rsidRDefault="00A0621B" w:rsidP="00A0621B">
            <w:r>
              <w:t>Комунальна,</w:t>
            </w:r>
            <w:r>
              <w:br/>
            </w:r>
            <w:proofErr w:type="spellStart"/>
            <w:r>
              <w:t>Кам’янсько-Дніпровська</w:t>
            </w:r>
            <w:proofErr w:type="spellEnd"/>
            <w:r>
              <w:t xml:space="preserve"> міська рада </w:t>
            </w:r>
            <w:proofErr w:type="spellStart"/>
            <w:r>
              <w:t>Кам’янсько-Дніпровського</w:t>
            </w:r>
            <w:proofErr w:type="spellEnd"/>
            <w:r>
              <w:t xml:space="preserve"> району Запорізької області</w:t>
            </w:r>
          </w:p>
        </w:tc>
      </w:tr>
    </w:tbl>
    <w:p w:rsidR="00037674" w:rsidRDefault="00037674" w:rsidP="00037674">
      <w:pPr>
        <w:ind w:firstLine="708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</w:rPr>
        <w:t xml:space="preserve">Об'єкт приватизації - </w:t>
      </w:r>
      <w:r w:rsidR="00CC1F35" w:rsidRPr="00CC1F35">
        <w:rPr>
          <w:sz w:val="24"/>
          <w:szCs w:val="24"/>
          <w:shd w:val="clear" w:color="auto" w:fill="FFFFFF"/>
        </w:rPr>
        <w:t xml:space="preserve">Адміністративна будівля, загальною площею 880,5 </w:t>
      </w:r>
      <w:proofErr w:type="spellStart"/>
      <w:r w:rsidR="00CC1F35" w:rsidRPr="00CC1F35">
        <w:rPr>
          <w:sz w:val="24"/>
          <w:szCs w:val="24"/>
          <w:shd w:val="clear" w:color="auto" w:fill="FFFFFF"/>
        </w:rPr>
        <w:t>кв.м</w:t>
      </w:r>
      <w:proofErr w:type="spellEnd"/>
      <w:r w:rsidR="00CC1F35" w:rsidRPr="00CC1F35">
        <w:rPr>
          <w:sz w:val="24"/>
          <w:szCs w:val="24"/>
          <w:shd w:val="clear" w:color="auto" w:fill="FFFFFF"/>
        </w:rPr>
        <w:t xml:space="preserve">., 1960 року побудови, фундамент - </w:t>
      </w:r>
      <w:proofErr w:type="spellStart"/>
      <w:r w:rsidR="00CC1F35" w:rsidRPr="00CC1F35">
        <w:rPr>
          <w:sz w:val="24"/>
          <w:szCs w:val="24"/>
          <w:shd w:val="clear" w:color="auto" w:fill="FFFFFF"/>
        </w:rPr>
        <w:t>бутобетоний</w:t>
      </w:r>
      <w:proofErr w:type="spellEnd"/>
      <w:r w:rsidR="00CC1F35" w:rsidRPr="00CC1F35">
        <w:rPr>
          <w:sz w:val="24"/>
          <w:szCs w:val="24"/>
          <w:shd w:val="clear" w:color="auto" w:fill="FFFFFF"/>
        </w:rPr>
        <w:t>, тріщини в цоколі, окремі порушення штукатурного шару цоколя, зміщення. Матеріали стін і перегородок - цегла, тріщини в стінах та перегородках, частково відсутня цегла. Покрівля - шифер, третина відсутня. Перекриття - дерев'яні балки, в аварійному стані, відсутня більша частина. Підлога - дерев'яна, настил відсутній. Отвори - вхідні двері відсутні, вікна відсутні. Електротехнічні прилади та інженерні комунікації відсутні.</w:t>
      </w:r>
    </w:p>
    <w:p w:rsidR="00A00A96" w:rsidRPr="00A00A96" w:rsidRDefault="00A00A96" w:rsidP="00A00A96">
      <w:pPr>
        <w:ind w:firstLine="708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Інформація про договори оренди об’єкта або його частини: договори оренди відсутні.</w:t>
      </w:r>
    </w:p>
    <w:p w:rsidR="00037674" w:rsidRDefault="00037674" w:rsidP="00037674">
      <w:pPr>
        <w:pStyle w:val="a4"/>
        <w:ind w:right="0" w:firstLine="708"/>
        <w:jc w:val="both"/>
        <w:rPr>
          <w:color w:val="000000" w:themeColor="text1"/>
          <w:sz w:val="23"/>
          <w:szCs w:val="23"/>
        </w:rPr>
      </w:pPr>
      <w:r>
        <w:rPr>
          <w:b/>
          <w:color w:val="000000" w:themeColor="text1"/>
          <w:sz w:val="23"/>
          <w:szCs w:val="23"/>
        </w:rPr>
        <w:t>Відомості про земельну ділянку</w:t>
      </w:r>
      <w:r>
        <w:rPr>
          <w:color w:val="000000" w:themeColor="text1"/>
          <w:sz w:val="23"/>
          <w:szCs w:val="23"/>
        </w:rPr>
        <w:t xml:space="preserve">: </w:t>
      </w:r>
    </w:p>
    <w:tbl>
      <w:tblPr>
        <w:tblStyle w:val="aa"/>
        <w:tblW w:w="9781" w:type="dxa"/>
        <w:tblInd w:w="-34" w:type="dxa"/>
        <w:tblLayout w:type="fixed"/>
        <w:tblLook w:val="04A0"/>
      </w:tblPr>
      <w:tblGrid>
        <w:gridCol w:w="1135"/>
        <w:gridCol w:w="1558"/>
        <w:gridCol w:w="1135"/>
        <w:gridCol w:w="1417"/>
        <w:gridCol w:w="1843"/>
        <w:gridCol w:w="2693"/>
      </w:tblGrid>
      <w:tr w:rsidR="00037674" w:rsidTr="00A00A96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674" w:rsidRDefault="00037674">
            <w:pPr>
              <w:pStyle w:val="a4"/>
              <w:ind w:right="0"/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Назва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674" w:rsidRDefault="00037674">
            <w:pPr>
              <w:pStyle w:val="a4"/>
              <w:ind w:right="0"/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Адреса розташування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674" w:rsidRDefault="00037674">
            <w:pPr>
              <w:pStyle w:val="a4"/>
              <w:ind w:right="0"/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Площа земельної ділянки (га)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674" w:rsidRDefault="00037674">
            <w:pPr>
              <w:pStyle w:val="a4"/>
              <w:ind w:right="0"/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Кадастровий номер земельної ділянки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674" w:rsidRDefault="00037674">
            <w:pPr>
              <w:pStyle w:val="a4"/>
              <w:ind w:right="0"/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Цільове призначення земельної ділянки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674" w:rsidRDefault="00037674" w:rsidP="00CC1F35">
            <w:pPr>
              <w:pStyle w:val="a4"/>
              <w:ind w:right="0"/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Форма власності</w:t>
            </w:r>
            <w:r w:rsidR="00CC1F35">
              <w:rPr>
                <w:b/>
                <w:color w:val="000000" w:themeColor="text1"/>
              </w:rPr>
              <w:t xml:space="preserve"> та власник</w:t>
            </w:r>
          </w:p>
        </w:tc>
      </w:tr>
      <w:tr w:rsidR="00037674" w:rsidTr="00A00A96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674" w:rsidRDefault="00037674">
            <w:pPr>
              <w:pStyle w:val="a4"/>
              <w:ind w:right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Земельна ділянка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674" w:rsidRDefault="00CC1F35">
            <w:pPr>
              <w:pStyle w:val="a4"/>
              <w:ind w:right="0"/>
              <w:jc w:val="both"/>
            </w:pPr>
            <w:r>
              <w:t xml:space="preserve">Запорізька область, </w:t>
            </w:r>
            <w:proofErr w:type="spellStart"/>
            <w:r>
              <w:t>Кам’янсько-Дніпровський</w:t>
            </w:r>
            <w:proofErr w:type="spellEnd"/>
            <w:r>
              <w:t xml:space="preserve"> район, село Велика Знам’янка, вул. Калинова, 153б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674" w:rsidRDefault="00037674" w:rsidP="00CC1F35">
            <w:pPr>
              <w:pStyle w:val="a4"/>
              <w:ind w:right="0"/>
              <w:jc w:val="both"/>
            </w:pPr>
            <w:r>
              <w:t>0,</w:t>
            </w:r>
            <w:r w:rsidR="00CC1F35">
              <w:t>6900</w:t>
            </w:r>
            <w: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674" w:rsidRDefault="00CC1F35">
            <w:pPr>
              <w:pStyle w:val="a4"/>
              <w:ind w:right="0"/>
              <w:jc w:val="both"/>
            </w:pPr>
            <w:r>
              <w:t>2322481800:01:001:0119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674" w:rsidRDefault="00CC1F35" w:rsidP="00CC1F35">
            <w:pPr>
              <w:pStyle w:val="a4"/>
              <w:ind w:right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01.13 </w:t>
            </w:r>
            <w:r w:rsidR="00037674">
              <w:rPr>
                <w:color w:val="000000" w:themeColor="text1"/>
              </w:rPr>
              <w:t xml:space="preserve">для </w:t>
            </w:r>
            <w:r>
              <w:rPr>
                <w:color w:val="000000" w:themeColor="text1"/>
              </w:rPr>
              <w:t>іншого сільськогосподарського призначення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674" w:rsidRDefault="00CC1F35" w:rsidP="00A00A96">
            <w:pPr>
              <w:pStyle w:val="a4"/>
              <w:ind w:right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Власність територіальних громад, </w:t>
            </w:r>
            <w:proofErr w:type="spellStart"/>
            <w:r>
              <w:t>Кам’янсько-Дніпровська</w:t>
            </w:r>
            <w:proofErr w:type="spellEnd"/>
            <w:r>
              <w:t xml:space="preserve"> міська рада </w:t>
            </w:r>
            <w:proofErr w:type="spellStart"/>
            <w:r>
              <w:t>Кам’янсько-Дніпровського</w:t>
            </w:r>
            <w:proofErr w:type="spellEnd"/>
            <w:r>
              <w:t xml:space="preserve"> району Запорізької області</w:t>
            </w:r>
          </w:p>
        </w:tc>
      </w:tr>
    </w:tbl>
    <w:p w:rsidR="00037674" w:rsidRDefault="00037674" w:rsidP="00037674">
      <w:pPr>
        <w:jc w:val="both"/>
        <w:rPr>
          <w:sz w:val="24"/>
          <w:szCs w:val="24"/>
        </w:rPr>
      </w:pPr>
    </w:p>
    <w:p w:rsidR="001C263E" w:rsidRPr="00184425" w:rsidRDefault="00037674" w:rsidP="008858B5">
      <w:pPr>
        <w:jc w:val="center"/>
        <w:rPr>
          <w:b/>
          <w:sz w:val="24"/>
          <w:szCs w:val="24"/>
          <w:u w:val="single"/>
          <w:lang w:val="ru-RU"/>
        </w:rPr>
      </w:pPr>
      <w:r>
        <w:rPr>
          <w:b/>
          <w:sz w:val="24"/>
          <w:szCs w:val="24"/>
          <w:u w:val="single"/>
        </w:rPr>
        <w:t>2. Інформація про аукціон.</w:t>
      </w:r>
    </w:p>
    <w:p w:rsidR="00037674" w:rsidRDefault="00037674" w:rsidP="00037674">
      <w:pPr>
        <w:ind w:firstLine="540"/>
        <w:jc w:val="both"/>
        <w:rPr>
          <w:i/>
          <w:sz w:val="24"/>
          <w:szCs w:val="24"/>
        </w:rPr>
      </w:pPr>
      <w:r>
        <w:rPr>
          <w:b/>
          <w:sz w:val="24"/>
          <w:szCs w:val="24"/>
        </w:rPr>
        <w:t xml:space="preserve">Спосіб проведення аукціону: </w:t>
      </w:r>
      <w:r>
        <w:rPr>
          <w:sz w:val="24"/>
          <w:szCs w:val="24"/>
        </w:rPr>
        <w:t xml:space="preserve">аукціон без умов </w:t>
      </w:r>
    </w:p>
    <w:p w:rsidR="00037674" w:rsidRDefault="00037674" w:rsidP="00037674">
      <w:pPr>
        <w:ind w:firstLine="540"/>
        <w:jc w:val="both"/>
        <w:rPr>
          <w:i/>
          <w:color w:val="000000" w:themeColor="text1"/>
          <w:sz w:val="24"/>
          <w:szCs w:val="24"/>
        </w:rPr>
      </w:pPr>
      <w:r>
        <w:rPr>
          <w:b/>
          <w:sz w:val="24"/>
          <w:szCs w:val="24"/>
        </w:rPr>
        <w:t xml:space="preserve">Дата та час проведення </w:t>
      </w:r>
      <w:r>
        <w:rPr>
          <w:b/>
          <w:color w:val="000000" w:themeColor="text1"/>
          <w:sz w:val="24"/>
          <w:szCs w:val="24"/>
        </w:rPr>
        <w:t>аукціону:</w:t>
      </w:r>
      <w:r w:rsidR="0014715B">
        <w:rPr>
          <w:color w:val="000000" w:themeColor="text1"/>
          <w:sz w:val="24"/>
          <w:szCs w:val="24"/>
        </w:rPr>
        <w:t xml:space="preserve"> </w:t>
      </w:r>
      <w:r w:rsidR="0014715B">
        <w:rPr>
          <w:color w:val="000000" w:themeColor="text1"/>
          <w:sz w:val="24"/>
          <w:szCs w:val="24"/>
          <w:lang w:val="ru-RU"/>
        </w:rPr>
        <w:t>01</w:t>
      </w:r>
      <w:r w:rsidR="0014715B">
        <w:rPr>
          <w:color w:val="000000" w:themeColor="text1"/>
          <w:sz w:val="24"/>
          <w:szCs w:val="24"/>
        </w:rPr>
        <w:t>.</w:t>
      </w:r>
      <w:r w:rsidR="0014715B">
        <w:rPr>
          <w:color w:val="000000" w:themeColor="text1"/>
          <w:sz w:val="24"/>
          <w:szCs w:val="24"/>
          <w:lang w:val="ru-RU"/>
        </w:rPr>
        <w:t>11</w:t>
      </w:r>
      <w:r>
        <w:rPr>
          <w:color w:val="000000" w:themeColor="text1"/>
          <w:sz w:val="24"/>
          <w:szCs w:val="24"/>
        </w:rPr>
        <w:t>.2021</w:t>
      </w:r>
    </w:p>
    <w:p w:rsidR="00037674" w:rsidRDefault="00037674" w:rsidP="00037674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Після опублікування інформаційного повідомлення електронна торгова система автоматично встановлює для кожного електронного аукціону час його проведення.</w:t>
      </w:r>
    </w:p>
    <w:p w:rsidR="00037674" w:rsidRDefault="00037674" w:rsidP="00037674">
      <w:pPr>
        <w:ind w:firstLine="540"/>
        <w:jc w:val="both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Кінцевий строк подання заяви на участь </w:t>
      </w:r>
      <w:r>
        <w:rPr>
          <w:sz w:val="24"/>
          <w:szCs w:val="24"/>
        </w:rPr>
        <w:t>в електронному аукціоні без умов, із зниженням стартової ціни встановлюється електронною торговою системою для кожного електронного аукціону окремо в проміжку часу з 19 години 30 хвилин до 20 години 30 хвилин дня, що передує дню проведення електронного аукціону.</w:t>
      </w:r>
    </w:p>
    <w:p w:rsidR="00037674" w:rsidRDefault="00037674" w:rsidP="00A00A96">
      <w:pPr>
        <w:ind w:firstLine="54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Кінцевий строк подання заяви на участь </w:t>
      </w:r>
      <w:r>
        <w:rPr>
          <w:sz w:val="24"/>
          <w:szCs w:val="24"/>
        </w:rPr>
        <w:t>в електронному аукціоні за методом покрокового зниження стартової ціни та подальшого подання цінових пропозицій встановлюється електронною торговою системою для кожного електронного аукціону окремо з 16 години 15 хвилин до 16 години 45 хвилин дня проведення електронного аукціону.</w:t>
      </w:r>
    </w:p>
    <w:p w:rsidR="00A00A96" w:rsidRDefault="00A00A96" w:rsidP="00A00A96">
      <w:pPr>
        <w:ind w:firstLine="540"/>
        <w:jc w:val="both"/>
        <w:rPr>
          <w:sz w:val="24"/>
          <w:szCs w:val="24"/>
        </w:rPr>
      </w:pPr>
    </w:p>
    <w:p w:rsidR="00037674" w:rsidRDefault="00037674" w:rsidP="008858B5">
      <w:pPr>
        <w:pStyle w:val="3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3. Інформація про умови, на яких здійснюється приватизація об’єкта.</w:t>
      </w:r>
    </w:p>
    <w:p w:rsidR="00037674" w:rsidRDefault="00037674" w:rsidP="00A00A9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Приватизація </w:t>
      </w:r>
      <w:r w:rsidR="00A00A96" w:rsidRPr="0015488D">
        <w:rPr>
          <w:sz w:val="24"/>
          <w:szCs w:val="24"/>
        </w:rPr>
        <w:t xml:space="preserve">адміністративної будівлі, </w:t>
      </w:r>
      <w:r w:rsidR="00A00A96" w:rsidRPr="0015488D">
        <w:rPr>
          <w:rStyle w:val="FontStyle9"/>
          <w:rFonts w:ascii="Times New Roman" w:hAnsi="Times New Roman" w:cs="Times New Roman"/>
          <w:sz w:val="24"/>
          <w:szCs w:val="24"/>
        </w:rPr>
        <w:t xml:space="preserve">яка розташована за адресою: Запорізька область, </w:t>
      </w:r>
      <w:proofErr w:type="spellStart"/>
      <w:r w:rsidR="00A00A96" w:rsidRPr="0015488D">
        <w:rPr>
          <w:rStyle w:val="FontStyle9"/>
          <w:rFonts w:ascii="Times New Roman" w:hAnsi="Times New Roman" w:cs="Times New Roman"/>
          <w:sz w:val="24"/>
          <w:szCs w:val="24"/>
        </w:rPr>
        <w:t>Кам’янсько-Дніпровський</w:t>
      </w:r>
      <w:proofErr w:type="spellEnd"/>
      <w:r w:rsidR="00A00A96" w:rsidRPr="0015488D">
        <w:rPr>
          <w:rStyle w:val="FontStyle9"/>
          <w:rFonts w:ascii="Times New Roman" w:hAnsi="Times New Roman" w:cs="Times New Roman"/>
          <w:sz w:val="24"/>
          <w:szCs w:val="24"/>
        </w:rPr>
        <w:t xml:space="preserve"> район, село Велика Знам’янка, вул. Калинова, 153 б, загальною площею 880,5 м</w:t>
      </w:r>
      <w:r w:rsidR="00A00A96" w:rsidRPr="0015488D">
        <w:rPr>
          <w:rStyle w:val="FontStyle9"/>
          <w:rFonts w:ascii="Times New Roman" w:hAnsi="Times New Roman" w:cs="Times New Roman"/>
          <w:sz w:val="24"/>
          <w:szCs w:val="24"/>
          <w:vertAlign w:val="superscript"/>
        </w:rPr>
        <w:t>2</w:t>
      </w:r>
      <w:r w:rsidR="00A00A9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здійснюється відповідно до вимог Закону України «Про приватизацію державного і комунального майна», Порядку проведення електронних аукціонів для продажу об’єктів малої приватизації та визначення додаткових умов продажу, затвердженого постановою Кабінету Міністрів України від 10 травня 2018 року № 432 (зі змінами). </w:t>
      </w:r>
    </w:p>
    <w:p w:rsidR="00037674" w:rsidRDefault="00037674" w:rsidP="00037674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  <w:t>Покупець  Об'єкта приватизації повинен  відповідати вимогам, передбаченим у статті 8 Закону України «Про приватизацію державного і комунального майна».</w:t>
      </w:r>
    </w:p>
    <w:p w:rsidR="00037674" w:rsidRDefault="00037674" w:rsidP="00037674">
      <w:pPr>
        <w:widowControl w:val="0"/>
        <w:autoSpaceDE w:val="0"/>
        <w:autoSpaceDN w:val="0"/>
        <w:adjustRightInd w:val="0"/>
        <w:ind w:right="-5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 xml:space="preserve">Стартова ціна об'єкта приватизації для: </w:t>
      </w:r>
    </w:p>
    <w:p w:rsidR="00037674" w:rsidRDefault="00037674" w:rsidP="00037674">
      <w:pPr>
        <w:jc w:val="both"/>
        <w:rPr>
          <w:sz w:val="24"/>
          <w:szCs w:val="24"/>
          <w:lang w:val="ru-RU"/>
        </w:rPr>
      </w:pPr>
      <w:r>
        <w:rPr>
          <w:iCs/>
          <w:sz w:val="24"/>
          <w:szCs w:val="24"/>
        </w:rPr>
        <w:t xml:space="preserve">- аукціону без умов – </w:t>
      </w:r>
      <w:r w:rsidR="00A00A96" w:rsidRPr="00A00A96">
        <w:rPr>
          <w:b/>
          <w:color w:val="000000"/>
          <w:sz w:val="24"/>
          <w:szCs w:val="24"/>
        </w:rPr>
        <w:t xml:space="preserve">91078,68 </w:t>
      </w:r>
      <w:proofErr w:type="spellStart"/>
      <w:r w:rsidR="00A00A96" w:rsidRPr="00A00A96">
        <w:rPr>
          <w:b/>
          <w:color w:val="000000"/>
          <w:sz w:val="24"/>
          <w:szCs w:val="24"/>
        </w:rPr>
        <w:t>грн</w:t>
      </w:r>
      <w:proofErr w:type="spellEnd"/>
      <w:r w:rsidR="00DC7CC1">
        <w:rPr>
          <w:sz w:val="24"/>
          <w:szCs w:val="24"/>
          <w:lang w:val="ru-RU"/>
        </w:rPr>
        <w:t>;</w:t>
      </w:r>
    </w:p>
    <w:p w:rsidR="00037674" w:rsidRDefault="00037674" w:rsidP="00037674">
      <w:pPr>
        <w:pStyle w:val="a4"/>
        <w:rPr>
          <w:sz w:val="24"/>
          <w:szCs w:val="24"/>
          <w:lang w:val="ru-RU"/>
        </w:rPr>
      </w:pPr>
      <w:r>
        <w:rPr>
          <w:iCs/>
          <w:sz w:val="24"/>
          <w:szCs w:val="24"/>
        </w:rPr>
        <w:t>- аукціону із зниженням стартової ціни</w:t>
      </w:r>
      <w:r>
        <w:rPr>
          <w:sz w:val="24"/>
          <w:szCs w:val="24"/>
        </w:rPr>
        <w:t xml:space="preserve"> </w:t>
      </w:r>
      <w:r>
        <w:rPr>
          <w:iCs/>
          <w:sz w:val="24"/>
          <w:szCs w:val="24"/>
        </w:rPr>
        <w:t xml:space="preserve">– </w:t>
      </w:r>
      <w:r w:rsidR="00A00A96" w:rsidRPr="00A00A96">
        <w:rPr>
          <w:b/>
          <w:color w:val="000000"/>
          <w:sz w:val="24"/>
          <w:szCs w:val="24"/>
        </w:rPr>
        <w:t xml:space="preserve">45539,34  </w:t>
      </w:r>
      <w:proofErr w:type="spellStart"/>
      <w:r w:rsidR="00A00A96" w:rsidRPr="00A00A96">
        <w:rPr>
          <w:b/>
          <w:color w:val="000000"/>
          <w:sz w:val="24"/>
          <w:szCs w:val="24"/>
        </w:rPr>
        <w:t>грн</w:t>
      </w:r>
      <w:proofErr w:type="spellEnd"/>
      <w:r w:rsidR="00DC7CC1">
        <w:rPr>
          <w:sz w:val="24"/>
          <w:szCs w:val="24"/>
        </w:rPr>
        <w:t>;</w:t>
      </w:r>
    </w:p>
    <w:p w:rsidR="00037674" w:rsidRDefault="00037674" w:rsidP="00037674">
      <w:pPr>
        <w:pStyle w:val="a4"/>
        <w:rPr>
          <w:sz w:val="24"/>
          <w:szCs w:val="24"/>
        </w:rPr>
      </w:pPr>
      <w:r>
        <w:rPr>
          <w:iCs/>
          <w:sz w:val="24"/>
          <w:szCs w:val="24"/>
        </w:rPr>
        <w:t xml:space="preserve">- аукціону за методом покрокового зниження стартової ціни та подальшого подання цінових пропозицій – </w:t>
      </w:r>
      <w:r w:rsidR="00A00A96" w:rsidRPr="00A00A96">
        <w:rPr>
          <w:b/>
          <w:color w:val="000000"/>
          <w:sz w:val="24"/>
          <w:szCs w:val="24"/>
        </w:rPr>
        <w:t xml:space="preserve">45539,34  </w:t>
      </w:r>
      <w:proofErr w:type="spellStart"/>
      <w:r w:rsidR="00A00A96" w:rsidRPr="00A00A96">
        <w:rPr>
          <w:b/>
          <w:color w:val="000000"/>
          <w:sz w:val="24"/>
          <w:szCs w:val="24"/>
        </w:rPr>
        <w:t>грн</w:t>
      </w:r>
      <w:proofErr w:type="spellEnd"/>
      <w:r w:rsidR="00DC7CC1">
        <w:rPr>
          <w:sz w:val="24"/>
          <w:szCs w:val="24"/>
        </w:rPr>
        <w:t>;</w:t>
      </w:r>
    </w:p>
    <w:p w:rsidR="00037674" w:rsidRDefault="00037674" w:rsidP="00037674">
      <w:pPr>
        <w:pStyle w:val="3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ab/>
        <w:t>Розмір гарантійного внеску для:</w:t>
      </w:r>
    </w:p>
    <w:p w:rsidR="00037674" w:rsidRDefault="00037674" w:rsidP="00037674">
      <w:pPr>
        <w:pStyle w:val="3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- аукціону без умов </w:t>
      </w:r>
      <w:r w:rsidRPr="00A00A96">
        <w:rPr>
          <w:b/>
          <w:iCs/>
          <w:sz w:val="24"/>
          <w:szCs w:val="24"/>
        </w:rPr>
        <w:t>–</w:t>
      </w:r>
      <w:r w:rsidRPr="00A00A96">
        <w:rPr>
          <w:b/>
          <w:sz w:val="24"/>
          <w:szCs w:val="24"/>
        </w:rPr>
        <w:t xml:space="preserve">   </w:t>
      </w:r>
      <w:r w:rsidR="00A00A96" w:rsidRPr="00A00A96">
        <w:rPr>
          <w:b/>
          <w:color w:val="000000"/>
          <w:sz w:val="24"/>
          <w:szCs w:val="24"/>
        </w:rPr>
        <w:t xml:space="preserve">9107,87 </w:t>
      </w:r>
      <w:proofErr w:type="spellStart"/>
      <w:r w:rsidR="00A00A96" w:rsidRPr="00A00A96">
        <w:rPr>
          <w:b/>
          <w:color w:val="000000"/>
          <w:sz w:val="24"/>
          <w:szCs w:val="24"/>
        </w:rPr>
        <w:t>грн</w:t>
      </w:r>
      <w:proofErr w:type="spellEnd"/>
      <w:r>
        <w:rPr>
          <w:sz w:val="24"/>
          <w:szCs w:val="24"/>
        </w:rPr>
        <w:t>;</w:t>
      </w:r>
    </w:p>
    <w:p w:rsidR="00037674" w:rsidRDefault="00037674" w:rsidP="00037674">
      <w:pPr>
        <w:pStyle w:val="3"/>
        <w:rPr>
          <w:iCs/>
          <w:sz w:val="24"/>
          <w:szCs w:val="24"/>
        </w:rPr>
      </w:pPr>
      <w:r>
        <w:rPr>
          <w:iCs/>
          <w:sz w:val="24"/>
          <w:szCs w:val="24"/>
        </w:rPr>
        <w:t>- аукціону із зниженням стартової ціни</w:t>
      </w:r>
      <w:r>
        <w:rPr>
          <w:sz w:val="24"/>
          <w:szCs w:val="24"/>
        </w:rPr>
        <w:t xml:space="preserve"> </w:t>
      </w:r>
      <w:r>
        <w:rPr>
          <w:iCs/>
          <w:sz w:val="24"/>
          <w:szCs w:val="24"/>
        </w:rPr>
        <w:t xml:space="preserve">– </w:t>
      </w:r>
      <w:r w:rsidR="00A00A96" w:rsidRPr="00A00A96">
        <w:rPr>
          <w:b/>
          <w:color w:val="000000"/>
          <w:sz w:val="24"/>
          <w:szCs w:val="24"/>
        </w:rPr>
        <w:t xml:space="preserve">4553,93 </w:t>
      </w:r>
      <w:proofErr w:type="spellStart"/>
      <w:r w:rsidR="00A00A96" w:rsidRPr="00A00A96">
        <w:rPr>
          <w:b/>
          <w:color w:val="000000"/>
          <w:sz w:val="24"/>
          <w:szCs w:val="24"/>
        </w:rPr>
        <w:t>грн</w:t>
      </w:r>
      <w:proofErr w:type="spellEnd"/>
      <w:r>
        <w:rPr>
          <w:sz w:val="24"/>
          <w:szCs w:val="24"/>
        </w:rPr>
        <w:t>;</w:t>
      </w:r>
    </w:p>
    <w:p w:rsidR="00037674" w:rsidRDefault="00037674" w:rsidP="00037674">
      <w:pPr>
        <w:pStyle w:val="3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- аукціону за методом покрокового зниження стартової ціни та подальшого подання цінових пропозицій – </w:t>
      </w:r>
      <w:r w:rsidR="00A00A96" w:rsidRPr="00A00A96">
        <w:rPr>
          <w:b/>
          <w:color w:val="000000"/>
          <w:sz w:val="24"/>
          <w:szCs w:val="24"/>
        </w:rPr>
        <w:t>4553,93 грн</w:t>
      </w:r>
      <w:r>
        <w:rPr>
          <w:sz w:val="24"/>
          <w:szCs w:val="24"/>
        </w:rPr>
        <w:t>.</w:t>
      </w:r>
    </w:p>
    <w:p w:rsidR="00037674" w:rsidRDefault="00037674" w:rsidP="00037674">
      <w:pPr>
        <w:pStyle w:val="rvps2"/>
        <w:spacing w:before="0" w:beforeAutospacing="0" w:after="0" w:afterAutospacing="0"/>
        <w:jc w:val="both"/>
        <w:rPr>
          <w:color w:val="000000"/>
        </w:rPr>
      </w:pPr>
      <w:r>
        <w:rPr>
          <w:b/>
          <w:lang w:val="uk-UA"/>
        </w:rPr>
        <w:tab/>
        <w:t>Розмір реєстраційного внеску</w:t>
      </w:r>
      <w:r w:rsidR="00DF15DB">
        <w:rPr>
          <w:lang w:val="uk-UA"/>
        </w:rPr>
        <w:t xml:space="preserve">: 1200 </w:t>
      </w:r>
      <w:proofErr w:type="spellStart"/>
      <w:r w:rsidR="00DF15DB">
        <w:rPr>
          <w:lang w:val="uk-UA"/>
        </w:rPr>
        <w:t>грн</w:t>
      </w:r>
      <w:proofErr w:type="spellEnd"/>
      <w:r>
        <w:rPr>
          <w:color w:val="000000"/>
        </w:rPr>
        <w:t>.</w:t>
      </w:r>
    </w:p>
    <w:p w:rsidR="00037674" w:rsidRDefault="00037674" w:rsidP="00037674">
      <w:pPr>
        <w:ind w:firstLine="708"/>
        <w:jc w:val="both"/>
        <w:rPr>
          <w:i/>
          <w:iCs/>
          <w:sz w:val="24"/>
          <w:szCs w:val="24"/>
        </w:rPr>
      </w:pPr>
    </w:p>
    <w:p w:rsidR="00037674" w:rsidRDefault="00037674" w:rsidP="008858B5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4. Додаткова інформація.</w:t>
      </w:r>
    </w:p>
    <w:p w:rsidR="00037674" w:rsidRDefault="00037674" w:rsidP="00037674">
      <w:pPr>
        <w:pStyle w:val="3"/>
        <w:ind w:firstLine="540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>Найменування установи (банку, казначейства), її місцезнаходження та номери рахунків у національній та іноземній валюті, відкритих для внесення операторами електронних майданчиків гарантійних внесків, реєстраційних внесків потенційних покупців та проведення переможцями аукціонів розрахунків за придбані об'єкти:</w:t>
      </w:r>
    </w:p>
    <w:p w:rsidR="00037674" w:rsidRDefault="00037674" w:rsidP="00037674">
      <w:pPr>
        <w:pStyle w:val="31"/>
        <w:shd w:val="clear" w:color="auto" w:fill="auto"/>
        <w:tabs>
          <w:tab w:val="left" w:pos="720"/>
        </w:tabs>
        <w:spacing w:before="0" w:after="0" w:line="240" w:lineRule="auto"/>
        <w:ind w:firstLine="540"/>
        <w:rPr>
          <w:rFonts w:cs="Times New Roman"/>
          <w:spacing w:val="0"/>
          <w:sz w:val="24"/>
          <w:szCs w:val="24"/>
        </w:rPr>
      </w:pPr>
      <w:r>
        <w:rPr>
          <w:rFonts w:cs="Times New Roman"/>
          <w:spacing w:val="0"/>
          <w:sz w:val="24"/>
          <w:szCs w:val="24"/>
        </w:rPr>
        <w:t>Оператор електронного майданчика здійснює перерахування гарантійного та реєстраційного внесків на казначейські рахунки за такими реквізитами:</w:t>
      </w:r>
    </w:p>
    <w:p w:rsidR="00037674" w:rsidRDefault="00037674" w:rsidP="00037674">
      <w:pPr>
        <w:pStyle w:val="31"/>
        <w:shd w:val="clear" w:color="auto" w:fill="auto"/>
        <w:tabs>
          <w:tab w:val="left" w:pos="720"/>
        </w:tabs>
        <w:spacing w:before="0" w:after="0" w:line="240" w:lineRule="auto"/>
        <w:ind w:firstLine="709"/>
        <w:rPr>
          <w:rFonts w:cs="Times New Roman"/>
          <w:b/>
          <w:color w:val="000000"/>
          <w:spacing w:val="0"/>
          <w:sz w:val="24"/>
          <w:szCs w:val="24"/>
          <w:u w:val="single"/>
        </w:rPr>
      </w:pPr>
      <w:r>
        <w:rPr>
          <w:rFonts w:cs="Times New Roman"/>
          <w:color w:val="000000"/>
          <w:spacing w:val="0"/>
          <w:sz w:val="24"/>
          <w:szCs w:val="24"/>
        </w:rPr>
        <w:tab/>
      </w:r>
      <w:r>
        <w:rPr>
          <w:rFonts w:cs="Times New Roman"/>
          <w:b/>
          <w:color w:val="000000"/>
          <w:spacing w:val="0"/>
          <w:sz w:val="24"/>
          <w:szCs w:val="24"/>
          <w:u w:val="single"/>
        </w:rPr>
        <w:t>в національній валюті:</w:t>
      </w:r>
    </w:p>
    <w:p w:rsidR="00E165CB" w:rsidRPr="00E165CB" w:rsidRDefault="00037674" w:rsidP="00037674">
      <w:pPr>
        <w:pStyle w:val="31"/>
        <w:shd w:val="clear" w:color="auto" w:fill="auto"/>
        <w:tabs>
          <w:tab w:val="left" w:pos="720"/>
        </w:tabs>
        <w:spacing w:before="0" w:after="0" w:line="240" w:lineRule="auto"/>
        <w:rPr>
          <w:rFonts w:cs="Times New Roman"/>
          <w:spacing w:val="0"/>
          <w:sz w:val="24"/>
          <w:szCs w:val="24"/>
        </w:rPr>
      </w:pPr>
      <w:r>
        <w:rPr>
          <w:rFonts w:cs="Times New Roman"/>
          <w:b/>
          <w:spacing w:val="0"/>
          <w:sz w:val="24"/>
          <w:szCs w:val="24"/>
        </w:rPr>
        <w:t>Одержувач:</w:t>
      </w:r>
      <w:r>
        <w:rPr>
          <w:rFonts w:cs="Times New Roman"/>
          <w:spacing w:val="0"/>
          <w:sz w:val="24"/>
          <w:szCs w:val="24"/>
        </w:rPr>
        <w:t xml:space="preserve"> </w:t>
      </w:r>
      <w:r w:rsidR="00E165CB">
        <w:rPr>
          <w:rFonts w:cs="Times New Roman"/>
          <w:spacing w:val="0"/>
          <w:sz w:val="24"/>
          <w:szCs w:val="24"/>
        </w:rPr>
        <w:t>08</w:t>
      </w:r>
      <w:r w:rsidR="00E165CB" w:rsidRPr="00E165CB">
        <w:rPr>
          <w:rFonts w:cs="Times New Roman"/>
          <w:spacing w:val="0"/>
          <w:sz w:val="24"/>
          <w:szCs w:val="24"/>
        </w:rPr>
        <w:t xml:space="preserve"> </w:t>
      </w:r>
      <w:proofErr w:type="spellStart"/>
      <w:r w:rsidR="00E165CB" w:rsidRPr="00E165CB">
        <w:rPr>
          <w:rFonts w:cs="Times New Roman"/>
          <w:spacing w:val="0"/>
          <w:sz w:val="24"/>
          <w:szCs w:val="24"/>
        </w:rPr>
        <w:t>К</w:t>
      </w:r>
      <w:r w:rsidR="00E165CB">
        <w:rPr>
          <w:rFonts w:cs="Times New Roman"/>
          <w:spacing w:val="0"/>
          <w:sz w:val="24"/>
          <w:szCs w:val="24"/>
        </w:rPr>
        <w:t>ам'янсько-Дніпровська</w:t>
      </w:r>
      <w:proofErr w:type="spellEnd"/>
      <w:r w:rsidR="00E165CB">
        <w:rPr>
          <w:rFonts w:cs="Times New Roman"/>
          <w:spacing w:val="0"/>
          <w:sz w:val="24"/>
          <w:szCs w:val="24"/>
        </w:rPr>
        <w:t xml:space="preserve"> міська ТГ</w:t>
      </w:r>
      <w:r w:rsidR="00E165CB" w:rsidRPr="00E165CB">
        <w:rPr>
          <w:rFonts w:cs="Times New Roman"/>
          <w:spacing w:val="0"/>
          <w:sz w:val="24"/>
          <w:szCs w:val="24"/>
        </w:rPr>
        <w:t xml:space="preserve"> ГУК у </w:t>
      </w:r>
      <w:proofErr w:type="spellStart"/>
      <w:r w:rsidR="00E165CB">
        <w:rPr>
          <w:rFonts w:cs="Times New Roman"/>
          <w:spacing w:val="0"/>
          <w:sz w:val="24"/>
          <w:szCs w:val="24"/>
        </w:rPr>
        <w:t>Зап.обл</w:t>
      </w:r>
      <w:proofErr w:type="spellEnd"/>
      <w:r w:rsidR="00E165CB">
        <w:rPr>
          <w:rFonts w:cs="Times New Roman"/>
          <w:spacing w:val="0"/>
          <w:sz w:val="24"/>
          <w:szCs w:val="24"/>
        </w:rPr>
        <w:t xml:space="preserve">/ТГ </w:t>
      </w:r>
      <w:proofErr w:type="spellStart"/>
      <w:r w:rsidR="00E165CB">
        <w:rPr>
          <w:rFonts w:cs="Times New Roman"/>
          <w:spacing w:val="0"/>
          <w:sz w:val="24"/>
          <w:szCs w:val="24"/>
        </w:rPr>
        <w:t>м.К.-Дніпров</w:t>
      </w:r>
      <w:proofErr w:type="spellEnd"/>
      <w:r w:rsidR="00E165CB">
        <w:rPr>
          <w:rFonts w:cs="Times New Roman"/>
          <w:spacing w:val="0"/>
          <w:sz w:val="24"/>
          <w:szCs w:val="24"/>
        </w:rPr>
        <w:t>/310</w:t>
      </w:r>
      <w:r w:rsidR="00E165CB" w:rsidRPr="00E165CB">
        <w:rPr>
          <w:rFonts w:cs="Times New Roman"/>
          <w:spacing w:val="0"/>
          <w:sz w:val="24"/>
          <w:szCs w:val="24"/>
        </w:rPr>
        <w:t>30000</w:t>
      </w:r>
    </w:p>
    <w:p w:rsidR="00037674" w:rsidRDefault="00037674" w:rsidP="00037674">
      <w:pPr>
        <w:pStyle w:val="31"/>
        <w:shd w:val="clear" w:color="auto" w:fill="auto"/>
        <w:tabs>
          <w:tab w:val="left" w:pos="720"/>
        </w:tabs>
        <w:spacing w:before="0" w:after="0" w:line="240" w:lineRule="auto"/>
        <w:rPr>
          <w:rFonts w:cs="Times New Roman"/>
          <w:spacing w:val="0"/>
          <w:sz w:val="24"/>
          <w:szCs w:val="24"/>
        </w:rPr>
      </w:pPr>
      <w:r>
        <w:rPr>
          <w:rFonts w:cs="Times New Roman"/>
          <w:b/>
          <w:spacing w:val="0"/>
          <w:sz w:val="24"/>
          <w:szCs w:val="24"/>
        </w:rPr>
        <w:t>Рахунок</w:t>
      </w:r>
      <w:r>
        <w:rPr>
          <w:rFonts w:cs="Times New Roman"/>
          <w:spacing w:val="0"/>
          <w:sz w:val="24"/>
          <w:szCs w:val="24"/>
        </w:rPr>
        <w:t xml:space="preserve"> - </w:t>
      </w:r>
      <w:r w:rsidR="00E165CB" w:rsidRPr="00E165CB">
        <w:rPr>
          <w:rFonts w:cs="Times New Roman"/>
          <w:color w:val="000000"/>
          <w:spacing w:val="0"/>
          <w:sz w:val="24"/>
          <w:szCs w:val="24"/>
          <w:u w:val="single"/>
          <w:lang w:val="en-US"/>
        </w:rPr>
        <w:t>UA</w:t>
      </w:r>
      <w:r w:rsidR="00E165CB" w:rsidRPr="00E165CB">
        <w:rPr>
          <w:rFonts w:cs="Times New Roman"/>
          <w:color w:val="000000"/>
          <w:spacing w:val="0"/>
          <w:sz w:val="24"/>
          <w:szCs w:val="24"/>
          <w:u w:val="single"/>
          <w:lang w:val="ru-RU"/>
        </w:rPr>
        <w:t>938999980314111905000008395</w:t>
      </w:r>
      <w:r>
        <w:rPr>
          <w:rFonts w:cs="Times New Roman"/>
          <w:sz w:val="24"/>
          <w:szCs w:val="24"/>
        </w:rPr>
        <w:t xml:space="preserve"> (д</w:t>
      </w:r>
      <w:r w:rsidR="00DC7CC1">
        <w:rPr>
          <w:rFonts w:cs="Times New Roman"/>
          <w:sz w:val="24"/>
          <w:szCs w:val="24"/>
        </w:rPr>
        <w:t xml:space="preserve">ля перерахування реєстраційного, гарантійного </w:t>
      </w:r>
      <w:r>
        <w:rPr>
          <w:rFonts w:cs="Times New Roman"/>
          <w:sz w:val="24"/>
          <w:szCs w:val="24"/>
        </w:rPr>
        <w:t>внеску та проведення переможцем аукціону розрахунків за придбаний об’єкт).</w:t>
      </w:r>
    </w:p>
    <w:p w:rsidR="00037674" w:rsidRDefault="00037674" w:rsidP="00037674">
      <w:pPr>
        <w:pStyle w:val="31"/>
        <w:shd w:val="clear" w:color="auto" w:fill="auto"/>
        <w:tabs>
          <w:tab w:val="left" w:pos="720"/>
        </w:tabs>
        <w:spacing w:before="0" w:after="0" w:line="240" w:lineRule="auto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Банк одержувача: </w:t>
      </w:r>
      <w:r w:rsidR="00DC7CC1" w:rsidRPr="00DC7CC1">
        <w:rPr>
          <w:rFonts w:cs="Times New Roman"/>
          <w:color w:val="000000"/>
          <w:spacing w:val="0"/>
          <w:sz w:val="24"/>
          <w:szCs w:val="24"/>
          <w:u w:val="single"/>
          <w:lang w:val="ru-RU"/>
        </w:rPr>
        <w:t xml:space="preserve">Казначейство </w:t>
      </w:r>
      <w:proofErr w:type="spellStart"/>
      <w:r w:rsidR="00DC7CC1" w:rsidRPr="00DC7CC1">
        <w:rPr>
          <w:rFonts w:cs="Times New Roman"/>
          <w:color w:val="000000"/>
          <w:spacing w:val="0"/>
          <w:sz w:val="24"/>
          <w:szCs w:val="24"/>
          <w:u w:val="single"/>
          <w:lang w:val="ru-RU"/>
        </w:rPr>
        <w:t>України</w:t>
      </w:r>
      <w:proofErr w:type="spellEnd"/>
      <w:r w:rsidR="001436D2">
        <w:rPr>
          <w:rFonts w:cs="Times New Roman"/>
          <w:color w:val="000000"/>
          <w:spacing w:val="0"/>
          <w:sz w:val="24"/>
          <w:szCs w:val="24"/>
          <w:u w:val="single"/>
          <w:lang w:val="ru-RU"/>
        </w:rPr>
        <w:t xml:space="preserve"> </w:t>
      </w:r>
      <w:r w:rsidR="00DC7CC1" w:rsidRPr="00DC7CC1">
        <w:rPr>
          <w:rFonts w:cs="Times New Roman"/>
          <w:color w:val="000000"/>
          <w:spacing w:val="0"/>
          <w:sz w:val="24"/>
          <w:szCs w:val="24"/>
          <w:u w:val="single"/>
          <w:lang w:val="ru-RU"/>
        </w:rPr>
        <w:t xml:space="preserve">(ел. </w:t>
      </w:r>
      <w:proofErr w:type="spellStart"/>
      <w:proofErr w:type="gramStart"/>
      <w:r w:rsidR="00DC7CC1" w:rsidRPr="00DC7CC1">
        <w:rPr>
          <w:rFonts w:cs="Times New Roman"/>
          <w:color w:val="000000"/>
          <w:spacing w:val="0"/>
          <w:sz w:val="24"/>
          <w:szCs w:val="24"/>
          <w:u w:val="single"/>
          <w:lang w:val="ru-RU"/>
        </w:rPr>
        <w:t>адм</w:t>
      </w:r>
      <w:proofErr w:type="spellEnd"/>
      <w:r w:rsidR="00DC7CC1" w:rsidRPr="00DC7CC1">
        <w:rPr>
          <w:rFonts w:cs="Times New Roman"/>
          <w:color w:val="000000"/>
          <w:spacing w:val="0"/>
          <w:sz w:val="24"/>
          <w:szCs w:val="24"/>
          <w:u w:val="single"/>
          <w:lang w:val="ru-RU"/>
        </w:rPr>
        <w:t xml:space="preserve">. </w:t>
      </w:r>
      <w:proofErr w:type="spellStart"/>
      <w:r w:rsidR="00DC7CC1" w:rsidRPr="00DC7CC1">
        <w:rPr>
          <w:rFonts w:cs="Times New Roman"/>
          <w:color w:val="000000"/>
          <w:spacing w:val="0"/>
          <w:sz w:val="24"/>
          <w:szCs w:val="24"/>
          <w:u w:val="single"/>
          <w:lang w:val="ru-RU"/>
        </w:rPr>
        <w:t>подат</w:t>
      </w:r>
      <w:proofErr w:type="spellEnd"/>
      <w:r w:rsidR="00DC7CC1" w:rsidRPr="00DC7CC1">
        <w:rPr>
          <w:rFonts w:cs="Times New Roman"/>
          <w:color w:val="000000"/>
          <w:spacing w:val="0"/>
          <w:sz w:val="24"/>
          <w:szCs w:val="24"/>
          <w:u w:val="single"/>
          <w:lang w:val="ru-RU"/>
        </w:rPr>
        <w:t>.)</w:t>
      </w:r>
      <w:r w:rsidRPr="00DC7CC1">
        <w:rPr>
          <w:rFonts w:cs="Times New Roman"/>
          <w:sz w:val="24"/>
          <w:szCs w:val="24"/>
        </w:rPr>
        <w:t xml:space="preserve"> </w:t>
      </w:r>
      <w:r w:rsidRPr="00DC7CC1">
        <w:rPr>
          <w:rFonts w:cs="Times New Roman"/>
          <w:sz w:val="24"/>
          <w:szCs w:val="24"/>
        </w:rPr>
        <w:tab/>
      </w:r>
      <w:proofErr w:type="gramEnd"/>
    </w:p>
    <w:p w:rsidR="00037674" w:rsidRDefault="00037674" w:rsidP="00037674">
      <w:pPr>
        <w:pStyle w:val="31"/>
        <w:shd w:val="clear" w:color="auto" w:fill="auto"/>
        <w:tabs>
          <w:tab w:val="left" w:pos="720"/>
        </w:tabs>
        <w:spacing w:before="0"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t>Код за ЄДРПОУ</w:t>
      </w:r>
      <w:r>
        <w:rPr>
          <w:rFonts w:cs="Times New Roman"/>
          <w:sz w:val="24"/>
          <w:szCs w:val="24"/>
        </w:rPr>
        <w:t xml:space="preserve"> </w:t>
      </w:r>
      <w:r w:rsidR="00E165CB">
        <w:rPr>
          <w:rFonts w:cs="Times New Roman"/>
          <w:sz w:val="24"/>
          <w:szCs w:val="24"/>
          <w:lang w:val="ru-RU"/>
        </w:rPr>
        <w:t>37941997</w:t>
      </w:r>
      <w:r>
        <w:rPr>
          <w:rFonts w:cs="Times New Roman"/>
          <w:sz w:val="24"/>
          <w:szCs w:val="24"/>
        </w:rPr>
        <w:t xml:space="preserve">, МФО </w:t>
      </w:r>
      <w:r w:rsidR="00DC7CC1">
        <w:rPr>
          <w:rFonts w:cs="Times New Roman"/>
          <w:sz w:val="24"/>
          <w:szCs w:val="24"/>
        </w:rPr>
        <w:t>899998</w:t>
      </w:r>
      <w:r>
        <w:rPr>
          <w:rFonts w:cs="Times New Roman"/>
          <w:sz w:val="24"/>
          <w:szCs w:val="24"/>
        </w:rPr>
        <w:t>.</w:t>
      </w:r>
    </w:p>
    <w:p w:rsidR="00037674" w:rsidRPr="00DC7CC1" w:rsidRDefault="00037674" w:rsidP="00DC7CC1">
      <w:pPr>
        <w:pStyle w:val="31"/>
        <w:shd w:val="clear" w:color="auto" w:fill="auto"/>
        <w:tabs>
          <w:tab w:val="left" w:pos="0"/>
        </w:tabs>
        <w:spacing w:before="0" w:after="0" w:line="240" w:lineRule="auto"/>
        <w:rPr>
          <w:sz w:val="24"/>
          <w:szCs w:val="24"/>
          <w:lang w:val="ru-RU"/>
        </w:rPr>
      </w:pPr>
      <w:r>
        <w:rPr>
          <w:rFonts w:cs="Times New Roman"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 xml:space="preserve"> </w:t>
      </w:r>
    </w:p>
    <w:p w:rsidR="00037674" w:rsidRDefault="00037674" w:rsidP="00037674">
      <w:pPr>
        <w:spacing w:after="120"/>
        <w:ind w:firstLine="5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Реквізити рахунків операторів електронних майданчиків, відкритих для сплати потенційними покупцями гарантійних та реєстраційних внесків розміщено за посиланням</w:t>
      </w:r>
    </w:p>
    <w:p w:rsidR="00037674" w:rsidRDefault="00B925EF" w:rsidP="00037674">
      <w:pPr>
        <w:pStyle w:val="3"/>
        <w:ind w:firstLine="540"/>
        <w:rPr>
          <w:sz w:val="24"/>
          <w:szCs w:val="24"/>
        </w:rPr>
      </w:pPr>
      <w:hyperlink r:id="rId5" w:tgtFrame="_blank" w:history="1">
        <w:r w:rsidR="00037674">
          <w:rPr>
            <w:rStyle w:val="a3"/>
            <w:sz w:val="24"/>
            <w:szCs w:val="24"/>
          </w:rPr>
          <w:t>https://prozorro.sale/info/elektronni-majdanchiki-ets-prozorroprodazhi-cbd2</w:t>
        </w:r>
      </w:hyperlink>
    </w:p>
    <w:p w:rsidR="00037674" w:rsidRDefault="00037674" w:rsidP="00037674">
      <w:pPr>
        <w:ind w:firstLine="540"/>
        <w:jc w:val="both"/>
        <w:rPr>
          <w:color w:val="FF0000"/>
          <w:sz w:val="24"/>
          <w:szCs w:val="24"/>
          <w:u w:val="single"/>
        </w:rPr>
      </w:pPr>
      <w:r>
        <w:rPr>
          <w:b/>
          <w:color w:val="000000" w:themeColor="text1"/>
          <w:sz w:val="24"/>
          <w:szCs w:val="24"/>
        </w:rPr>
        <w:t>Час і місце проведення огляду об’єкта:</w:t>
      </w:r>
      <w:r>
        <w:rPr>
          <w:color w:val="000000" w:themeColor="text1"/>
          <w:sz w:val="24"/>
          <w:szCs w:val="24"/>
        </w:rPr>
        <w:t xml:space="preserve"> ознайомитися з Об’єктом приватизації можна у робочі дні з 8-00 до 17-00, у п’ятницю  з 8-00 до 15-45 за місцем його розташування за адресою: </w:t>
      </w:r>
      <w:r>
        <w:rPr>
          <w:sz w:val="24"/>
          <w:szCs w:val="24"/>
        </w:rPr>
        <w:t>7</w:t>
      </w:r>
      <w:r w:rsidR="00FB7492">
        <w:rPr>
          <w:sz w:val="24"/>
          <w:szCs w:val="24"/>
        </w:rPr>
        <w:t>1311</w:t>
      </w:r>
      <w:r>
        <w:rPr>
          <w:b/>
          <w:sz w:val="24"/>
          <w:szCs w:val="24"/>
        </w:rPr>
        <w:t xml:space="preserve">, </w:t>
      </w:r>
      <w:r>
        <w:rPr>
          <w:sz w:val="24"/>
          <w:szCs w:val="24"/>
        </w:rPr>
        <w:t xml:space="preserve"> </w:t>
      </w:r>
      <w:r w:rsidR="00FB7492">
        <w:rPr>
          <w:sz w:val="24"/>
          <w:szCs w:val="24"/>
        </w:rPr>
        <w:t xml:space="preserve">Запорізька область, </w:t>
      </w:r>
      <w:proofErr w:type="spellStart"/>
      <w:r w:rsidR="00FB7492">
        <w:rPr>
          <w:sz w:val="24"/>
          <w:szCs w:val="24"/>
        </w:rPr>
        <w:t>Кам’янсько-Дніпровський</w:t>
      </w:r>
      <w:proofErr w:type="spellEnd"/>
      <w:r w:rsidR="00FB7492">
        <w:rPr>
          <w:sz w:val="24"/>
          <w:szCs w:val="24"/>
        </w:rPr>
        <w:t xml:space="preserve"> район, село Велика Знам’янка, вул. Калинова, 153 б</w:t>
      </w:r>
      <w:r>
        <w:rPr>
          <w:sz w:val="24"/>
          <w:szCs w:val="24"/>
        </w:rPr>
        <w:t>.</w:t>
      </w:r>
    </w:p>
    <w:p w:rsidR="00037674" w:rsidRDefault="00037674" w:rsidP="00037674">
      <w:pPr>
        <w:ind w:firstLine="708"/>
        <w:jc w:val="both"/>
        <w:rPr>
          <w:sz w:val="24"/>
          <w:szCs w:val="24"/>
          <w:lang w:eastAsia="uk-UA"/>
        </w:rPr>
      </w:pPr>
      <w:r>
        <w:rPr>
          <w:b/>
          <w:iCs/>
          <w:sz w:val="24"/>
          <w:szCs w:val="24"/>
        </w:rPr>
        <w:lastRenderedPageBreak/>
        <w:t>ПІБ контактної особи на об’єкті:</w:t>
      </w:r>
      <w:r>
        <w:rPr>
          <w:sz w:val="24"/>
          <w:szCs w:val="24"/>
        </w:rPr>
        <w:t xml:space="preserve"> </w:t>
      </w:r>
      <w:r w:rsidR="00FB7492">
        <w:rPr>
          <w:sz w:val="24"/>
          <w:szCs w:val="24"/>
        </w:rPr>
        <w:t>Бас Анатолій Геннадійович</w:t>
      </w:r>
      <w:r>
        <w:rPr>
          <w:sz w:val="24"/>
          <w:szCs w:val="24"/>
        </w:rPr>
        <w:t xml:space="preserve">, </w:t>
      </w:r>
      <w:r w:rsidR="00FB7492">
        <w:rPr>
          <w:sz w:val="24"/>
          <w:szCs w:val="24"/>
        </w:rPr>
        <w:t xml:space="preserve">директор </w:t>
      </w:r>
      <w:proofErr w:type="spellStart"/>
      <w:r w:rsidR="00FB7492">
        <w:rPr>
          <w:sz w:val="24"/>
          <w:szCs w:val="24"/>
        </w:rPr>
        <w:t>КП</w:t>
      </w:r>
      <w:proofErr w:type="spellEnd"/>
      <w:r w:rsidR="00FB7492">
        <w:rPr>
          <w:sz w:val="24"/>
          <w:szCs w:val="24"/>
        </w:rPr>
        <w:t xml:space="preserve"> «АГРОЗНАМ’ЯНКА</w:t>
      </w:r>
      <w:r>
        <w:rPr>
          <w:sz w:val="24"/>
          <w:szCs w:val="24"/>
        </w:rPr>
        <w:t>», тел.</w:t>
      </w:r>
      <w:r w:rsidR="00FB7492">
        <w:rPr>
          <w:sz w:val="24"/>
          <w:szCs w:val="24"/>
        </w:rPr>
        <w:t xml:space="preserve"> </w:t>
      </w:r>
      <w:r w:rsidR="00FB7492">
        <w:rPr>
          <w:sz w:val="24"/>
          <w:szCs w:val="24"/>
          <w:lang w:eastAsia="uk-UA"/>
        </w:rPr>
        <w:t>0990969020</w:t>
      </w:r>
      <w:r>
        <w:rPr>
          <w:sz w:val="24"/>
          <w:szCs w:val="24"/>
          <w:lang w:eastAsia="uk-UA"/>
        </w:rPr>
        <w:t>.</w:t>
      </w:r>
    </w:p>
    <w:p w:rsidR="00037674" w:rsidRDefault="00037674" w:rsidP="00037674">
      <w:pPr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Найменування організатора аукціону</w:t>
      </w:r>
      <w:r>
        <w:rPr>
          <w:sz w:val="24"/>
          <w:szCs w:val="24"/>
        </w:rPr>
        <w:t xml:space="preserve"> – </w:t>
      </w:r>
      <w:proofErr w:type="spellStart"/>
      <w:r w:rsidR="00FB7492">
        <w:rPr>
          <w:sz w:val="24"/>
          <w:szCs w:val="24"/>
        </w:rPr>
        <w:t>Кам’янсько-Дніпровська</w:t>
      </w:r>
      <w:proofErr w:type="spellEnd"/>
      <w:r w:rsidR="00FB7492">
        <w:rPr>
          <w:sz w:val="24"/>
          <w:szCs w:val="24"/>
        </w:rPr>
        <w:t xml:space="preserve"> міська рада </w:t>
      </w:r>
      <w:proofErr w:type="spellStart"/>
      <w:r w:rsidR="00FB7492">
        <w:rPr>
          <w:sz w:val="24"/>
          <w:szCs w:val="24"/>
        </w:rPr>
        <w:t>Кам’янсько-Дніпровського</w:t>
      </w:r>
      <w:proofErr w:type="spellEnd"/>
      <w:r w:rsidR="00FB7492">
        <w:rPr>
          <w:sz w:val="24"/>
          <w:szCs w:val="24"/>
        </w:rPr>
        <w:t xml:space="preserve"> району Запорізької області</w:t>
      </w:r>
      <w:r>
        <w:rPr>
          <w:sz w:val="24"/>
          <w:szCs w:val="24"/>
        </w:rPr>
        <w:t xml:space="preserve">, адреса: </w:t>
      </w:r>
      <w:r w:rsidR="00FB7492">
        <w:rPr>
          <w:sz w:val="24"/>
          <w:szCs w:val="24"/>
        </w:rPr>
        <w:t>71304</w:t>
      </w:r>
      <w:r>
        <w:rPr>
          <w:sz w:val="24"/>
          <w:szCs w:val="24"/>
        </w:rPr>
        <w:t xml:space="preserve">, </w:t>
      </w:r>
      <w:r w:rsidR="00FB7492">
        <w:rPr>
          <w:sz w:val="24"/>
          <w:szCs w:val="24"/>
        </w:rPr>
        <w:t xml:space="preserve">Запорізька область, </w:t>
      </w:r>
      <w:proofErr w:type="spellStart"/>
      <w:r w:rsidR="00FB7492">
        <w:rPr>
          <w:sz w:val="24"/>
          <w:szCs w:val="24"/>
        </w:rPr>
        <w:t>Кам’янсько-Дніпровський</w:t>
      </w:r>
      <w:proofErr w:type="spellEnd"/>
      <w:r w:rsidR="00FB7492">
        <w:rPr>
          <w:sz w:val="24"/>
          <w:szCs w:val="24"/>
        </w:rPr>
        <w:t xml:space="preserve"> район, м. Кам’янка-Дніпровська</w:t>
      </w:r>
      <w:r>
        <w:rPr>
          <w:sz w:val="24"/>
          <w:szCs w:val="24"/>
        </w:rPr>
        <w:t xml:space="preserve">, </w:t>
      </w:r>
      <w:r w:rsidR="00FB7492">
        <w:rPr>
          <w:sz w:val="24"/>
          <w:szCs w:val="24"/>
        </w:rPr>
        <w:t xml:space="preserve">вул. </w:t>
      </w:r>
      <w:r w:rsidR="00E15B11">
        <w:rPr>
          <w:sz w:val="24"/>
          <w:szCs w:val="24"/>
        </w:rPr>
        <w:t xml:space="preserve">Каховська, 98, </w:t>
      </w:r>
      <w:r>
        <w:rPr>
          <w:sz w:val="24"/>
          <w:szCs w:val="24"/>
        </w:rPr>
        <w:t xml:space="preserve">адреса </w:t>
      </w:r>
      <w:proofErr w:type="spellStart"/>
      <w:r>
        <w:rPr>
          <w:sz w:val="24"/>
          <w:szCs w:val="24"/>
        </w:rPr>
        <w:t>ел</w:t>
      </w:r>
      <w:proofErr w:type="spellEnd"/>
      <w:r>
        <w:rPr>
          <w:sz w:val="24"/>
          <w:szCs w:val="24"/>
        </w:rPr>
        <w:t>.</w:t>
      </w:r>
      <w:r w:rsidR="00E15B1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пошти – </w:t>
      </w:r>
      <w:r w:rsidR="00E15B11" w:rsidRPr="00E15B11">
        <w:rPr>
          <w:sz w:val="24"/>
          <w:szCs w:val="24"/>
        </w:rPr>
        <w:t>04526928@</w:t>
      </w:r>
      <w:proofErr w:type="spellStart"/>
      <w:r w:rsidR="00E15B11" w:rsidRPr="00E15B11">
        <w:rPr>
          <w:sz w:val="24"/>
          <w:szCs w:val="24"/>
        </w:rPr>
        <w:t>mail.gov.ua</w:t>
      </w:r>
      <w:proofErr w:type="spellEnd"/>
      <w:r w:rsidR="00E15B11">
        <w:rPr>
          <w:sz w:val="24"/>
          <w:szCs w:val="24"/>
        </w:rPr>
        <w:t>.</w:t>
      </w:r>
      <w:r w:rsidR="00E15B11" w:rsidRPr="00A17EFD">
        <w:rPr>
          <w:sz w:val="16"/>
          <w:szCs w:val="16"/>
        </w:rPr>
        <w:t xml:space="preserve">  </w:t>
      </w:r>
      <w:r>
        <w:rPr>
          <w:sz w:val="24"/>
          <w:szCs w:val="24"/>
        </w:rPr>
        <w:t xml:space="preserve">Контактна особа – </w:t>
      </w:r>
      <w:proofErr w:type="spellStart"/>
      <w:r w:rsidR="00E15B11">
        <w:rPr>
          <w:sz w:val="24"/>
          <w:szCs w:val="24"/>
        </w:rPr>
        <w:t>Царан</w:t>
      </w:r>
      <w:proofErr w:type="spellEnd"/>
      <w:r w:rsidR="00E15B11">
        <w:rPr>
          <w:sz w:val="24"/>
          <w:szCs w:val="24"/>
        </w:rPr>
        <w:t xml:space="preserve"> Тетяна Олександрівна</w:t>
      </w:r>
      <w:r>
        <w:rPr>
          <w:sz w:val="24"/>
          <w:szCs w:val="24"/>
        </w:rPr>
        <w:t>, телефон для довідок: (0</w:t>
      </w:r>
      <w:r w:rsidR="00E15B11">
        <w:rPr>
          <w:sz w:val="24"/>
          <w:szCs w:val="24"/>
        </w:rPr>
        <w:t>6138)2-37-79</w:t>
      </w:r>
      <w:r>
        <w:rPr>
          <w:sz w:val="24"/>
          <w:szCs w:val="24"/>
        </w:rPr>
        <w:t>.</w:t>
      </w:r>
    </w:p>
    <w:p w:rsidR="00037674" w:rsidRDefault="00037674" w:rsidP="00037674">
      <w:pPr>
        <w:ind w:firstLine="709"/>
        <w:jc w:val="both"/>
        <w:rPr>
          <w:color w:val="FF0000"/>
          <w:sz w:val="24"/>
          <w:szCs w:val="24"/>
        </w:rPr>
      </w:pPr>
    </w:p>
    <w:p w:rsidR="001C263E" w:rsidRPr="00184425" w:rsidRDefault="00037674" w:rsidP="008858B5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5. Технічні реквізити інформаційного повідомлення.</w:t>
      </w:r>
    </w:p>
    <w:p w:rsidR="00E15B11" w:rsidRDefault="00037674" w:rsidP="001436D2">
      <w:pPr>
        <w:ind w:firstLine="708"/>
        <w:jc w:val="both"/>
        <w:rPr>
          <w:sz w:val="24"/>
          <w:szCs w:val="24"/>
        </w:rPr>
      </w:pPr>
      <w:r w:rsidRPr="001505BB">
        <w:rPr>
          <w:iCs/>
          <w:sz w:val="24"/>
          <w:szCs w:val="24"/>
        </w:rPr>
        <w:t xml:space="preserve">Дата і номер рішення органу приватизації про затвердження умов продажу: </w:t>
      </w:r>
      <w:r w:rsidR="00E15B11">
        <w:rPr>
          <w:iCs/>
          <w:sz w:val="24"/>
          <w:szCs w:val="24"/>
        </w:rPr>
        <w:t xml:space="preserve">рішення </w:t>
      </w:r>
      <w:proofErr w:type="spellStart"/>
      <w:r w:rsidR="00E15B11">
        <w:rPr>
          <w:iCs/>
          <w:sz w:val="24"/>
          <w:szCs w:val="24"/>
        </w:rPr>
        <w:t>Кам’янсько-Дніпровської</w:t>
      </w:r>
      <w:proofErr w:type="spellEnd"/>
      <w:r w:rsidR="00E15B11">
        <w:rPr>
          <w:iCs/>
          <w:sz w:val="24"/>
          <w:szCs w:val="24"/>
        </w:rPr>
        <w:t xml:space="preserve"> міської від 15 вересня 2021 № 71 «</w:t>
      </w:r>
      <w:r w:rsidR="00E15B11" w:rsidRPr="00E15B11">
        <w:rPr>
          <w:sz w:val="24"/>
          <w:szCs w:val="24"/>
        </w:rPr>
        <w:t xml:space="preserve">Про затвердження умов продажу об’єкта малої приватизації комунальної власності </w:t>
      </w:r>
      <w:proofErr w:type="spellStart"/>
      <w:r w:rsidR="00E15B11" w:rsidRPr="00E15B11">
        <w:rPr>
          <w:sz w:val="24"/>
          <w:szCs w:val="24"/>
        </w:rPr>
        <w:t>Кам’янсько-Дніпровської</w:t>
      </w:r>
      <w:proofErr w:type="spellEnd"/>
      <w:r w:rsidR="00E15B11" w:rsidRPr="00E15B11">
        <w:rPr>
          <w:sz w:val="24"/>
          <w:szCs w:val="24"/>
        </w:rPr>
        <w:t xml:space="preserve"> міської ради </w:t>
      </w:r>
      <w:proofErr w:type="spellStart"/>
      <w:r w:rsidR="00E15B11" w:rsidRPr="00E15B11">
        <w:rPr>
          <w:sz w:val="24"/>
          <w:szCs w:val="24"/>
        </w:rPr>
        <w:t>Кам’янсько-Дніпровського</w:t>
      </w:r>
      <w:proofErr w:type="spellEnd"/>
      <w:r w:rsidR="00E15B11" w:rsidRPr="00E15B11">
        <w:rPr>
          <w:sz w:val="24"/>
          <w:szCs w:val="24"/>
        </w:rPr>
        <w:t xml:space="preserve"> району Запорізької області</w:t>
      </w:r>
      <w:r w:rsidR="00E15B11">
        <w:rPr>
          <w:sz w:val="24"/>
          <w:szCs w:val="24"/>
        </w:rPr>
        <w:t>».</w:t>
      </w:r>
    </w:p>
    <w:p w:rsidR="00E15B11" w:rsidRDefault="00037674" w:rsidP="00E15B11">
      <w:pPr>
        <w:ind w:firstLine="708"/>
        <w:jc w:val="both"/>
        <w:rPr>
          <w:b/>
          <w:sz w:val="24"/>
          <w:szCs w:val="24"/>
          <w:shd w:val="clear" w:color="auto" w:fill="F8F8F8"/>
        </w:rPr>
      </w:pPr>
      <w:r>
        <w:rPr>
          <w:sz w:val="24"/>
          <w:szCs w:val="24"/>
        </w:rPr>
        <w:t xml:space="preserve">Унікальний код, присвоєний Об’єкту приватизації під час публікації переліку об’єктів, що підлягають приватизації, в електронній торговій системі </w:t>
      </w:r>
      <w:r w:rsidR="00E15B11" w:rsidRPr="00E15B11">
        <w:rPr>
          <w:b/>
          <w:sz w:val="24"/>
          <w:szCs w:val="24"/>
          <w:shd w:val="clear" w:color="auto" w:fill="F8F8F8"/>
        </w:rPr>
        <w:t>UA-AR-P-2021-04-02-000001-3</w:t>
      </w:r>
    </w:p>
    <w:p w:rsidR="00037674" w:rsidRDefault="00037674" w:rsidP="00E15B11">
      <w:pPr>
        <w:ind w:firstLine="708"/>
        <w:jc w:val="both"/>
      </w:pPr>
      <w:r>
        <w:rPr>
          <w:sz w:val="24"/>
          <w:szCs w:val="24"/>
        </w:rPr>
        <w:t xml:space="preserve">Період між аукціоном: </w:t>
      </w:r>
    </w:p>
    <w:p w:rsidR="00037674" w:rsidRDefault="00037674" w:rsidP="00037674">
      <w:pPr>
        <w:pStyle w:val="a9"/>
        <w:numPr>
          <w:ilvl w:val="0"/>
          <w:numId w:val="1"/>
        </w:numPr>
        <w:spacing w:befor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аукціон без умов -  аукціон із зниженням стартової ціни</w:t>
      </w:r>
      <w:r w:rsidR="00E15B11">
        <w:rPr>
          <w:rFonts w:ascii="Times New Roman" w:hAnsi="Times New Roman"/>
          <w:sz w:val="24"/>
          <w:szCs w:val="24"/>
        </w:rPr>
        <w:t xml:space="preserve"> - 2</w:t>
      </w:r>
      <w:r>
        <w:rPr>
          <w:rFonts w:ascii="Times New Roman" w:hAnsi="Times New Roman"/>
          <w:sz w:val="24"/>
          <w:szCs w:val="24"/>
        </w:rPr>
        <w:t>0 календарних днів</w:t>
      </w:r>
      <w:r>
        <w:rPr>
          <w:rFonts w:ascii="Times New Roman" w:hAnsi="Times New Roman"/>
          <w:iCs/>
          <w:sz w:val="24"/>
          <w:szCs w:val="24"/>
        </w:rPr>
        <w:t>;</w:t>
      </w:r>
    </w:p>
    <w:p w:rsidR="00037674" w:rsidRDefault="00037674" w:rsidP="00037674">
      <w:pPr>
        <w:pStyle w:val="a9"/>
        <w:numPr>
          <w:ilvl w:val="0"/>
          <w:numId w:val="1"/>
        </w:numPr>
        <w:spacing w:befor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аукціон із зниженням стартової ціни - аукціон за методом покрокового зниження стартової ціни та подальшого подання цінових пропозицій - </w:t>
      </w:r>
      <w:r w:rsidR="00E15B11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0 календарних днів.</w:t>
      </w:r>
    </w:p>
    <w:p w:rsidR="00037674" w:rsidRDefault="00037674" w:rsidP="00037674">
      <w:pPr>
        <w:pStyle w:val="a9"/>
        <w:spacing w:before="0"/>
        <w:ind w:left="1065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Крок аукціону для:</w:t>
      </w:r>
    </w:p>
    <w:p w:rsidR="00037674" w:rsidRDefault="00037674" w:rsidP="00037674">
      <w:pPr>
        <w:pStyle w:val="a9"/>
        <w:spacing w:before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аукціону  без умов – </w:t>
      </w:r>
      <w:r w:rsidR="00E15B11" w:rsidRPr="00E15B11">
        <w:rPr>
          <w:rFonts w:ascii="Times New Roman" w:hAnsi="Times New Roman"/>
          <w:b/>
          <w:color w:val="000000"/>
          <w:sz w:val="24"/>
          <w:szCs w:val="24"/>
        </w:rPr>
        <w:t xml:space="preserve">910,79 </w:t>
      </w:r>
      <w:proofErr w:type="spellStart"/>
      <w:r w:rsidR="00E15B11" w:rsidRPr="00E15B11">
        <w:rPr>
          <w:rFonts w:ascii="Times New Roman" w:hAnsi="Times New Roman"/>
          <w:b/>
          <w:color w:val="000000"/>
          <w:sz w:val="24"/>
          <w:szCs w:val="24"/>
        </w:rPr>
        <w:t>грн</w:t>
      </w:r>
      <w:proofErr w:type="spellEnd"/>
      <w:r>
        <w:rPr>
          <w:rFonts w:ascii="Times New Roman" w:hAnsi="Times New Roman"/>
          <w:b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037674" w:rsidRDefault="00037674" w:rsidP="0003767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аукціону із зниженням стартової ціни – </w:t>
      </w:r>
      <w:r w:rsidR="00E15B11" w:rsidRPr="00E15B11">
        <w:rPr>
          <w:b/>
          <w:color w:val="000000"/>
          <w:sz w:val="24"/>
          <w:szCs w:val="24"/>
        </w:rPr>
        <w:t xml:space="preserve">455,39  </w:t>
      </w:r>
      <w:proofErr w:type="spellStart"/>
      <w:r w:rsidR="00E15B11" w:rsidRPr="00E15B11">
        <w:rPr>
          <w:b/>
          <w:color w:val="000000"/>
          <w:sz w:val="24"/>
          <w:szCs w:val="24"/>
        </w:rPr>
        <w:t>грн</w:t>
      </w:r>
      <w:proofErr w:type="spellEnd"/>
      <w:r w:rsidRPr="00E15B11">
        <w:rPr>
          <w:b/>
          <w:sz w:val="24"/>
          <w:szCs w:val="24"/>
        </w:rPr>
        <w:t>;</w:t>
      </w:r>
    </w:p>
    <w:p w:rsidR="00037674" w:rsidRDefault="00037674" w:rsidP="00037674">
      <w:pPr>
        <w:ind w:firstLine="708"/>
        <w:jc w:val="both"/>
        <w:rPr>
          <w:color w:val="000000"/>
          <w:sz w:val="28"/>
          <w:szCs w:val="28"/>
        </w:rPr>
      </w:pPr>
      <w:r>
        <w:rPr>
          <w:sz w:val="24"/>
          <w:szCs w:val="24"/>
        </w:rPr>
        <w:t xml:space="preserve">- аукціону за методом покрокового зниження стартової ціни </w:t>
      </w:r>
      <w:r>
        <w:rPr>
          <w:iCs/>
          <w:sz w:val="24"/>
          <w:szCs w:val="24"/>
        </w:rPr>
        <w:t xml:space="preserve">та подальшого подання цінових пропозицій – </w:t>
      </w:r>
      <w:r w:rsidR="00E15B11" w:rsidRPr="00E15B11">
        <w:rPr>
          <w:b/>
          <w:color w:val="000000"/>
          <w:sz w:val="24"/>
          <w:szCs w:val="24"/>
        </w:rPr>
        <w:t>455,39  грн</w:t>
      </w:r>
      <w:r w:rsidR="00E15B11">
        <w:rPr>
          <w:color w:val="000000"/>
          <w:sz w:val="28"/>
          <w:szCs w:val="28"/>
        </w:rPr>
        <w:t>.</w:t>
      </w:r>
    </w:p>
    <w:p w:rsidR="00E15B11" w:rsidRPr="00E15B11" w:rsidRDefault="00E15B11" w:rsidP="00037674">
      <w:pPr>
        <w:ind w:firstLine="708"/>
        <w:jc w:val="both"/>
        <w:rPr>
          <w:iCs/>
          <w:sz w:val="24"/>
          <w:szCs w:val="24"/>
        </w:rPr>
      </w:pPr>
      <w:r w:rsidRPr="00E15B11">
        <w:rPr>
          <w:color w:val="000000"/>
          <w:sz w:val="24"/>
          <w:szCs w:val="24"/>
        </w:rPr>
        <w:t>Кількість кроків</w:t>
      </w:r>
      <w:r w:rsidRPr="00E15B11">
        <w:rPr>
          <w:b/>
          <w:color w:val="000000"/>
          <w:sz w:val="24"/>
          <w:szCs w:val="24"/>
        </w:rPr>
        <w:t xml:space="preserve"> </w:t>
      </w:r>
      <w:r w:rsidRPr="00E15B11">
        <w:rPr>
          <w:color w:val="000000"/>
          <w:sz w:val="24"/>
          <w:szCs w:val="24"/>
        </w:rPr>
        <w:t>аукціону за методом покрокового зниження стартової ціни та подальшого подання цінових пропозицій – 5 кроків</w:t>
      </w:r>
      <w:r>
        <w:rPr>
          <w:color w:val="000000"/>
          <w:sz w:val="24"/>
          <w:szCs w:val="24"/>
        </w:rPr>
        <w:t>.</w:t>
      </w:r>
    </w:p>
    <w:p w:rsidR="00037674" w:rsidRDefault="00037674" w:rsidP="00037674">
      <w:pPr>
        <w:pStyle w:val="31"/>
        <w:shd w:val="clear" w:color="auto" w:fill="auto"/>
        <w:tabs>
          <w:tab w:val="left" w:pos="720"/>
        </w:tabs>
        <w:spacing w:before="0" w:after="0" w:line="240" w:lineRule="auto"/>
        <w:rPr>
          <w:rFonts w:cs="Times New Roman"/>
          <w:spacing w:val="0"/>
          <w:sz w:val="24"/>
          <w:szCs w:val="24"/>
        </w:rPr>
      </w:pPr>
      <w:r>
        <w:rPr>
          <w:rFonts w:cs="Times New Roman"/>
          <w:sz w:val="24"/>
          <w:szCs w:val="24"/>
        </w:rPr>
        <w:tab/>
        <w:t xml:space="preserve">Єдине посилання на </w:t>
      </w:r>
      <w:proofErr w:type="spellStart"/>
      <w:r>
        <w:rPr>
          <w:rFonts w:cs="Times New Roman"/>
          <w:sz w:val="24"/>
          <w:szCs w:val="24"/>
        </w:rPr>
        <w:t>веб-сторінку</w:t>
      </w:r>
      <w:proofErr w:type="spellEnd"/>
      <w:r>
        <w:rPr>
          <w:rFonts w:cs="Times New Roman"/>
          <w:sz w:val="24"/>
          <w:szCs w:val="24"/>
        </w:rPr>
        <w:t xml:space="preserve"> адміністратора, на якій є посилання на </w:t>
      </w:r>
      <w:proofErr w:type="spellStart"/>
      <w:r>
        <w:rPr>
          <w:rFonts w:cs="Times New Roman"/>
          <w:sz w:val="24"/>
          <w:szCs w:val="24"/>
        </w:rPr>
        <w:t>веб-сторінки</w:t>
      </w:r>
      <w:proofErr w:type="spellEnd"/>
      <w:r>
        <w:rPr>
          <w:rFonts w:cs="Times New Roman"/>
          <w:sz w:val="24"/>
          <w:szCs w:val="24"/>
        </w:rPr>
        <w:t xml:space="preserve"> операторів електронного майданчика, які мають право використовувати електронний майданчик і з якими адміністратор уклав відповідний договір: </w:t>
      </w:r>
      <w:hyperlink r:id="rId6" w:history="1">
        <w:r>
          <w:rPr>
            <w:rStyle w:val="a3"/>
            <w:sz w:val="24"/>
            <w:szCs w:val="24"/>
          </w:rPr>
          <w:t>https://prozorro.sale/</w:t>
        </w:r>
        <w:r>
          <w:rPr>
            <w:rStyle w:val="a3"/>
            <w:sz w:val="24"/>
            <w:szCs w:val="24"/>
            <w:lang w:val="en-US"/>
          </w:rPr>
          <w:t>info</w:t>
        </w:r>
        <w:r>
          <w:rPr>
            <w:rStyle w:val="a3"/>
            <w:sz w:val="24"/>
            <w:szCs w:val="24"/>
          </w:rPr>
          <w:t>/</w:t>
        </w:r>
        <w:proofErr w:type="spellStart"/>
        <w:r>
          <w:rPr>
            <w:rStyle w:val="a3"/>
            <w:sz w:val="24"/>
            <w:szCs w:val="24"/>
            <w:lang w:val="en-US"/>
          </w:rPr>
          <w:t>elektronni</w:t>
        </w:r>
        <w:proofErr w:type="spellEnd"/>
        <w:r>
          <w:rPr>
            <w:rStyle w:val="a3"/>
            <w:sz w:val="24"/>
            <w:szCs w:val="24"/>
          </w:rPr>
          <w:t>-</w:t>
        </w:r>
        <w:proofErr w:type="spellStart"/>
        <w:r>
          <w:rPr>
            <w:rStyle w:val="a3"/>
            <w:sz w:val="24"/>
            <w:szCs w:val="24"/>
            <w:lang w:val="en-US"/>
          </w:rPr>
          <w:t>majdanchiki</w:t>
        </w:r>
        <w:proofErr w:type="spellEnd"/>
        <w:r>
          <w:rPr>
            <w:rStyle w:val="a3"/>
            <w:sz w:val="24"/>
            <w:szCs w:val="24"/>
          </w:rPr>
          <w:t>-</w:t>
        </w:r>
        <w:proofErr w:type="spellStart"/>
        <w:r>
          <w:rPr>
            <w:rStyle w:val="a3"/>
            <w:sz w:val="24"/>
            <w:szCs w:val="24"/>
            <w:lang w:val="en-US"/>
          </w:rPr>
          <w:t>ets</w:t>
        </w:r>
        <w:proofErr w:type="spellEnd"/>
        <w:r>
          <w:rPr>
            <w:rStyle w:val="a3"/>
            <w:sz w:val="24"/>
            <w:szCs w:val="24"/>
          </w:rPr>
          <w:t>-</w:t>
        </w:r>
        <w:proofErr w:type="spellStart"/>
        <w:r>
          <w:rPr>
            <w:rStyle w:val="a3"/>
            <w:sz w:val="24"/>
            <w:szCs w:val="24"/>
            <w:lang w:val="en-US"/>
          </w:rPr>
          <w:t>prozorroprodazhi</w:t>
        </w:r>
        <w:proofErr w:type="spellEnd"/>
        <w:r>
          <w:rPr>
            <w:rStyle w:val="a3"/>
            <w:sz w:val="24"/>
            <w:szCs w:val="24"/>
          </w:rPr>
          <w:t>-</w:t>
        </w:r>
        <w:proofErr w:type="spellStart"/>
        <w:r>
          <w:rPr>
            <w:rStyle w:val="a3"/>
            <w:sz w:val="24"/>
            <w:szCs w:val="24"/>
            <w:lang w:val="en-US"/>
          </w:rPr>
          <w:t>cbd</w:t>
        </w:r>
        <w:proofErr w:type="spellEnd"/>
        <w:r>
          <w:rPr>
            <w:rStyle w:val="a3"/>
            <w:sz w:val="24"/>
            <w:szCs w:val="24"/>
          </w:rPr>
          <w:t>2</w:t>
        </w:r>
      </w:hyperlink>
      <w:r>
        <w:rPr>
          <w:rFonts w:cs="Times New Roman"/>
          <w:spacing w:val="0"/>
          <w:sz w:val="24"/>
          <w:szCs w:val="24"/>
        </w:rPr>
        <w:t>.</w:t>
      </w:r>
    </w:p>
    <w:p w:rsidR="00037674" w:rsidRDefault="00037674" w:rsidP="00037674">
      <w:pPr>
        <w:pStyle w:val="31"/>
        <w:shd w:val="clear" w:color="auto" w:fill="auto"/>
        <w:tabs>
          <w:tab w:val="left" w:pos="720"/>
        </w:tabs>
        <w:spacing w:before="0" w:after="0" w:line="240" w:lineRule="auto"/>
        <w:rPr>
          <w:rFonts w:cs="Times New Roman"/>
          <w:spacing w:val="0"/>
          <w:sz w:val="24"/>
          <w:szCs w:val="24"/>
        </w:rPr>
      </w:pPr>
    </w:p>
    <w:p w:rsidR="00EA43DB" w:rsidRPr="00037674" w:rsidRDefault="00EA43DB" w:rsidP="00037674">
      <w:pPr>
        <w:rPr>
          <w:b/>
          <w:sz w:val="24"/>
          <w:szCs w:val="24"/>
        </w:rPr>
      </w:pPr>
    </w:p>
    <w:sectPr w:rsidR="00EA43DB" w:rsidRPr="00037674" w:rsidSect="00EA43D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tiqua">
    <w:altName w:val="Century Gothic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E73700"/>
    <w:multiLevelType w:val="hybridMultilevel"/>
    <w:tmpl w:val="0B16BA1A"/>
    <w:lvl w:ilvl="0" w:tplc="0BD2C79A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37674"/>
    <w:rsid w:val="00037674"/>
    <w:rsid w:val="0004722B"/>
    <w:rsid w:val="000C7572"/>
    <w:rsid w:val="00115D17"/>
    <w:rsid w:val="001436D2"/>
    <w:rsid w:val="0014715B"/>
    <w:rsid w:val="0015488D"/>
    <w:rsid w:val="00184425"/>
    <w:rsid w:val="001C263E"/>
    <w:rsid w:val="002D1327"/>
    <w:rsid w:val="003B1538"/>
    <w:rsid w:val="008858B5"/>
    <w:rsid w:val="008F2F44"/>
    <w:rsid w:val="00A00A96"/>
    <w:rsid w:val="00A0621B"/>
    <w:rsid w:val="00A4122E"/>
    <w:rsid w:val="00B925EF"/>
    <w:rsid w:val="00CC1F35"/>
    <w:rsid w:val="00D453C5"/>
    <w:rsid w:val="00DC7CC1"/>
    <w:rsid w:val="00DF15DB"/>
    <w:rsid w:val="00E15B11"/>
    <w:rsid w:val="00E165CB"/>
    <w:rsid w:val="00E21C3D"/>
    <w:rsid w:val="00E66BD4"/>
    <w:rsid w:val="00EA43DB"/>
    <w:rsid w:val="00FB74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674"/>
    <w:rPr>
      <w:rFonts w:eastAsia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3767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037674"/>
    <w:pPr>
      <w:keepNext/>
      <w:outlineLvl w:val="1"/>
    </w:pPr>
    <w:rPr>
      <w:sz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037674"/>
    <w:rPr>
      <w:rFonts w:eastAsia="Times New Roman" w:cs="Times New Roman"/>
      <w:szCs w:val="20"/>
      <w:lang w:val="ru-RU" w:eastAsia="ru-RU"/>
    </w:rPr>
  </w:style>
  <w:style w:type="character" w:styleId="a3">
    <w:name w:val="Hyperlink"/>
    <w:basedOn w:val="a0"/>
    <w:semiHidden/>
    <w:unhideWhenUsed/>
    <w:rsid w:val="00037674"/>
    <w:rPr>
      <w:color w:val="0000FF"/>
      <w:u w:val="single"/>
    </w:rPr>
  </w:style>
  <w:style w:type="paragraph" w:styleId="a4">
    <w:name w:val="Body Text"/>
    <w:basedOn w:val="a"/>
    <w:link w:val="a5"/>
    <w:unhideWhenUsed/>
    <w:rsid w:val="00037674"/>
    <w:pPr>
      <w:ind w:right="-142"/>
    </w:pPr>
  </w:style>
  <w:style w:type="character" w:customStyle="1" w:styleId="a5">
    <w:name w:val="Основной текст Знак"/>
    <w:basedOn w:val="a0"/>
    <w:link w:val="a4"/>
    <w:rsid w:val="00037674"/>
    <w:rPr>
      <w:rFonts w:eastAsia="Times New Roman" w:cs="Times New Roman"/>
      <w:sz w:val="20"/>
      <w:szCs w:val="20"/>
      <w:lang w:eastAsia="ru-RU"/>
    </w:rPr>
  </w:style>
  <w:style w:type="paragraph" w:styleId="a6">
    <w:name w:val="Subtitle"/>
    <w:basedOn w:val="a"/>
    <w:link w:val="a7"/>
    <w:qFormat/>
    <w:rsid w:val="00037674"/>
    <w:pPr>
      <w:ind w:left="-709" w:right="43"/>
      <w:jc w:val="center"/>
    </w:pPr>
    <w:rPr>
      <w:b/>
      <w:sz w:val="28"/>
      <w:lang w:val="ru-RU"/>
    </w:rPr>
  </w:style>
  <w:style w:type="character" w:customStyle="1" w:styleId="a7">
    <w:name w:val="Подзаголовок Знак"/>
    <w:basedOn w:val="a0"/>
    <w:link w:val="a6"/>
    <w:rsid w:val="00037674"/>
    <w:rPr>
      <w:rFonts w:eastAsia="Times New Roman" w:cs="Times New Roman"/>
      <w:b/>
      <w:sz w:val="28"/>
      <w:szCs w:val="20"/>
      <w:lang w:val="ru-RU" w:eastAsia="ru-RU"/>
    </w:rPr>
  </w:style>
  <w:style w:type="paragraph" w:styleId="3">
    <w:name w:val="Body Text 3"/>
    <w:basedOn w:val="a"/>
    <w:link w:val="30"/>
    <w:semiHidden/>
    <w:unhideWhenUsed/>
    <w:rsid w:val="00037674"/>
    <w:pPr>
      <w:jc w:val="both"/>
    </w:pPr>
    <w:rPr>
      <w:sz w:val="28"/>
    </w:rPr>
  </w:style>
  <w:style w:type="character" w:customStyle="1" w:styleId="30">
    <w:name w:val="Основной текст 3 Знак"/>
    <w:basedOn w:val="a0"/>
    <w:link w:val="3"/>
    <w:semiHidden/>
    <w:rsid w:val="00037674"/>
    <w:rPr>
      <w:rFonts w:eastAsia="Times New Roman" w:cs="Times New Roman"/>
      <w:sz w:val="28"/>
      <w:szCs w:val="20"/>
      <w:lang w:eastAsia="ru-RU"/>
    </w:rPr>
  </w:style>
  <w:style w:type="character" w:customStyle="1" w:styleId="a8">
    <w:name w:val="Основной текст_"/>
    <w:link w:val="31"/>
    <w:locked/>
    <w:rsid w:val="00037674"/>
    <w:rPr>
      <w:spacing w:val="4"/>
      <w:sz w:val="25"/>
      <w:szCs w:val="25"/>
      <w:shd w:val="clear" w:color="auto" w:fill="FFFFFF"/>
      <w:lang w:eastAsia="ar-SA"/>
    </w:rPr>
  </w:style>
  <w:style w:type="paragraph" w:customStyle="1" w:styleId="31">
    <w:name w:val="Основной текст3"/>
    <w:basedOn w:val="a"/>
    <w:link w:val="a8"/>
    <w:rsid w:val="00037674"/>
    <w:pPr>
      <w:widowControl w:val="0"/>
      <w:shd w:val="clear" w:color="auto" w:fill="FFFFFF"/>
      <w:suppressAutoHyphens/>
      <w:spacing w:before="360" w:after="240" w:line="317" w:lineRule="exact"/>
      <w:jc w:val="both"/>
    </w:pPr>
    <w:rPr>
      <w:rFonts w:eastAsiaTheme="minorHAnsi" w:cstheme="minorBidi"/>
      <w:spacing w:val="4"/>
      <w:sz w:val="25"/>
      <w:szCs w:val="25"/>
      <w:lang w:eastAsia="ar-SA"/>
    </w:rPr>
  </w:style>
  <w:style w:type="paragraph" w:customStyle="1" w:styleId="a9">
    <w:name w:val="Нормальний текст"/>
    <w:basedOn w:val="a"/>
    <w:rsid w:val="00037674"/>
    <w:pPr>
      <w:spacing w:before="120"/>
      <w:ind w:firstLine="567"/>
    </w:pPr>
    <w:rPr>
      <w:rFonts w:ascii="Antiqua" w:hAnsi="Antiqua"/>
      <w:sz w:val="26"/>
    </w:rPr>
  </w:style>
  <w:style w:type="paragraph" w:customStyle="1" w:styleId="rvps2">
    <w:name w:val="rvps2"/>
    <w:basedOn w:val="a"/>
    <w:rsid w:val="00037674"/>
    <w:pPr>
      <w:spacing w:before="100" w:beforeAutospacing="1" w:after="100" w:afterAutospacing="1"/>
    </w:pPr>
    <w:rPr>
      <w:sz w:val="24"/>
      <w:szCs w:val="24"/>
      <w:lang w:val="ru-RU"/>
    </w:rPr>
  </w:style>
  <w:style w:type="table" w:styleId="aa">
    <w:name w:val="Table Grid"/>
    <w:basedOn w:val="a1"/>
    <w:uiPriority w:val="59"/>
    <w:rsid w:val="000376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0376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FontStyle9">
    <w:name w:val="Font Style9"/>
    <w:rsid w:val="0015488D"/>
    <w:rPr>
      <w:rFonts w:ascii="Arial" w:hAnsi="Arial" w:cs="Arial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698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ozorro.sale/info/elektronni-majdanchiki-ets-prozorroprodazhi-cbd2" TargetMode="External"/><Relationship Id="rId5" Type="http://schemas.openxmlformats.org/officeDocument/2006/relationships/hyperlink" Target="https://prozorro.sale/info/elektronni-majdanchiki-ets-prozorroprodazhi-cbd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1228</Words>
  <Characters>7005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RV FDMU Lviv</Company>
  <LinksUpToDate>false</LinksUpToDate>
  <CharactersWithSpaces>8217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34</dc:creator>
  <cp:lastModifiedBy>user</cp:lastModifiedBy>
  <cp:revision>7</cp:revision>
  <cp:lastPrinted>2021-09-28T05:36:00Z</cp:lastPrinted>
  <dcterms:created xsi:type="dcterms:W3CDTF">2021-09-22T13:07:00Z</dcterms:created>
  <dcterms:modified xsi:type="dcterms:W3CDTF">2021-09-28T05:38:00Z</dcterms:modified>
</cp:coreProperties>
</file>