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3" w:rsidRPr="00F86630" w:rsidRDefault="00C504E8" w:rsidP="00146137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  <w:r w:rsidRPr="005F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r w:rsidRPr="005F6BE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КАМ’ЯНСЬКО-ДНІПРОВСЬКИЙ </w:t>
      </w:r>
      <w:r w:rsidRPr="005F6BE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ЬКИЙ ЦЕНТР СОЦІАЛЬНИХ СЛУЖБ ДЛЯ </w:t>
      </w:r>
      <w:r w:rsidRPr="005F6B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r w:rsidRPr="005F6B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ІТЕЙ ТА МОЛОДІ» </w:t>
      </w:r>
      <w:r w:rsidRPr="005F6BE0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КАМ’ЯНСЬКО-ДНІПРОВСЬКОЇ МІСЬКОЇ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Pr="005F6B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КАМ′ЯНСЬКО-ДНІПРОВСЬКОГО РАЙОНУ </w:t>
      </w:r>
      <w:r w:rsidRPr="005F6BE0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  <w:r w:rsidRPr="008B11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6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ВНУТРІШНЬО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 МОНІТОРИНГУ ТА </w:t>
      </w:r>
      <w:r w:rsidRPr="00956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ОЦІНКИ ЯКОСТ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Pr="00956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СОЦІАЛЬНИХ ПОСЛУГ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2018 РІК</w:t>
      </w:r>
    </w:p>
    <w:p w:rsidR="000A0F63" w:rsidRDefault="000A0F63" w:rsidP="00146137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92C43" w:rsidRPr="00773000" w:rsidRDefault="000A0F63" w:rsidP="00A8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Міністерства соціальної політики України від 27.12.2013р. № 904 «Про затвердження Методичних рекомендацій з проведення моніторингу та о</w:t>
      </w:r>
      <w:r w:rsidR="0007577A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цінки якості соціальних послуг»</w:t>
      </w:r>
      <w:r w:rsidR="00FD260C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77A" w:rsidRPr="00A85E0F">
        <w:rPr>
          <w:rFonts w:ascii="Times New Roman" w:hAnsi="Times New Roman" w:cs="Times New Roman"/>
          <w:sz w:val="28"/>
          <w:szCs w:val="28"/>
          <w:lang w:val="uk-UA"/>
        </w:rPr>
        <w:t>КУ «</w:t>
      </w:r>
      <w:r w:rsidR="0007577A" w:rsidRPr="00A85E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Кам’янсько-Дніпровський  міський центр соціальних служб для сім’ї, дітей та молоді» </w:t>
      </w:r>
      <w:r w:rsidR="0007577A" w:rsidRPr="00A85E0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 міської ради</w:t>
      </w:r>
      <w:r w:rsidR="00FD260C" w:rsidRPr="00A8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</w:t>
      </w:r>
      <w:r w:rsidR="00FD260C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К-Д М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ЦСССДМ, Центр) </w:t>
      </w:r>
      <w:r w:rsidR="00CB21B2" w:rsidRPr="00A85E0F">
        <w:rPr>
          <w:rFonts w:ascii="Times New Roman" w:eastAsia="Calibri" w:hAnsi="Times New Roman" w:cs="Times New Roman"/>
          <w:sz w:val="28"/>
          <w:szCs w:val="28"/>
          <w:lang w:val="uk-UA"/>
        </w:rPr>
        <w:t>згідно Методичних рекомендацій з проведення моніторингу та оцінки якості соціальних послуг</w:t>
      </w:r>
      <w:r w:rsidR="00CB21B2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230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13AFA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внутрішнього 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913AFA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AFA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Центру </w:t>
      </w:r>
      <w:r w:rsidR="00A92C43" w:rsidRPr="009A5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A5A25" w:rsidRPr="009A5A25">
        <w:rPr>
          <w:rFonts w:ascii="Times New Roman" w:hAnsi="Times New Roman" w:cs="Times New Roman"/>
          <w:sz w:val="28"/>
          <w:szCs w:val="28"/>
          <w:lang w:val="uk-UA"/>
        </w:rPr>
        <w:t>01.02.2018 року № 10</w:t>
      </w:r>
      <w:r w:rsidR="009A5A25" w:rsidRPr="009A5A25">
        <w:rPr>
          <w:szCs w:val="28"/>
          <w:lang w:val="uk-UA"/>
        </w:rPr>
        <w:t xml:space="preserve"> </w:t>
      </w:r>
      <w:r w:rsidR="00A92C43" w:rsidRPr="00D24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24B0C" w:rsidRPr="00D24B0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внутрішньої оцінки соціальних якості послуг» 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здійснено заходи з внутрішнього оцінювання якості надання соціальних послуг</w:t>
      </w:r>
      <w:r w:rsidR="004F1C73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населенню 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1C73" w:rsidRPr="00A85E0F">
        <w:rPr>
          <w:rFonts w:ascii="Times New Roman" w:hAnsi="Times New Roman" w:cs="Times New Roman"/>
          <w:sz w:val="28"/>
          <w:szCs w:val="28"/>
          <w:lang w:val="uk-UA"/>
        </w:rPr>
        <w:t xml:space="preserve">Кам’янсько-Дніпровської міської об’єднаної територіальної громади 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</w:t>
      </w:r>
      <w:r w:rsidR="00913AFA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92C43" w:rsidRPr="0077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5417AD" w:rsidRPr="008B4252" w:rsidRDefault="004F1C73" w:rsidP="00A8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417AD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8E3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моніторингу соціальних послу</w:t>
      </w:r>
      <w:r w:rsidR="00445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за звітний період здійснювалось</w:t>
      </w:r>
      <w:r w:rsidR="00BC48E3"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5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8E3" w:rsidRPr="00A85E0F">
        <w:rPr>
          <w:rFonts w:ascii="Times New Roman" w:eastAsia="Calibri" w:hAnsi="Times New Roman" w:cs="Times New Roman"/>
          <w:sz w:val="28"/>
          <w:szCs w:val="28"/>
          <w:lang w:val="uk-UA"/>
        </w:rPr>
        <w:t>шляхом</w:t>
      </w:r>
      <w:r w:rsidR="00BC48E3" w:rsidRPr="008B42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збору та обробки статистичних та оперативних даних, інформацій, отриманих під час здійснення початкової оцінки потреб дитини та її сім’ї (особи), аналізу місячних показників щодо виявлення сімей, які опинились в складних життєвих обставин, соціального супроводу, постановки на облік,  </w:t>
      </w:r>
      <w:r w:rsidR="00F25CBE" w:rsidRPr="00F2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проведення супервізі</w:t>
      </w:r>
      <w:r w:rsidR="00F25CBE" w:rsidRPr="004B7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r w:rsidR="00F25CBE" w:rsidRPr="00F2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особових справ</w:t>
      </w:r>
      <w:r w:rsidR="00F2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F25CBE" w:rsidRPr="00F2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C48E3" w:rsidRPr="008B4252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соціальних опитувань та анкетувань з питань надання соціальних послуг клієнтам Центру та  планування подальшої соціальної роботи</w:t>
      </w:r>
      <w:r w:rsidR="00BC48E3" w:rsidRPr="008B4252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BC48E3" w:rsidRPr="008B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оніторинг та оцінка соціальних послуг</w:t>
      </w:r>
      <w:r w:rsidR="005417AD" w:rsidRPr="008B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проводяться з метою:</w:t>
      </w:r>
    </w:p>
    <w:p w:rsidR="009A23CE" w:rsidRDefault="005417AD" w:rsidP="009A23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соціальних послуг відповідно державним стандартам та </w:t>
      </w:r>
    </w:p>
    <w:p w:rsidR="005417AD" w:rsidRPr="009A23CE" w:rsidRDefault="005417AD" w:rsidP="009A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потребам їх отримувача; </w:t>
      </w:r>
    </w:p>
    <w:p w:rsidR="00A41E90" w:rsidRDefault="005417AD" w:rsidP="009A23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надання населенню</w:t>
      </w:r>
      <w:r w:rsidR="00F25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9A2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гарантованих державою </w:t>
      </w:r>
    </w:p>
    <w:p w:rsidR="005417AD" w:rsidRPr="009A23CE" w:rsidRDefault="005417AD" w:rsidP="009A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якісних </w:t>
      </w:r>
      <w:r w:rsidRPr="009A2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соціальних послуг;</w:t>
      </w:r>
    </w:p>
    <w:p w:rsidR="009A23CE" w:rsidRDefault="005417AD" w:rsidP="009A23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подальшої роботи розвитку системи надання соціальних </w:t>
      </w:r>
    </w:p>
    <w:p w:rsidR="005417AD" w:rsidRPr="009A23CE" w:rsidRDefault="005417AD" w:rsidP="00F2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послуг;</w:t>
      </w:r>
      <w:r w:rsidR="00F25CBE" w:rsidRPr="00F2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25CBE" w:rsidRPr="00F25CBE" w:rsidRDefault="005417AD" w:rsidP="00A41E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480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державної політики у сфері надання соціальних послуг</w:t>
      </w:r>
      <w:r w:rsidR="00F25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346F" w:rsidRPr="00F25CBE" w:rsidRDefault="00F25CBE" w:rsidP="00A41E90">
      <w:pPr>
        <w:spacing w:after="0" w:line="240" w:lineRule="auto"/>
        <w:jc w:val="both"/>
        <w:rPr>
          <w:sz w:val="28"/>
          <w:szCs w:val="28"/>
          <w:lang w:val="uk-UA"/>
        </w:rPr>
      </w:pPr>
      <w:r w:rsidRPr="00F25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Кам’янсько-Дніпровської міської об’єднаної територіальної громади</w:t>
      </w:r>
      <w:r w:rsidR="005417AD" w:rsidRPr="00F25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346F" w:rsidRDefault="008B346F" w:rsidP="008B346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D63" w:rsidRPr="008B3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ході оцінювання встановлено, що </w:t>
      </w:r>
      <w:r w:rsidR="00EE4CA0" w:rsidRPr="008B346F">
        <w:rPr>
          <w:rFonts w:ascii="Times New Roman" w:hAnsi="Times New Roman" w:cs="Times New Roman"/>
          <w:sz w:val="28"/>
          <w:szCs w:val="28"/>
          <w:lang w:val="uk-UA"/>
        </w:rPr>
        <w:t>КУ К</w:t>
      </w:r>
      <w:r w:rsidR="005A58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4CA0" w:rsidRPr="008B346F">
        <w:rPr>
          <w:rFonts w:ascii="Times New Roman" w:hAnsi="Times New Roman" w:cs="Times New Roman"/>
          <w:sz w:val="28"/>
          <w:szCs w:val="28"/>
          <w:lang w:val="uk-UA"/>
        </w:rPr>
        <w:t>Д МЦСССДМ</w:t>
      </w:r>
      <w:r w:rsidRPr="008B346F">
        <w:rPr>
          <w:rFonts w:ascii="Times New Roman" w:hAnsi="Times New Roman" w:cs="Times New Roman"/>
          <w:sz w:val="28"/>
          <w:szCs w:val="28"/>
          <w:lang w:val="uk-UA"/>
        </w:rPr>
        <w:t xml:space="preserve">  знаходиться в </w:t>
      </w:r>
    </w:p>
    <w:p w:rsidR="009E7C5F" w:rsidRDefault="008B346F" w:rsidP="008B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46F">
        <w:rPr>
          <w:rFonts w:ascii="Times New Roman" w:hAnsi="Times New Roman" w:cs="Times New Roman"/>
          <w:sz w:val="28"/>
          <w:szCs w:val="28"/>
          <w:lang w:val="uk-UA"/>
        </w:rPr>
        <w:t>орендованому приміщенні, яке належить відділу освіти, молоді та спорту виконавчого комітету Кам’янсько-Дніпровської міської ради Запорізької області</w:t>
      </w:r>
      <w:r w:rsidR="00F94F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94F62" w:rsidRPr="00F94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відповіда</w:t>
      </w:r>
      <w:r w:rsidR="00F94F62" w:rsidRPr="004B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="00F94F62" w:rsidRPr="00F94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санітарним та протипожежним вимогам, забезпечен</w:t>
      </w:r>
      <w:r w:rsidR="00F94F62" w:rsidRPr="004B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F94F62" w:rsidRPr="00F94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освітленням, опаленням</w:t>
      </w:r>
      <w:r w:rsidR="00F94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F94F62" w:rsidRPr="00F94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безперебійним вод</w:t>
      </w:r>
      <w:r w:rsidR="00F94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опостачанням та водовідведенням.</w:t>
      </w:r>
      <w:r w:rsidR="00F94F62" w:rsidRPr="00F94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B346F"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розпорядження міського голови від 28.12.2017 </w:t>
      </w:r>
      <w:r w:rsidR="008B11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B346F">
        <w:rPr>
          <w:rFonts w:ascii="Times New Roman" w:hAnsi="Times New Roman" w:cs="Times New Roman"/>
          <w:sz w:val="28"/>
          <w:szCs w:val="28"/>
          <w:lang w:val="uk-UA"/>
        </w:rPr>
        <w:t>№ 120 затверджено ст</w:t>
      </w:r>
      <w:r w:rsidR="000F3CF0">
        <w:rPr>
          <w:rFonts w:ascii="Times New Roman" w:hAnsi="Times New Roman" w:cs="Times New Roman"/>
          <w:sz w:val="28"/>
          <w:szCs w:val="28"/>
          <w:lang w:val="uk-UA"/>
        </w:rPr>
        <w:t>руктуру Центру, відповідно якої</w:t>
      </w:r>
      <w:r w:rsidRPr="008B346F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штатна чисельність працівників складає 9 осіб, з яких 7 фахівців із соціальної роботи </w:t>
      </w:r>
      <w:r w:rsidRPr="008B34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відповідності до нормативу (1 фахівець на 2000 сільського населення та 1 фахівець із соціальної роботи на 6000 міського населення). Фінансування діяльності КУ К-Д МЦСССДМ забезпечує виконавчий комітет Кам’янсько-Дніпровської міської ради, так загальна сума бюджетних асигнувань на 2018 рік складала 583867,00 грн. </w:t>
      </w:r>
      <w:r w:rsidR="000962D8" w:rsidRPr="004B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надання послуги</w:t>
      </w:r>
      <w:r w:rsidR="000962D8" w:rsidRPr="008B346F">
        <w:rPr>
          <w:rFonts w:ascii="Times New Roman" w:hAnsi="Times New Roman" w:cs="Times New Roman"/>
          <w:sz w:val="28"/>
          <w:szCs w:val="28"/>
        </w:rPr>
        <w:t xml:space="preserve"> </w:t>
      </w:r>
      <w:r w:rsidR="000962D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B346F">
        <w:rPr>
          <w:rFonts w:ascii="Times New Roman" w:hAnsi="Times New Roman" w:cs="Times New Roman"/>
          <w:sz w:val="28"/>
          <w:szCs w:val="28"/>
        </w:rPr>
        <w:t xml:space="preserve">пеціалісти КУ </w:t>
      </w:r>
      <w:proofErr w:type="gramStart"/>
      <w:r w:rsidRPr="008B346F">
        <w:rPr>
          <w:rFonts w:ascii="Times New Roman" w:hAnsi="Times New Roman" w:cs="Times New Roman"/>
          <w:sz w:val="28"/>
          <w:szCs w:val="28"/>
        </w:rPr>
        <w:t>К-Д</w:t>
      </w:r>
      <w:proofErr w:type="gramEnd"/>
      <w:r w:rsidRPr="008B346F">
        <w:rPr>
          <w:rFonts w:ascii="Times New Roman" w:hAnsi="Times New Roman" w:cs="Times New Roman"/>
          <w:sz w:val="28"/>
          <w:szCs w:val="28"/>
        </w:rPr>
        <w:t xml:space="preserve"> МЦСССДМ </w:t>
      </w:r>
      <w:r w:rsidR="000962D8" w:rsidRPr="004B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повністю</w:t>
      </w:r>
      <w:r w:rsidR="000962D8" w:rsidRPr="008B346F">
        <w:rPr>
          <w:rFonts w:ascii="Times New Roman" w:hAnsi="Times New Roman" w:cs="Times New Roman"/>
          <w:sz w:val="28"/>
          <w:szCs w:val="28"/>
        </w:rPr>
        <w:t xml:space="preserve"> </w:t>
      </w:r>
      <w:r w:rsidRPr="008B346F">
        <w:rPr>
          <w:rFonts w:ascii="Times New Roman" w:hAnsi="Times New Roman" w:cs="Times New Roman"/>
          <w:sz w:val="28"/>
          <w:szCs w:val="28"/>
        </w:rPr>
        <w:t>забезпечені необхідними меблями та комп’ютерною технікою (4 комп’ютери та БФП)</w:t>
      </w:r>
      <w:r w:rsidR="000962D8" w:rsidRPr="004B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962D8" w:rsidRPr="004B7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62D8" w:rsidRPr="004B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канцелярським приладдям та витратними матеріалами</w:t>
      </w:r>
      <w:r w:rsidR="000962D8" w:rsidRPr="004B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096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100">
        <w:rPr>
          <w:rFonts w:ascii="Times New Roman" w:hAnsi="Times New Roman" w:cs="Times New Roman"/>
          <w:sz w:val="28"/>
          <w:szCs w:val="28"/>
          <w:lang w:val="uk-UA"/>
        </w:rPr>
        <w:t xml:space="preserve">Усі фахівці </w:t>
      </w:r>
      <w:r w:rsidRPr="00281F23">
        <w:rPr>
          <w:rFonts w:ascii="Times New Roman" w:hAnsi="Times New Roman" w:cs="Times New Roman"/>
          <w:sz w:val="28"/>
          <w:szCs w:val="28"/>
          <w:lang w:val="uk-UA"/>
        </w:rPr>
        <w:t xml:space="preserve">пройшли навчання щодо роботи з виявлення, оцінки потреб, надання соціальних послуг та здійснення соціального супроводу сімей, які опинились у складних життєвих обставинах, яке проводилось Запорізьким обласним центром соціальних служб для сім’ї, дітей та молоді. </w:t>
      </w:r>
      <w:r w:rsidRPr="002B6FFF">
        <w:rPr>
          <w:rFonts w:ascii="Times New Roman" w:hAnsi="Times New Roman" w:cs="Times New Roman"/>
          <w:sz w:val="28"/>
          <w:szCs w:val="28"/>
          <w:lang w:val="uk-UA"/>
        </w:rPr>
        <w:t>Один раз на мі</w:t>
      </w:r>
      <w:r w:rsidR="008163AF" w:rsidRPr="002B6FFF">
        <w:rPr>
          <w:rFonts w:ascii="Times New Roman" w:hAnsi="Times New Roman" w:cs="Times New Roman"/>
          <w:sz w:val="28"/>
          <w:szCs w:val="28"/>
          <w:lang w:val="uk-UA"/>
        </w:rPr>
        <w:t>сяць на базі Центру проводились</w:t>
      </w:r>
      <w:r w:rsidR="00816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FF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дні для фахівців із соціальної </w:t>
      </w:r>
      <w:r w:rsidR="008163AF" w:rsidRPr="002B6FFF">
        <w:rPr>
          <w:rFonts w:ascii="Times New Roman" w:hAnsi="Times New Roman" w:cs="Times New Roman"/>
          <w:sz w:val="28"/>
          <w:szCs w:val="28"/>
          <w:lang w:val="uk-UA"/>
        </w:rPr>
        <w:t>роботи, під час яких обговорю</w:t>
      </w:r>
      <w:r w:rsidR="008163AF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8163AF" w:rsidRPr="002B6F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63A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B6FFF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пов’язані з роботою, налагодження взаємодії з суб’єктами соціа</w:t>
      </w:r>
      <w:r w:rsidR="008163AF" w:rsidRPr="002B6FFF">
        <w:rPr>
          <w:rFonts w:ascii="Times New Roman" w:hAnsi="Times New Roman" w:cs="Times New Roman"/>
          <w:sz w:val="28"/>
          <w:szCs w:val="28"/>
          <w:lang w:val="uk-UA"/>
        </w:rPr>
        <w:t>льної роботи ОТГ та аналізу</w:t>
      </w:r>
      <w:r w:rsidR="008163AF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Pr="002B6FF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проведена робота.</w:t>
      </w:r>
      <w:r w:rsidR="00C05B82">
        <w:rPr>
          <w:sz w:val="26"/>
          <w:szCs w:val="26"/>
          <w:lang w:val="uk-UA"/>
        </w:rPr>
        <w:t xml:space="preserve"> </w:t>
      </w:r>
      <w:r w:rsidR="00C05B82" w:rsidRPr="00C05B82">
        <w:rPr>
          <w:rFonts w:ascii="Times New Roman" w:hAnsi="Times New Roman" w:cs="Times New Roman"/>
          <w:sz w:val="28"/>
          <w:szCs w:val="28"/>
          <w:lang w:val="uk-UA"/>
        </w:rPr>
        <w:t>Перспективний план роботи КУ К-Д МЦСССДМ на 201</w:t>
      </w:r>
      <w:r w:rsidR="00C05B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05B82" w:rsidRPr="00C05B82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складений відповідно до Положення про Центр та на виконання Законів України, Указів Президента України, Постанов Кабінету Міністрів, розпоряджень та рішень міського голови та планів спільних дій з </w:t>
      </w:r>
      <w:r w:rsidR="00C05B82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</w:t>
      </w:r>
      <w:r w:rsidR="00C05B82" w:rsidRPr="00C05B82">
        <w:rPr>
          <w:rFonts w:ascii="Times New Roman" w:hAnsi="Times New Roman" w:cs="Times New Roman"/>
          <w:sz w:val="28"/>
          <w:szCs w:val="28"/>
          <w:lang w:val="uk-UA"/>
        </w:rPr>
        <w:t>партнерами</w:t>
      </w:r>
      <w:r w:rsidR="00C05B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40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2018 року </w:t>
      </w:r>
      <w:r w:rsidR="000E2440" w:rsidRPr="008B346F">
        <w:rPr>
          <w:rFonts w:ascii="Times New Roman" w:hAnsi="Times New Roman" w:cs="Times New Roman"/>
          <w:sz w:val="28"/>
          <w:szCs w:val="28"/>
          <w:lang w:val="uk-UA"/>
        </w:rPr>
        <w:t>КУ К</w:t>
      </w:r>
      <w:r w:rsidR="005A58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2440" w:rsidRPr="008B346F">
        <w:rPr>
          <w:rFonts w:ascii="Times New Roman" w:hAnsi="Times New Roman" w:cs="Times New Roman"/>
          <w:sz w:val="28"/>
          <w:szCs w:val="28"/>
          <w:lang w:val="uk-UA"/>
        </w:rPr>
        <w:t xml:space="preserve">Д МЦСССДМ  </w:t>
      </w:r>
      <w:r w:rsidR="000E244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E4CA0" w:rsidRPr="008B346F">
        <w:rPr>
          <w:rFonts w:ascii="Times New Roman" w:hAnsi="Times New Roman" w:cs="Times New Roman"/>
          <w:sz w:val="28"/>
          <w:szCs w:val="28"/>
          <w:lang w:val="uk-UA"/>
        </w:rPr>
        <w:t>уло</w:t>
      </w:r>
      <w:r w:rsidR="00EE4CA0" w:rsidRPr="00942FBB">
        <w:rPr>
          <w:rFonts w:ascii="Times New Roman" w:hAnsi="Times New Roman" w:cs="Times New Roman"/>
          <w:sz w:val="28"/>
          <w:szCs w:val="28"/>
          <w:lang w:val="uk-UA"/>
        </w:rPr>
        <w:t xml:space="preserve"> заключено угоди про співробітництво та складено плани спільних заходів з структурними підрозділами   виконавчого комітету</w:t>
      </w:r>
      <w:r w:rsidR="00EE4CA0" w:rsidRPr="00942F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Кам’янсько-Дніпровської  міської ради, а також:</w:t>
      </w:r>
      <w:r w:rsidR="00EE4CA0" w:rsidRPr="00942FBB">
        <w:rPr>
          <w:rFonts w:ascii="Times New Roman" w:hAnsi="Times New Roman" w:cs="Times New Roman"/>
          <w:sz w:val="28"/>
          <w:szCs w:val="28"/>
          <w:lang w:val="uk-UA"/>
        </w:rPr>
        <w:t xml:space="preserve">  службою у справах дітей, управлінням соціального захисту населення </w:t>
      </w:r>
      <w:r w:rsidR="00EE4CA0" w:rsidRPr="00942FB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Кам’янсько-Дніпровської </w:t>
      </w:r>
      <w:r w:rsidR="00EE4CA0" w:rsidRPr="00942FBB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  <w:r w:rsidR="00EE4CA0" w:rsidRPr="00942FB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Кам’янсько-Дніпровським РВ Енергодарського РВ НП у Запорізькій області, Кам’янсько-Дніпровським міськрайонним відділом філії державної установи «Центр пробації» у Запорізькій області та Благочинням Кам’янсько-Дніпровського округу. </w:t>
      </w:r>
      <w:r w:rsidR="008606CC" w:rsidRPr="00860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Інформація щодо діяльності Центру поширюється при проведенні обстежень осіб/сімей, організації групових заходів та через засоби масової інформації,</w:t>
      </w:r>
      <w:r w:rsidR="00860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 саме в районних газетах «Знамя труда» та «Новини дня»</w:t>
      </w:r>
      <w:r w:rsidR="008606CC" w:rsidRPr="00860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281F23" w:rsidRPr="0028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8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Інформації з фото підтвердженнями</w:t>
      </w:r>
      <w:r w:rsidR="00A82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8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A82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 проведені групові заходи висвітлювались на </w:t>
      </w:r>
      <w:r w:rsidR="008606CC" w:rsidRPr="00860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сайт</w:t>
      </w:r>
      <w:r w:rsidR="00A82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ах </w:t>
      </w:r>
      <w:r w:rsidR="00A82FBC" w:rsidRPr="009E7C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Кам’янсько-Дніпровської міської ради</w:t>
      </w:r>
      <w:r w:rsidR="00A82F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</w:t>
      </w:r>
      <w:r w:rsidR="008606CC" w:rsidRPr="00860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</w:t>
      </w:r>
      <w:r w:rsidR="00A82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8606CC" w:rsidRPr="00860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ЦСССДМ.</w:t>
      </w:r>
      <w:r w:rsidR="00A82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63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Протягом звітного періоду </w:t>
      </w:r>
      <w:r w:rsidR="005A5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EE4CA0" w:rsidRPr="009E7C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гідно Положення про комунальну установу </w:t>
      </w:r>
      <w:r w:rsidR="00EE4CA0" w:rsidRPr="009E7C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«Кам’янсько-Дніпровський міський центр соціальних служб для сім’ї, дітей та молоді»</w:t>
      </w:r>
      <w:r w:rsidR="00EE4CA0" w:rsidRPr="009E7C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EE4CA0" w:rsidRPr="009E7C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спеціалістами міського Центру на території Кам’янсько-Дніпровської міської ради </w:t>
      </w:r>
      <w:r w:rsidR="00EE4CA0" w:rsidRPr="009E7C5F">
        <w:rPr>
          <w:rFonts w:ascii="Times New Roman" w:hAnsi="Times New Roman" w:cs="Times New Roman"/>
          <w:sz w:val="28"/>
          <w:szCs w:val="28"/>
          <w:lang w:val="uk-UA"/>
        </w:rPr>
        <w:t>з різними категоріями сімей та дітей</w:t>
      </w:r>
      <w:r w:rsidR="00EE4CA0" w:rsidRPr="009E7C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була п</w:t>
      </w:r>
      <w:r w:rsidR="00EE4CA0" w:rsidRPr="009E7C5F">
        <w:rPr>
          <w:rFonts w:ascii="Times New Roman" w:hAnsi="Times New Roman" w:cs="Times New Roman"/>
          <w:sz w:val="28"/>
          <w:szCs w:val="28"/>
          <w:lang w:val="uk-UA"/>
        </w:rPr>
        <w:t>роведена наступна соціальна робота:</w:t>
      </w:r>
    </w:p>
    <w:p w:rsidR="00EE4CA0" w:rsidRPr="00DC5571" w:rsidRDefault="00DC5571" w:rsidP="00DC55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C5571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gramStart"/>
      <w:r w:rsidR="00EE4CA0" w:rsidRPr="00DC5571">
        <w:rPr>
          <w:rFonts w:ascii="Times New Roman" w:hAnsi="Times New Roman" w:cs="Times New Roman"/>
          <w:b/>
          <w:i/>
          <w:sz w:val="28"/>
        </w:rPr>
        <w:t>Соц</w:t>
      </w:r>
      <w:proofErr w:type="gramEnd"/>
      <w:r w:rsidR="00EE4CA0" w:rsidRPr="00DC5571">
        <w:rPr>
          <w:rFonts w:ascii="Times New Roman" w:hAnsi="Times New Roman" w:cs="Times New Roman"/>
          <w:b/>
          <w:i/>
          <w:sz w:val="28"/>
        </w:rPr>
        <w:t>іальна робота із сім’ями, дітьми та молоддю.</w:t>
      </w:r>
    </w:p>
    <w:p w:rsidR="00EE4CA0" w:rsidRDefault="00EE4CA0" w:rsidP="009E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FBB">
        <w:rPr>
          <w:rFonts w:ascii="Times New Roman" w:hAnsi="Times New Roman" w:cs="Times New Roman"/>
          <w:sz w:val="28"/>
          <w:szCs w:val="26"/>
        </w:rPr>
        <w:t xml:space="preserve">        </w:t>
      </w:r>
      <w:r w:rsidR="00DC5571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B626AB">
        <w:rPr>
          <w:rFonts w:ascii="Times New Roman" w:hAnsi="Times New Roman" w:cs="Times New Roman"/>
          <w:sz w:val="28"/>
          <w:szCs w:val="26"/>
          <w:lang w:val="uk-UA"/>
        </w:rPr>
        <w:t xml:space="preserve">З метою вчасного попередження сімейного неблагополуччя та вилучення дітей із родинного середовища, </w:t>
      </w:r>
      <w:r w:rsidRPr="00B626AB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діагностики складних життєвих обставин протягом  року спеціалістами Центру </w:t>
      </w:r>
      <w:r w:rsidRPr="00B626AB">
        <w:rPr>
          <w:rFonts w:ascii="Times New Roman" w:hAnsi="Times New Roman" w:cs="Times New Roman"/>
          <w:sz w:val="28"/>
          <w:szCs w:val="26"/>
          <w:lang w:val="uk-UA"/>
        </w:rPr>
        <w:t>було відвідано 546 сімей, в яких виховується 843 дитини.</w:t>
      </w:r>
      <w:r w:rsidRPr="00B626AB">
        <w:rPr>
          <w:rFonts w:ascii="Times New Roman" w:hAnsi="Times New Roman" w:cs="Times New Roman"/>
          <w:lang w:val="uk-UA"/>
        </w:rPr>
        <w:t xml:space="preserve"> </w:t>
      </w:r>
      <w:r w:rsidRPr="00B626AB">
        <w:rPr>
          <w:rFonts w:ascii="Times New Roman" w:hAnsi="Times New Roman" w:cs="Times New Roman"/>
          <w:sz w:val="28"/>
          <w:szCs w:val="28"/>
          <w:lang w:val="uk-UA"/>
        </w:rPr>
        <w:t xml:space="preserve">Під час здійснення відвідувань з членами сімей проводилась інформаційно-просвітницька робота щодо запобігання проявів будь яких форм насильства в сім’ї, попередження жорстокого поводження з дітьми, роз’яснювалось положення конвенції ООН “Про права дитини”, надавались правові консультації щодо адміністративної відповідальності </w:t>
      </w:r>
      <w:r w:rsidRPr="00B626AB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батьків за ухилення від виконання батьківських обов’язків. В</w:t>
      </w:r>
      <w:r w:rsidRPr="00B626AB">
        <w:rPr>
          <w:rFonts w:ascii="Times New Roman" w:hAnsi="Times New Roman" w:cs="Times New Roman"/>
          <w:sz w:val="28"/>
          <w:szCs w:val="26"/>
          <w:lang w:val="uk-UA"/>
        </w:rPr>
        <w:t xml:space="preserve"> результаті відвідувань 199 сімей (413 дітей) були взяті на облік </w:t>
      </w:r>
      <w:r w:rsidRPr="00B626AB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КУ К-Д МЦСССДМ </w:t>
      </w:r>
      <w:r w:rsidRPr="00B626AB">
        <w:rPr>
          <w:rFonts w:ascii="Times New Roman" w:hAnsi="Times New Roman" w:cs="Times New Roman"/>
          <w:sz w:val="28"/>
          <w:szCs w:val="26"/>
          <w:lang w:val="uk-UA"/>
        </w:rPr>
        <w:t xml:space="preserve">як такі, що опинились у складних життєвих обставинах, з них 130 сімей (276 дітей) взято під соціальний супровід. </w:t>
      </w:r>
      <w:r w:rsidRPr="00942FBB">
        <w:rPr>
          <w:rFonts w:ascii="Times New Roman" w:hAnsi="Times New Roman" w:cs="Times New Roman"/>
          <w:sz w:val="28"/>
        </w:rPr>
        <w:t>За результатами роботи 111</w:t>
      </w:r>
      <w:r w:rsidRPr="00942FB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42FBB">
        <w:rPr>
          <w:rFonts w:ascii="Times New Roman" w:hAnsi="Times New Roman" w:cs="Times New Roman"/>
          <w:sz w:val="28"/>
        </w:rPr>
        <w:t>сімей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 знято з супроводу, з них: 106 сімей у зв’язку з подоланням складних життєвих обставин, 2 сім’ї без досягнення позитивного результату, в яких батьків позбавлено батьківських прав та 3 сім’ї у зв’язку зі зміною місця проживання.</w:t>
      </w:r>
      <w:r w:rsidRPr="00942FBB">
        <w:rPr>
          <w:rFonts w:ascii="Times New Roman" w:hAnsi="Times New Roman" w:cs="Times New Roman"/>
          <w:b/>
          <w:sz w:val="28"/>
        </w:rPr>
        <w:t xml:space="preserve"> </w:t>
      </w:r>
      <w:r w:rsidRPr="00942FBB">
        <w:rPr>
          <w:rFonts w:ascii="Times New Roman" w:hAnsi="Times New Roman" w:cs="Times New Roman"/>
          <w:b/>
          <w:sz w:val="28"/>
          <w:szCs w:val="26"/>
        </w:rPr>
        <w:t xml:space="preserve">Станом на 28.12.2018 р. на </w:t>
      </w:r>
      <w:proofErr w:type="gramStart"/>
      <w:r w:rsidRPr="00942FBB">
        <w:rPr>
          <w:rFonts w:ascii="Times New Roman" w:hAnsi="Times New Roman" w:cs="Times New Roman"/>
          <w:b/>
          <w:sz w:val="28"/>
          <w:szCs w:val="26"/>
        </w:rPr>
        <w:t>обл</w:t>
      </w:r>
      <w:proofErr w:type="gramEnd"/>
      <w:r w:rsidRPr="00942FBB">
        <w:rPr>
          <w:rFonts w:ascii="Times New Roman" w:hAnsi="Times New Roman" w:cs="Times New Roman"/>
          <w:b/>
          <w:sz w:val="28"/>
          <w:szCs w:val="26"/>
        </w:rPr>
        <w:t>іку перебувало</w:t>
      </w:r>
      <w:r w:rsidRPr="00942FBB">
        <w:rPr>
          <w:rFonts w:ascii="Times New Roman" w:hAnsi="Times New Roman" w:cs="Times New Roman"/>
          <w:sz w:val="28"/>
          <w:szCs w:val="26"/>
        </w:rPr>
        <w:t xml:space="preserve"> 2 особи </w:t>
      </w:r>
      <w:r w:rsidRPr="00942FBB">
        <w:rPr>
          <w:rFonts w:ascii="Times New Roman" w:hAnsi="Times New Roman" w:cs="Times New Roman"/>
          <w:sz w:val="28"/>
          <w:szCs w:val="28"/>
        </w:rPr>
        <w:t xml:space="preserve">з числа дітей-сиріт та дітей, позбавлених батьківського піклування, випускників інтернатного закладу, </w:t>
      </w:r>
      <w:r w:rsidRPr="00942FBB">
        <w:rPr>
          <w:rFonts w:ascii="Times New Roman" w:hAnsi="Times New Roman" w:cs="Times New Roman"/>
          <w:sz w:val="28"/>
          <w:szCs w:val="26"/>
        </w:rPr>
        <w:t xml:space="preserve"> 87 сімей вищезазначеної категорії, в яких виховується 205 дітей, </w:t>
      </w:r>
      <w:r w:rsidRPr="00942FBB">
        <w:rPr>
          <w:rFonts w:ascii="Times New Roman" w:hAnsi="Times New Roman" w:cs="Times New Roman"/>
          <w:color w:val="000000" w:themeColor="text1"/>
          <w:sz w:val="28"/>
          <w:szCs w:val="28"/>
        </w:rPr>
        <w:t>5 прийомних сімей (11 дітей) та 1 дитячий будинок сімейного типу (5 дітей)</w:t>
      </w:r>
      <w:r w:rsidRPr="00942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CFC" w:rsidRPr="00942FBB" w:rsidRDefault="00520CFC" w:rsidP="00520C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42FBB">
        <w:rPr>
          <w:rFonts w:ascii="Times New Roman" w:hAnsi="Times New Roman" w:cs="Times New Roman"/>
          <w:sz w:val="28"/>
        </w:rPr>
        <w:t xml:space="preserve">Згідно розпорядження голови райдержадміністрації </w:t>
      </w:r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</w:p>
    <w:p w:rsidR="00520CFC" w:rsidRDefault="00520CFC" w:rsidP="00520C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42FBB">
        <w:rPr>
          <w:rFonts w:ascii="Times New Roman" w:hAnsi="Times New Roman" w:cs="Times New Roman"/>
          <w:bCs/>
          <w:sz w:val="28"/>
          <w:szCs w:val="26"/>
        </w:rPr>
        <w:t xml:space="preserve">КУ К-Д МЦСССДМ (за згодою) входить </w:t>
      </w:r>
      <w:proofErr w:type="gramStart"/>
      <w:r w:rsidRPr="00942FBB">
        <w:rPr>
          <w:rFonts w:ascii="Times New Roman" w:hAnsi="Times New Roman" w:cs="Times New Roman"/>
          <w:bCs/>
          <w:sz w:val="28"/>
          <w:szCs w:val="26"/>
        </w:rPr>
        <w:t>до</w:t>
      </w:r>
      <w:proofErr w:type="gramEnd"/>
      <w:r w:rsidRPr="00942FBB"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gramStart"/>
      <w:r w:rsidRPr="00942FBB">
        <w:rPr>
          <w:rFonts w:ascii="Times New Roman" w:hAnsi="Times New Roman" w:cs="Times New Roman"/>
          <w:bCs/>
          <w:sz w:val="28"/>
          <w:szCs w:val="26"/>
        </w:rPr>
        <w:t>складу</w:t>
      </w:r>
      <w:proofErr w:type="gramEnd"/>
      <w:r w:rsidRPr="00942FBB">
        <w:rPr>
          <w:rFonts w:ascii="Times New Roman" w:hAnsi="Times New Roman" w:cs="Times New Roman"/>
          <w:bCs/>
          <w:sz w:val="28"/>
          <w:szCs w:val="26"/>
        </w:rPr>
        <w:t xml:space="preserve"> комісії з питань захисту прав дитини при </w:t>
      </w:r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>Кам’янсько-Дніпровській РДА. Протягом звітного періоду загальна кі</w:t>
      </w:r>
      <w:r w:rsidR="0064607A">
        <w:rPr>
          <w:rFonts w:ascii="Times New Roman" w:hAnsi="Times New Roman" w:cs="Times New Roman"/>
          <w:bCs/>
          <w:color w:val="000000"/>
          <w:sz w:val="28"/>
          <w:szCs w:val="28"/>
        </w:rPr>
        <w:t>лькість засідань комісії склада</w:t>
      </w:r>
      <w:r w:rsidR="006460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ла</w:t>
      </w:r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20, </w:t>
      </w:r>
      <w:proofErr w:type="gramStart"/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якій розглянуто 97 питань.  56 питаннь з яких,  стосовно дітей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’янсько-Дніпровської </w:t>
      </w:r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громади.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</w:t>
      </w:r>
    </w:p>
    <w:p w:rsidR="00EE4CA0" w:rsidRPr="00520CFC" w:rsidRDefault="00EE4CA0" w:rsidP="00520C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0CFC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520CFC">
        <w:rPr>
          <w:rFonts w:ascii="Times New Roman" w:hAnsi="Times New Roman" w:cs="Times New Roman"/>
          <w:b/>
          <w:i/>
          <w:sz w:val="28"/>
          <w:szCs w:val="28"/>
        </w:rPr>
        <w:t>іальна робота із дітьми-сиротами та дітьми, позбавленими</w:t>
      </w:r>
    </w:p>
    <w:p w:rsidR="009E7C5F" w:rsidRDefault="00EE4CA0" w:rsidP="00520C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батьківського </w:t>
      </w:r>
      <w:proofErr w:type="gramStart"/>
      <w:r w:rsidRPr="00942FB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42FBB">
        <w:rPr>
          <w:rFonts w:ascii="Times New Roman" w:hAnsi="Times New Roman" w:cs="Times New Roman"/>
          <w:b/>
          <w:i/>
          <w:sz w:val="28"/>
          <w:szCs w:val="28"/>
        </w:rPr>
        <w:t>іклування, та особами з їх числа.</w:t>
      </w:r>
    </w:p>
    <w:p w:rsidR="00EE4CA0" w:rsidRPr="00942FBB" w:rsidRDefault="009E7C5F" w:rsidP="009E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4CA0" w:rsidRPr="009E7C5F">
        <w:rPr>
          <w:rFonts w:ascii="Times New Roman" w:hAnsi="Times New Roman" w:cs="Times New Roman"/>
          <w:sz w:val="28"/>
          <w:szCs w:val="28"/>
          <w:lang w:val="uk-UA"/>
        </w:rPr>
        <w:t>Протягом поточного року здійснено підготовку до самостійного життя 5 неповнолітніх дітей-сиріт з</w:t>
      </w:r>
      <w:r w:rsidR="00EE4CA0" w:rsidRPr="009E7C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4CA0" w:rsidRPr="009E7C5F">
        <w:rPr>
          <w:rFonts w:ascii="Times New Roman" w:hAnsi="Times New Roman" w:cs="Times New Roman"/>
          <w:sz w:val="28"/>
          <w:szCs w:val="28"/>
          <w:lang w:val="uk-UA"/>
        </w:rPr>
        <w:t xml:space="preserve">числа випускників </w:t>
      </w:r>
      <w:r w:rsidR="00EE4CA0" w:rsidRPr="009E7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КЗ «Кам’янсько-Дніпровська загальноосвітня санаторна школа-інтернат ЗОР»</w:t>
      </w:r>
      <w:r w:rsidR="00EE4CA0" w:rsidRPr="009E7C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CA0" w:rsidRPr="00B626AB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з дітьми проводилися бесіди, анкетування, консультації, спрямовані на розвиток життєвих навичок та вмінь, профорієнтацію, профпідготовку. </w:t>
      </w:r>
      <w:r w:rsidR="00EE4CA0" w:rsidRPr="00942FBB">
        <w:rPr>
          <w:rFonts w:ascii="Times New Roman" w:hAnsi="Times New Roman" w:cs="Times New Roman"/>
          <w:sz w:val="28"/>
          <w:szCs w:val="28"/>
        </w:rPr>
        <w:t xml:space="preserve">Надавалися психологічні консультації щодо проходження успішної адаптації дітей до самостійного життя. В результаті дітям було надано 124 індивідуальних послуги. </w:t>
      </w:r>
      <w:proofErr w:type="gramStart"/>
      <w:r w:rsidR="00EE4CA0" w:rsidRPr="00942FBB">
        <w:rPr>
          <w:rFonts w:ascii="Times New Roman" w:hAnsi="Times New Roman" w:cs="Times New Roman"/>
          <w:sz w:val="28"/>
          <w:szCs w:val="28"/>
        </w:rPr>
        <w:t>С</w:t>
      </w:r>
      <w:r w:rsidR="00EE4CA0" w:rsidRPr="00942FBB">
        <w:rPr>
          <w:rFonts w:ascii="Times New Roman" w:hAnsi="Times New Roman" w:cs="Times New Roman"/>
          <w:color w:val="000000"/>
          <w:sz w:val="28"/>
          <w:szCs w:val="28"/>
        </w:rPr>
        <w:t>оц</w:t>
      </w:r>
      <w:proofErr w:type="gramEnd"/>
      <w:r w:rsidR="00EE4CA0" w:rsidRPr="00942FBB">
        <w:rPr>
          <w:rFonts w:ascii="Times New Roman" w:hAnsi="Times New Roman" w:cs="Times New Roman"/>
          <w:color w:val="000000"/>
          <w:sz w:val="28"/>
          <w:szCs w:val="28"/>
        </w:rPr>
        <w:t xml:space="preserve">іальним супроводом спеціалістів міського Центру також охоплено 12 сімей опікунів/піклувальників, в яких виховується 27 дітей, робота з якими проводиться відповідно до Державного стандарту соціального супроводу сімей, у яких виховуються діти-сироти і діти, позбавлені </w:t>
      </w:r>
      <w:r w:rsidR="00EE4CA0" w:rsidRPr="00942FBB">
        <w:rPr>
          <w:rFonts w:ascii="Times New Roman" w:hAnsi="Times New Roman" w:cs="Times New Roman"/>
          <w:sz w:val="28"/>
          <w:szCs w:val="28"/>
        </w:rPr>
        <w:t xml:space="preserve">батьківського піклування. </w:t>
      </w:r>
    </w:p>
    <w:p w:rsidR="00EE4CA0" w:rsidRPr="00942FBB" w:rsidRDefault="00EE4CA0" w:rsidP="00DC55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42FBB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іальна робота з прийомними сім’ями та дитячим будинком </w:t>
      </w:r>
    </w:p>
    <w:p w:rsidR="00EE4CA0" w:rsidRPr="00942FBB" w:rsidRDefault="00EE4CA0" w:rsidP="003352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FBB">
        <w:rPr>
          <w:rFonts w:ascii="Times New Roman" w:hAnsi="Times New Roman" w:cs="Times New Roman"/>
          <w:b/>
          <w:i/>
          <w:sz w:val="28"/>
          <w:szCs w:val="28"/>
        </w:rPr>
        <w:t>сімейного типу.</w:t>
      </w:r>
    </w:p>
    <w:p w:rsidR="00EE4CA0" w:rsidRPr="00942FBB" w:rsidRDefault="00EE4CA0" w:rsidP="0033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FB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 xml:space="preserve">ід соціальним супроводженням перебувало 6 прийомних сім’ї, в яких виховуються 13 прийомних дітей та 1 дитячий будинок сімейного типу, в якому виховуються 5 дітей-вихованців. Під час соціального супроводження сім’ям надаються послуги щодо адаптації дитини до нової сім’ї, створення належного психологічного клімату, забезпечення оптимальних умов проживання та захисту прав дитини, допомога в запобіганні виникненню непорозумінь та конфліктів між членами сім’ї. Таким чином, 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 xml:space="preserve">іальним супроводженням було охоплено 6 прийомних сімей та 1 дитячий будинок сімейного типу, членам сімей яких надано 1300 соціальних послуг під час 60 відвідувань. </w:t>
      </w:r>
    </w:p>
    <w:p w:rsidR="00EE4CA0" w:rsidRPr="00942FBB" w:rsidRDefault="00EE4CA0" w:rsidP="00F737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 w:rsidRPr="00942FBB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942FBB">
        <w:rPr>
          <w:rFonts w:ascii="Times New Roman" w:hAnsi="Times New Roman" w:cs="Times New Roman"/>
          <w:b/>
          <w:i/>
          <w:sz w:val="28"/>
          <w:szCs w:val="28"/>
        </w:rPr>
        <w:t>іальна робота з дітьми, які мають функціональні обмеження.</w:t>
      </w:r>
    </w:p>
    <w:p w:rsidR="00EE4CA0" w:rsidRPr="00942FBB" w:rsidRDefault="00EE4CA0" w:rsidP="00F7371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42FBB">
        <w:rPr>
          <w:sz w:val="28"/>
          <w:szCs w:val="28"/>
        </w:rPr>
        <w:lastRenderedPageBreak/>
        <w:t xml:space="preserve">          На обліку Центру перебувало 6  сімей, в яких 6 дітей  з функціональними обмеженнями. В ході соціального супроводу дітям з особливими потребами надавалися консультації, спрямовані на поліпшення психоемоційного стану, сприяння формуванню позитивної самооцінки дітей, розвитку у дітей навичок спілкування з однолітками, формування навичок самообслуговування, визначення  життєвих орієнтирів, намірів щодо подальшого навчання. </w:t>
      </w:r>
    </w:p>
    <w:p w:rsidR="00F7371E" w:rsidRDefault="00EE4CA0" w:rsidP="00F7371E">
      <w:pPr>
        <w:pStyle w:val="2"/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</w:rPr>
      </w:pPr>
      <w:r w:rsidRPr="00F7371E">
        <w:rPr>
          <w:b/>
          <w:i/>
          <w:sz w:val="28"/>
          <w:szCs w:val="28"/>
        </w:rPr>
        <w:t xml:space="preserve">Соціальна робота щодо </w:t>
      </w:r>
      <w:r w:rsidRPr="00F7371E">
        <w:rPr>
          <w:b/>
          <w:i/>
          <w:sz w:val="28"/>
        </w:rPr>
        <w:t xml:space="preserve">профілактики відмов від новонароджених </w:t>
      </w:r>
    </w:p>
    <w:p w:rsidR="00EE4CA0" w:rsidRPr="00F7371E" w:rsidRDefault="00EE4CA0" w:rsidP="00F7371E">
      <w:pPr>
        <w:pStyle w:val="2"/>
        <w:spacing w:after="0" w:line="240" w:lineRule="auto"/>
        <w:ind w:left="0"/>
        <w:jc w:val="both"/>
        <w:rPr>
          <w:b/>
          <w:i/>
          <w:sz w:val="28"/>
        </w:rPr>
      </w:pPr>
      <w:r w:rsidRPr="00F7371E">
        <w:rPr>
          <w:b/>
          <w:i/>
          <w:sz w:val="28"/>
        </w:rPr>
        <w:t xml:space="preserve">дітей. </w:t>
      </w:r>
    </w:p>
    <w:p w:rsidR="00EE4CA0" w:rsidRPr="00942FBB" w:rsidRDefault="00EE4CA0" w:rsidP="00EE4CA0">
      <w:pPr>
        <w:pStyle w:val="2"/>
        <w:spacing w:after="0" w:line="240" w:lineRule="auto"/>
        <w:ind w:left="0"/>
        <w:jc w:val="both"/>
        <w:rPr>
          <w:sz w:val="28"/>
        </w:rPr>
      </w:pPr>
      <w:r w:rsidRPr="00942FBB">
        <w:rPr>
          <w:b/>
          <w:i/>
          <w:sz w:val="28"/>
        </w:rPr>
        <w:t xml:space="preserve">         </w:t>
      </w:r>
      <w:r w:rsidRPr="00942FBB">
        <w:rPr>
          <w:sz w:val="28"/>
        </w:rPr>
        <w:t xml:space="preserve">При пологовому відділенні </w:t>
      </w:r>
      <w:r w:rsidRPr="00942FBB">
        <w:rPr>
          <w:sz w:val="28"/>
          <w:szCs w:val="28"/>
        </w:rPr>
        <w:t xml:space="preserve">Кам’янсько-Дніпровської ЦРЛ діє спеціалізоване формування КУ К-Д МЦСССДМ «Консультаційний пункт», через роботу якого проводиться робота з вагітними жінками та породіллями, у тому числі і з неповнолітніми, з метою профілактики соціального сирітства та відмов від новонароджених дітей. Соціальними послугами </w:t>
      </w:r>
      <w:r w:rsidRPr="00942FBB">
        <w:rPr>
          <w:sz w:val="28"/>
          <w:szCs w:val="28"/>
          <w:lang w:val="ru-RU"/>
        </w:rPr>
        <w:t xml:space="preserve">було </w:t>
      </w:r>
      <w:r w:rsidRPr="00942FBB">
        <w:rPr>
          <w:sz w:val="28"/>
          <w:szCs w:val="28"/>
        </w:rPr>
        <w:t>охоплено 12 жінок, у яких є ризик або які мали намір відмови від новонародженої дитини. В результаті 10 жінок, які залишили новонароджену дитину</w:t>
      </w:r>
      <w:r w:rsidR="00CA3FA0">
        <w:rPr>
          <w:sz w:val="28"/>
          <w:szCs w:val="28"/>
          <w:lang w:val="ru-RU"/>
        </w:rPr>
        <w:t xml:space="preserve"> в сім’ї</w:t>
      </w:r>
      <w:r w:rsidRPr="00942FBB">
        <w:rPr>
          <w:sz w:val="28"/>
          <w:szCs w:val="28"/>
        </w:rPr>
        <w:t xml:space="preserve"> (перебували під соціальним супроводом) та 2 жінки відмовились від немовлят.</w:t>
      </w:r>
    </w:p>
    <w:p w:rsidR="00EE4CA0" w:rsidRPr="00942FBB" w:rsidRDefault="00EE4CA0" w:rsidP="00F737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2FBB">
        <w:rPr>
          <w:rFonts w:ascii="Times New Roman" w:hAnsi="Times New Roman" w:cs="Times New Roman"/>
          <w:b/>
          <w:i/>
          <w:sz w:val="28"/>
        </w:rPr>
        <w:t xml:space="preserve">Здійснення групових </w:t>
      </w:r>
      <w:proofErr w:type="gramStart"/>
      <w:r w:rsidRPr="00942FBB">
        <w:rPr>
          <w:rFonts w:ascii="Times New Roman" w:hAnsi="Times New Roman" w:cs="Times New Roman"/>
          <w:b/>
          <w:i/>
          <w:sz w:val="28"/>
        </w:rPr>
        <w:t>проф</w:t>
      </w:r>
      <w:proofErr w:type="gramEnd"/>
      <w:r w:rsidRPr="00942FBB">
        <w:rPr>
          <w:rFonts w:ascii="Times New Roman" w:hAnsi="Times New Roman" w:cs="Times New Roman"/>
          <w:b/>
          <w:i/>
          <w:sz w:val="28"/>
        </w:rPr>
        <w:t>ілактично-просвітницьких заходів.</w:t>
      </w:r>
    </w:p>
    <w:p w:rsidR="0092224E" w:rsidRDefault="00EE4CA0" w:rsidP="0092224E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942FBB">
        <w:rPr>
          <w:rFonts w:ascii="Times New Roman" w:hAnsi="Times New Roman" w:cs="Times New Roman"/>
          <w:sz w:val="28"/>
        </w:rPr>
        <w:t>Спец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іалістами Центру на базі ЗОШ громади проводилась </w:t>
      </w:r>
    </w:p>
    <w:p w:rsidR="00EE4CA0" w:rsidRPr="00942FBB" w:rsidRDefault="00EE4CA0" w:rsidP="009222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24E">
        <w:rPr>
          <w:rFonts w:ascii="Times New Roman" w:hAnsi="Times New Roman" w:cs="Times New Roman"/>
          <w:sz w:val="28"/>
          <w:lang w:val="uk-UA"/>
        </w:rPr>
        <w:t xml:space="preserve">профілактично-просвітницька робота з дітьми та молоддю, яка спрямована на профілактику наркоманії, тютюнопаління, алкоголізму, ВІЛ/СНІДу, пропаганду здорового способу життя, планування сім’ї та збереження репродуктивного здоров’я,  безпеки життєдіяльності тощо. </w:t>
      </w:r>
      <w:r w:rsidRPr="00942FBB">
        <w:rPr>
          <w:rFonts w:ascii="Times New Roman" w:hAnsi="Times New Roman" w:cs="Times New Roman"/>
          <w:sz w:val="28"/>
        </w:rPr>
        <w:t>Проведено  53 групових заходів, з них: засідання Круглих столі</w:t>
      </w:r>
      <w:proofErr w:type="gramStart"/>
      <w:r w:rsidRPr="00942FBB">
        <w:rPr>
          <w:rFonts w:ascii="Times New Roman" w:hAnsi="Times New Roman" w:cs="Times New Roman"/>
          <w:sz w:val="28"/>
        </w:rPr>
        <w:t>в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2FBB">
        <w:rPr>
          <w:rFonts w:ascii="Times New Roman" w:hAnsi="Times New Roman" w:cs="Times New Roman"/>
          <w:sz w:val="28"/>
        </w:rPr>
        <w:t>та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 нарад – 8, тренінгів – 11, бесід –26, лекцій з елементами  відеолекторіїв – 8. Груповими заходами охоплено 1979 дітей. В рамках заходів 149 дітей охоплені 372 індивідуальними послугами</w:t>
      </w:r>
      <w:r w:rsidRPr="00942FBB">
        <w:rPr>
          <w:rFonts w:ascii="Times New Roman" w:hAnsi="Times New Roman" w:cs="Times New Roman"/>
          <w:sz w:val="28"/>
          <w:szCs w:val="26"/>
        </w:rPr>
        <w:t xml:space="preserve"> за вищезазначеною тематикою</w:t>
      </w:r>
      <w:r w:rsidRPr="00942FBB">
        <w:rPr>
          <w:rFonts w:ascii="Times New Roman" w:hAnsi="Times New Roman" w:cs="Times New Roman"/>
          <w:sz w:val="28"/>
        </w:rPr>
        <w:t xml:space="preserve">. </w:t>
      </w:r>
    </w:p>
    <w:p w:rsidR="00EE4CA0" w:rsidRPr="00942FBB" w:rsidRDefault="00EE4CA0" w:rsidP="00B626A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FBB">
        <w:rPr>
          <w:rFonts w:ascii="Times New Roman" w:hAnsi="Times New Roman" w:cs="Times New Roman"/>
          <w:sz w:val="28"/>
        </w:rPr>
        <w:t xml:space="preserve">  В рамках щорічної оздоровчої кампанії на виконання розпорядження </w:t>
      </w:r>
      <w:r w:rsidRPr="00942FBB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>Кам’янсько-Дніпровської міської</w:t>
      </w:r>
      <w:r w:rsidRPr="00942F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42FBB">
        <w:rPr>
          <w:rFonts w:ascii="Times New Roman" w:hAnsi="Times New Roman" w:cs="Times New Roman"/>
          <w:bCs/>
          <w:color w:val="000000"/>
          <w:sz w:val="28"/>
          <w:szCs w:val="28"/>
        </w:rPr>
        <w:t>ради</w:t>
      </w:r>
      <w:r w:rsidRPr="00942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2FBB">
        <w:rPr>
          <w:rFonts w:ascii="Times New Roman" w:hAnsi="Times New Roman" w:cs="Times New Roman"/>
          <w:sz w:val="28"/>
          <w:szCs w:val="28"/>
        </w:rPr>
        <w:t>від 18.05.2018р. № 85 «Про організацію</w:t>
      </w:r>
      <w:r w:rsidRPr="00942FBB">
        <w:rPr>
          <w:rFonts w:ascii="Times New Roman" w:hAnsi="Times New Roman" w:cs="Times New Roman"/>
          <w:sz w:val="28"/>
          <w:szCs w:val="28"/>
        </w:rPr>
        <w:tab/>
        <w:t xml:space="preserve"> проведення оздоровлення та відпочинку дітей і 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 xml:space="preserve">ідлітків на базі закладів загальної середньої освіти Кам'янсько-Дніпровської міської об'єднаної територіальної громади влітку 2018 року»  фахівцями  КУ КД МЦСССДМ проводились 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 xml:space="preserve">ілактичні заходи, </w:t>
      </w:r>
      <w:r w:rsidRPr="00942FBB">
        <w:rPr>
          <w:rFonts w:ascii="Times New Roman" w:hAnsi="Times New Roman" w:cs="Times New Roman"/>
          <w:sz w:val="28"/>
          <w:szCs w:val="26"/>
        </w:rPr>
        <w:t>спрямовані на</w:t>
      </w:r>
      <w:r w:rsidRPr="00942FBB">
        <w:rPr>
          <w:rFonts w:ascii="Times New Roman" w:hAnsi="Times New Roman" w:cs="Times New Roman"/>
          <w:sz w:val="28"/>
        </w:rPr>
        <w:t xml:space="preserve"> формування навичок відповідальної поведінки, ефективного спілкування, здорового способу життя, збереження репродуктивного здоров’я, а також профілактику негативних явищ в підлітковому середовищі. З окремими дітьми проводились бесіди щодо самореалізації особистості, формування дружніх стосунків з однолітками та поліпшення психоемоційного стану.</w:t>
      </w:r>
      <w:r w:rsidRPr="00942FBB">
        <w:rPr>
          <w:rFonts w:ascii="Times New Roman" w:hAnsi="Times New Roman" w:cs="Times New Roman"/>
          <w:sz w:val="28"/>
          <w:szCs w:val="28"/>
        </w:rPr>
        <w:t xml:space="preserve"> Груповими заходами було охоплено 65 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 xml:space="preserve"> надано 113 індивідуальних послуг. </w:t>
      </w:r>
      <w:r w:rsidRPr="00942FBB">
        <w:rPr>
          <w:rFonts w:ascii="Times New Roman" w:hAnsi="Times New Roman" w:cs="Times New Roman"/>
          <w:iCs/>
          <w:sz w:val="28"/>
          <w:szCs w:val="28"/>
        </w:rPr>
        <w:t xml:space="preserve">Присутнім були роздані інформаційні буклети: «Конвенція ООН про права дитини» -  50 шт., та календарі на 2018 </w:t>
      </w:r>
      <w:proofErr w:type="gramStart"/>
      <w:r w:rsidRPr="00942FBB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942FBB">
        <w:rPr>
          <w:rFonts w:ascii="Times New Roman" w:hAnsi="Times New Roman" w:cs="Times New Roman"/>
          <w:iCs/>
          <w:sz w:val="28"/>
          <w:szCs w:val="28"/>
        </w:rPr>
        <w:t>ік соціального спрямування -   65 шт.</w:t>
      </w:r>
    </w:p>
    <w:p w:rsidR="00EE4CA0" w:rsidRPr="00942FBB" w:rsidRDefault="00EE4CA0" w:rsidP="00B626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BB">
        <w:rPr>
          <w:rFonts w:ascii="Times New Roman" w:hAnsi="Times New Roman" w:cs="Times New Roman"/>
          <w:sz w:val="28"/>
        </w:rPr>
        <w:t xml:space="preserve">  На виконання </w:t>
      </w:r>
      <w:proofErr w:type="gramStart"/>
      <w:r w:rsidRPr="00942FBB">
        <w:rPr>
          <w:rFonts w:ascii="Times New Roman" w:hAnsi="Times New Roman" w:cs="Times New Roman"/>
          <w:sz w:val="28"/>
        </w:rPr>
        <w:t>Р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ішення Камʼянсько-Дніпровської міської ради                  від 23.11.2018 № 10 «Про затвердження Програми фінансування заходів щодо святкування Дня Святого Миколая, новорічних свят для дітей </w:t>
      </w:r>
      <w:r w:rsidRPr="00942FBB">
        <w:rPr>
          <w:rFonts w:ascii="Times New Roman" w:hAnsi="Times New Roman" w:cs="Times New Roman"/>
          <w:sz w:val="28"/>
        </w:rPr>
        <w:lastRenderedPageBreak/>
        <w:t>об’єднаної територіальної громади Камʼянсько-Дніпровської міської ради на 2018 рік» спеціалістами КУ КД МЦСССДМ 19 грудня 2018</w:t>
      </w:r>
      <w:r w:rsidRPr="00942FB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942FBB">
        <w:rPr>
          <w:rFonts w:ascii="Times New Roman" w:hAnsi="Times New Roman" w:cs="Times New Roman"/>
          <w:color w:val="000000"/>
          <w:sz w:val="28"/>
          <w:szCs w:val="28"/>
        </w:rPr>
        <w:t xml:space="preserve"> до Храму УПЦ </w:t>
      </w:r>
      <w:r w:rsidRPr="00942FBB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>іздва Пресвятої Богородиці” міста Камʼянка-Дніпровська та Храму УПЦ на честь ікони Божої Матері «Знамення» села Велика-Знамʼянка з нагоди святкування Дня Святого Миколая та з метою вручення солодких подарунків були запрошені сім’ї з дітьми вищезазначеної категорії</w:t>
      </w:r>
      <w:r w:rsidRPr="00942FBB">
        <w:rPr>
          <w:rFonts w:ascii="Times New Roman" w:hAnsi="Times New Roman" w:cs="Times New Roman"/>
          <w:color w:val="000000"/>
          <w:sz w:val="28"/>
          <w:szCs w:val="28"/>
        </w:rPr>
        <w:t xml:space="preserve">. Таким чином </w:t>
      </w:r>
      <w:r w:rsidRPr="00942FBB">
        <w:rPr>
          <w:rFonts w:ascii="Times New Roman" w:hAnsi="Times New Roman" w:cs="Times New Roman"/>
          <w:b/>
          <w:color w:val="000000"/>
          <w:sz w:val="28"/>
          <w:szCs w:val="28"/>
        </w:rPr>
        <w:t>106</w:t>
      </w:r>
      <w:r w:rsidRPr="00942FBB">
        <w:rPr>
          <w:rFonts w:ascii="Times New Roman" w:hAnsi="Times New Roman" w:cs="Times New Roman"/>
          <w:color w:val="000000"/>
          <w:sz w:val="28"/>
          <w:szCs w:val="28"/>
        </w:rPr>
        <w:t xml:space="preserve"> дітей Камʼянсько-Дніпровської об’єднаної територіальної громади від міського голови з рук настоятелів Храмів громади отримали свої солодкі подарунки.  </w:t>
      </w:r>
    </w:p>
    <w:p w:rsidR="00EE4CA0" w:rsidRPr="00942FBB" w:rsidRDefault="00EE4CA0" w:rsidP="00EE4CA0">
      <w:pPr>
        <w:pStyle w:val="a4"/>
        <w:spacing w:after="0"/>
        <w:ind w:firstLine="708"/>
        <w:jc w:val="both"/>
        <w:rPr>
          <w:iCs/>
          <w:sz w:val="28"/>
          <w:szCs w:val="28"/>
        </w:rPr>
      </w:pPr>
      <w:r w:rsidRPr="00942FBB">
        <w:rPr>
          <w:color w:val="000000"/>
          <w:sz w:val="28"/>
          <w:szCs w:val="28"/>
        </w:rPr>
        <w:t>25.12.2018 року в Кам'янсько-Дніпровському міському будинку культури було проведено новорічне свято для діток з сімей, які опинились у складних життєвих обставинах та перебувають на обліку КУ «Кам'янсько-Днпровський міський центр соціальних служб для сім'ї, дітей та молоді» Кам'янсько-Дніпровської міської ради. Згідно П</w:t>
      </w:r>
      <w:r w:rsidRPr="00942FBB">
        <w:rPr>
          <w:sz w:val="28"/>
        </w:rPr>
        <w:t>рограми, якою передбачена закупівля новорічних подарунків для дітей, які</w:t>
      </w:r>
      <w:r w:rsidRPr="00942FBB">
        <w:rPr>
          <w:sz w:val="28"/>
          <w:szCs w:val="28"/>
        </w:rPr>
        <w:t xml:space="preserve"> опинились в складних життєвих обставинах було роздано </w:t>
      </w:r>
      <w:r w:rsidRPr="00942FBB">
        <w:rPr>
          <w:b/>
          <w:sz w:val="28"/>
          <w:szCs w:val="28"/>
        </w:rPr>
        <w:t>30</w:t>
      </w:r>
      <w:r w:rsidRPr="00942FBB">
        <w:rPr>
          <w:sz w:val="28"/>
          <w:szCs w:val="28"/>
        </w:rPr>
        <w:t xml:space="preserve"> новорічних подарунків та за рахунок благодійних коштів </w:t>
      </w:r>
      <w:r w:rsidR="000D02FF">
        <w:rPr>
          <w:sz w:val="28"/>
          <w:szCs w:val="28"/>
        </w:rPr>
        <w:t xml:space="preserve">ще </w:t>
      </w:r>
      <w:r w:rsidRPr="00942FBB">
        <w:rPr>
          <w:b/>
          <w:sz w:val="28"/>
          <w:szCs w:val="28"/>
        </w:rPr>
        <w:t>26</w:t>
      </w:r>
      <w:r w:rsidRPr="00942FBB">
        <w:rPr>
          <w:sz w:val="28"/>
          <w:szCs w:val="28"/>
        </w:rPr>
        <w:t xml:space="preserve"> діток отримали свої солодкі подарунки.</w:t>
      </w:r>
    </w:p>
    <w:p w:rsidR="00EE4CA0" w:rsidRPr="00942FBB" w:rsidRDefault="00EE4CA0" w:rsidP="00B626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2F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7C277B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942FB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2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2FBB">
        <w:rPr>
          <w:rFonts w:ascii="Times New Roman" w:hAnsi="Times New Roman" w:cs="Times New Roman"/>
          <w:b/>
          <w:i/>
          <w:sz w:val="28"/>
          <w:szCs w:val="28"/>
        </w:rPr>
        <w:t>Здійснення контролю за цільовим використанням кошті</w:t>
      </w:r>
      <w:proofErr w:type="gramStart"/>
      <w:r w:rsidRPr="00942FB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</w:p>
    <w:p w:rsidR="00EE4CA0" w:rsidRPr="00942FBB" w:rsidRDefault="00EE4CA0" w:rsidP="00B626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народженні дитини та обстеження  умов проживання одиноких </w:t>
      </w:r>
      <w:proofErr w:type="gramStart"/>
      <w:r w:rsidRPr="00942FBB">
        <w:rPr>
          <w:rFonts w:ascii="Times New Roman" w:hAnsi="Times New Roman" w:cs="Times New Roman"/>
          <w:b/>
          <w:i/>
          <w:sz w:val="28"/>
          <w:szCs w:val="28"/>
        </w:rPr>
        <w:t>матер</w:t>
      </w:r>
      <w:proofErr w:type="gramEnd"/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ів з дітьми. </w:t>
      </w:r>
    </w:p>
    <w:p w:rsidR="00EE4CA0" w:rsidRPr="00942FBB" w:rsidRDefault="00EE4CA0" w:rsidP="00B6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FBB">
        <w:rPr>
          <w:rFonts w:ascii="Times New Roman" w:hAnsi="Times New Roman" w:cs="Times New Roman"/>
          <w:sz w:val="28"/>
          <w:szCs w:val="28"/>
        </w:rPr>
        <w:t xml:space="preserve">         Згідно наданих управлінням 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 xml:space="preserve">іального захисту населення Кам’янсько-Дніпровської РДА реєстрів осіб отримувачів допомог одинокої матері та при народженні дитини спеціалістами міського Центру протягом звітного періоду проведено 151 перевірку, з них 43 щодо встановлення факту проживання одинокої матері разом з дитиною за фактичним місцем проживання. За результатами проведених перевірок  КУ “Кам’янсько-Дніпровський міський центр </w:t>
      </w:r>
      <w:proofErr w:type="gramStart"/>
      <w:r w:rsidRPr="00942FB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2FBB">
        <w:rPr>
          <w:rFonts w:ascii="Times New Roman" w:hAnsi="Times New Roman" w:cs="Times New Roman"/>
          <w:sz w:val="28"/>
          <w:szCs w:val="28"/>
        </w:rPr>
        <w:t xml:space="preserve">іальних служб для сім’ї, дітей та молоді”  було надано до управління соціального захисту населення Кам’янсько - Дніпровської райдержадміністрації 23 пропозицій щодо призупинення державних виплат, з яких в 11 сім’ях державна допомога при народженні дитини використовувалась не за призначенням та в 12 родинах факт проживання одинокої матері спільно з диною за фактичним місцем проживання не встановлено. </w:t>
      </w:r>
    </w:p>
    <w:p w:rsidR="00EE4CA0" w:rsidRPr="007C277B" w:rsidRDefault="00EE4CA0" w:rsidP="007C27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77B">
        <w:rPr>
          <w:rFonts w:ascii="Times New Roman" w:hAnsi="Times New Roman" w:cs="Times New Roman"/>
          <w:b/>
          <w:i/>
          <w:sz w:val="28"/>
          <w:szCs w:val="28"/>
        </w:rPr>
        <w:t xml:space="preserve">Проведення рейдів-перевірок сімей, які перебувають на </w:t>
      </w:r>
      <w:proofErr w:type="gramStart"/>
      <w:r w:rsidRPr="007C277B"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gramEnd"/>
      <w:r w:rsidRPr="007C277B">
        <w:rPr>
          <w:rFonts w:ascii="Times New Roman" w:hAnsi="Times New Roman" w:cs="Times New Roman"/>
          <w:b/>
          <w:i/>
          <w:sz w:val="28"/>
          <w:szCs w:val="28"/>
        </w:rPr>
        <w:t xml:space="preserve">іку                   </w:t>
      </w:r>
    </w:p>
    <w:p w:rsidR="00EE4CA0" w:rsidRPr="00942FBB" w:rsidRDefault="00EE4CA0" w:rsidP="00B626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КУ </w:t>
      </w:r>
      <w:proofErr w:type="gramStart"/>
      <w:r w:rsidRPr="00942FBB">
        <w:rPr>
          <w:rFonts w:ascii="Times New Roman" w:hAnsi="Times New Roman" w:cs="Times New Roman"/>
          <w:b/>
          <w:i/>
          <w:sz w:val="28"/>
          <w:szCs w:val="28"/>
        </w:rPr>
        <w:t>К-Д</w:t>
      </w:r>
      <w:proofErr w:type="gramEnd"/>
      <w:r w:rsidRPr="00942FBB">
        <w:rPr>
          <w:rFonts w:ascii="Times New Roman" w:hAnsi="Times New Roman" w:cs="Times New Roman"/>
          <w:b/>
          <w:i/>
          <w:sz w:val="28"/>
          <w:szCs w:val="28"/>
        </w:rPr>
        <w:t xml:space="preserve"> МЦСССДМ як ті, що потрапили в складні життєві обставини. </w:t>
      </w:r>
    </w:p>
    <w:p w:rsidR="00EE4CA0" w:rsidRPr="00942FBB" w:rsidRDefault="00EE4CA0" w:rsidP="00B626A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</w:rPr>
      </w:pPr>
      <w:r w:rsidRPr="00942FBB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942FBB">
        <w:rPr>
          <w:rFonts w:ascii="Times New Roman" w:hAnsi="Times New Roman" w:cs="Times New Roman"/>
          <w:sz w:val="28"/>
        </w:rPr>
        <w:t>З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 метою виявлення сімей, які </w:t>
      </w:r>
      <w:r w:rsidRPr="00942FBB">
        <w:rPr>
          <w:rFonts w:ascii="Times New Roman" w:hAnsi="Times New Roman" w:cs="Times New Roman"/>
          <w:sz w:val="28"/>
          <w:szCs w:val="28"/>
        </w:rPr>
        <w:t>потрапили в складні життєві обставини</w:t>
      </w:r>
      <w:r w:rsidRPr="00942FBB">
        <w:rPr>
          <w:rFonts w:ascii="Times New Roman" w:hAnsi="Times New Roman" w:cs="Times New Roman"/>
          <w:sz w:val="28"/>
        </w:rPr>
        <w:t xml:space="preserve"> та </w:t>
      </w:r>
    </w:p>
    <w:p w:rsidR="00EE4CA0" w:rsidRDefault="00EE4CA0" w:rsidP="00B626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942FBB">
        <w:rPr>
          <w:rFonts w:ascii="Times New Roman" w:hAnsi="Times New Roman" w:cs="Times New Roman"/>
          <w:sz w:val="28"/>
        </w:rPr>
        <w:t xml:space="preserve">перевірки виконання батьками своїх батьківських обов’язків із сімей, які перебувають на </w:t>
      </w:r>
      <w:proofErr w:type="gramStart"/>
      <w:r w:rsidRPr="00942FBB">
        <w:rPr>
          <w:rFonts w:ascii="Times New Roman" w:hAnsi="Times New Roman" w:cs="Times New Roman"/>
          <w:sz w:val="28"/>
        </w:rPr>
        <w:t>обл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іку Центру, фахівцями із соціальної роботи було проведено  7 виїзних рейдів. Під час перевірки члени комісії звертали увагу на наявність: приготовленої їжі, запасу продуктів харчування, спальних місць для сну, шкільного приладдя, дитячих речей відповідно </w:t>
      </w:r>
      <w:proofErr w:type="gramStart"/>
      <w:r w:rsidRPr="00942FBB">
        <w:rPr>
          <w:rFonts w:ascii="Times New Roman" w:hAnsi="Times New Roman" w:cs="Times New Roman"/>
          <w:sz w:val="28"/>
        </w:rPr>
        <w:t>до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 сезону. Обстежувались  умови проживання та перевіряли використання державних </w:t>
      </w:r>
      <w:proofErr w:type="gramStart"/>
      <w:r w:rsidRPr="00942FBB">
        <w:rPr>
          <w:rFonts w:ascii="Times New Roman" w:hAnsi="Times New Roman" w:cs="Times New Roman"/>
          <w:sz w:val="28"/>
        </w:rPr>
        <w:t>соц</w:t>
      </w:r>
      <w:proofErr w:type="gramEnd"/>
      <w:r w:rsidRPr="00942FBB">
        <w:rPr>
          <w:rFonts w:ascii="Times New Roman" w:hAnsi="Times New Roman" w:cs="Times New Roman"/>
          <w:sz w:val="28"/>
        </w:rPr>
        <w:t xml:space="preserve">іальних виплат. Даною роботою було охоплено 116 </w:t>
      </w:r>
      <w:proofErr w:type="gramStart"/>
      <w:r w:rsidRPr="00942FBB">
        <w:rPr>
          <w:rFonts w:ascii="Times New Roman" w:hAnsi="Times New Roman" w:cs="Times New Roman"/>
          <w:sz w:val="28"/>
        </w:rPr>
        <w:t>сімей</w:t>
      </w:r>
      <w:proofErr w:type="gramEnd"/>
      <w:r w:rsidRPr="00942FBB">
        <w:rPr>
          <w:rFonts w:ascii="Times New Roman" w:hAnsi="Times New Roman" w:cs="Times New Roman"/>
          <w:sz w:val="28"/>
        </w:rPr>
        <w:t>,</w:t>
      </w:r>
      <w:r w:rsidR="00F22A8B">
        <w:rPr>
          <w:rFonts w:ascii="Times New Roman" w:hAnsi="Times New Roman" w:cs="Times New Roman"/>
          <w:sz w:val="28"/>
          <w:lang w:val="uk-UA"/>
        </w:rPr>
        <w:t xml:space="preserve"> </w:t>
      </w:r>
      <w:r w:rsidR="00340CD6">
        <w:rPr>
          <w:rFonts w:ascii="Times New Roman" w:hAnsi="Times New Roman" w:cs="Times New Roman"/>
          <w:sz w:val="28"/>
          <w:lang w:val="uk-UA"/>
        </w:rPr>
        <w:t xml:space="preserve"> </w:t>
      </w:r>
      <w:r w:rsidRPr="00942FBB">
        <w:rPr>
          <w:rFonts w:ascii="Times New Roman" w:hAnsi="Times New Roman" w:cs="Times New Roman"/>
          <w:sz w:val="28"/>
        </w:rPr>
        <w:t xml:space="preserve">в яких 263 дитини.  </w:t>
      </w:r>
    </w:p>
    <w:p w:rsidR="00340CD6" w:rsidRPr="007C277B" w:rsidRDefault="00340CD6" w:rsidP="007C27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C277B">
        <w:rPr>
          <w:rFonts w:ascii="Times New Roman" w:hAnsi="Times New Roman" w:cs="Times New Roman"/>
          <w:b/>
          <w:i/>
          <w:sz w:val="28"/>
          <w:szCs w:val="28"/>
        </w:rPr>
        <w:t>Соціальна робота</w:t>
      </w:r>
      <w:r w:rsidR="007D69A7" w:rsidRPr="007C27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C277B">
        <w:rPr>
          <w:rFonts w:ascii="Times New Roman" w:hAnsi="Times New Roman" w:cs="Times New Roman"/>
          <w:b/>
          <w:i/>
          <w:sz w:val="28"/>
          <w:szCs w:val="28"/>
          <w:lang w:val="uk-UA"/>
        </w:rPr>
        <w:t>з особами, які перебувають у конфлікті з</w:t>
      </w:r>
    </w:p>
    <w:p w:rsidR="00340CD6" w:rsidRDefault="00340CD6" w:rsidP="006F4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CD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законом.</w:t>
      </w:r>
    </w:p>
    <w:p w:rsidR="00C531DA" w:rsidRPr="009552D0" w:rsidRDefault="0049703C" w:rsidP="00C5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C531DA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Державного Департаменту України з питань виконання покарань Міністерства України у справах сім’ї, молоді та спорту                   від 28.10.2008 № 228/4322 «Про затвердження Порядку взаємодії кримінально-виконавчої інспекції і центрів соціальних служб для </w:t>
      </w:r>
      <w:r w:rsidR="00AB4207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C531DA">
        <w:rPr>
          <w:rFonts w:ascii="Times New Roman" w:hAnsi="Times New Roman" w:cs="Times New Roman"/>
          <w:sz w:val="28"/>
          <w:szCs w:val="28"/>
          <w:lang w:val="uk-UA"/>
        </w:rPr>
        <w:t>, дітей та молоді щодо забезпечення соціального супроводу і контролю за поведінкою дітей та молоді, які засуджені до покарань, не пов’язаних з позбавленням волі, звільнені від відбування покарання з випробуванням або умовно-достроково» надається соціальна допомога та здійснюється соціальний супровід засудженим дітям та молоді під час їхнього перебування на обліку в інспекції.</w:t>
      </w:r>
      <w:r w:rsidR="00783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1DA" w:rsidRPr="00A93E1E">
        <w:rPr>
          <w:rFonts w:ascii="Times New Roman" w:hAnsi="Times New Roman"/>
          <w:sz w:val="28"/>
          <w:szCs w:val="28"/>
          <w:lang w:val="uk-UA"/>
        </w:rPr>
        <w:t>Протягом 201</w:t>
      </w:r>
      <w:r w:rsidR="00C531DA">
        <w:rPr>
          <w:rFonts w:ascii="Times New Roman" w:hAnsi="Times New Roman"/>
          <w:sz w:val="28"/>
          <w:szCs w:val="28"/>
          <w:lang w:val="uk-UA"/>
        </w:rPr>
        <w:t>8</w:t>
      </w:r>
      <w:r w:rsidR="00C531DA" w:rsidRPr="00A93E1E">
        <w:rPr>
          <w:rFonts w:ascii="Times New Roman" w:hAnsi="Times New Roman"/>
          <w:sz w:val="28"/>
          <w:szCs w:val="28"/>
          <w:lang w:val="uk-UA"/>
        </w:rPr>
        <w:t xml:space="preserve"> року до Центру </w:t>
      </w:r>
      <w:r w:rsidR="00C531DA">
        <w:rPr>
          <w:rFonts w:ascii="Times New Roman" w:hAnsi="Times New Roman"/>
          <w:sz w:val="28"/>
          <w:szCs w:val="28"/>
          <w:lang w:val="uk-UA"/>
        </w:rPr>
        <w:t>за направленням Кам</w:t>
      </w:r>
      <w:r w:rsidR="00C531DA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C531DA">
        <w:rPr>
          <w:rFonts w:ascii="Times New Roman" w:hAnsi="Times New Roman"/>
          <w:sz w:val="28"/>
          <w:szCs w:val="28"/>
          <w:lang w:val="uk-UA"/>
        </w:rPr>
        <w:t>янсько-Дніпровського МРВ філії ДУ «Центр пробації» в Запорізький області   звернулось 9 осіб з числа молоді, засуджених до покарань не пов’язаних з позбавленням волі,</w:t>
      </w:r>
      <w:r w:rsidR="00C531DA" w:rsidRPr="009552D0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C531DA" w:rsidRPr="009552D0">
        <w:rPr>
          <w:rFonts w:ascii="Times New Roman" w:hAnsi="Times New Roman" w:cs="Times New Roman"/>
          <w:iCs/>
          <w:sz w:val="28"/>
          <w:szCs w:val="28"/>
          <w:lang w:val="uk-UA"/>
        </w:rPr>
        <w:t>індивідуальних консультувань молоді надано 32</w:t>
      </w:r>
      <w:r w:rsidR="00C531DA" w:rsidRPr="009552D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C531DA" w:rsidRPr="009552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індивідуальні  послуги.</w:t>
      </w:r>
      <w:r w:rsidR="00783A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Повідомлень про звільнення осіб, які мають намір повертатись та проживати на території м. Кам’янка- Дніпровська та с. Велика Знам’янка від виправних колоній протягом 2018 року не надходило.</w:t>
      </w:r>
    </w:p>
    <w:p w:rsidR="007D69A7" w:rsidRDefault="007D69A7" w:rsidP="007C27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40CD6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340CD6">
        <w:rPr>
          <w:rFonts w:ascii="Times New Roman" w:hAnsi="Times New Roman" w:cs="Times New Roman"/>
          <w:b/>
          <w:i/>
          <w:sz w:val="28"/>
          <w:szCs w:val="28"/>
        </w:rPr>
        <w:t>альна робота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учасниками антитерористичної операції та </w:t>
      </w:r>
    </w:p>
    <w:p w:rsidR="00B31BB3" w:rsidRDefault="007D69A7" w:rsidP="00B31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69A7">
        <w:rPr>
          <w:rFonts w:ascii="Times New Roman" w:hAnsi="Times New Roman" w:cs="Times New Roman"/>
          <w:b/>
          <w:i/>
          <w:sz w:val="28"/>
          <w:szCs w:val="28"/>
          <w:lang w:val="uk-UA"/>
        </w:rPr>
        <w:t>внутрішньо переміщеними особами.</w:t>
      </w:r>
    </w:p>
    <w:p w:rsidR="00B31BB3" w:rsidRPr="00B31BB3" w:rsidRDefault="00B31BB3" w:rsidP="00B31B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4464B"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 2018 року соціальними послугами охоплено </w:t>
      </w:r>
      <w:r w:rsidR="008C1A71" w:rsidRPr="00B31BB3">
        <w:rPr>
          <w:rFonts w:ascii="Times New Roman" w:hAnsi="Times New Roman" w:cs="Times New Roman"/>
          <w:sz w:val="28"/>
          <w:szCs w:val="28"/>
          <w:lang w:val="uk-UA"/>
        </w:rPr>
        <w:t>108 учасників</w:t>
      </w:r>
      <w:r w:rsidR="0094464B"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 АТО, 19 </w:t>
      </w:r>
      <w:r w:rsidR="008C1A71"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з яких перебували на обліку </w:t>
      </w:r>
      <w:r w:rsidR="0094464B" w:rsidRPr="00B31BB3">
        <w:rPr>
          <w:rFonts w:ascii="Times New Roman" w:hAnsi="Times New Roman" w:cs="Times New Roman"/>
          <w:sz w:val="28"/>
          <w:szCs w:val="28"/>
          <w:lang w:val="uk-UA"/>
        </w:rPr>
        <w:t>(в них 14 дітей)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31BB3">
        <w:rPr>
          <w:rFonts w:ascii="Times New Roman" w:hAnsi="Times New Roman" w:cs="Times New Roman"/>
          <w:sz w:val="28"/>
          <w:szCs w:val="28"/>
          <w:lang w:val="uk-UA"/>
        </w:rPr>
        <w:t>4 сім'</w:t>
      </w:r>
      <w:r w:rsidRPr="00B31BB3">
        <w:rPr>
          <w:rFonts w:ascii="Calibri" w:hAnsi="Calibri" w:cs="Times New Roman"/>
          <w:sz w:val="28"/>
          <w:szCs w:val="28"/>
          <w:lang w:val="uk-UA"/>
        </w:rPr>
        <w:t>ї</w:t>
      </w:r>
      <w:r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 (в них 4 дітей) загиблих учасників АТО, з якими проводилась робота за індивідуальною карткою отримувача послуг.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D78" w:rsidRPr="00B31BB3">
        <w:rPr>
          <w:rFonts w:ascii="Times New Roman" w:hAnsi="Times New Roman" w:cs="Times New Roman"/>
          <w:sz w:val="28"/>
          <w:szCs w:val="28"/>
          <w:lang w:val="uk-UA"/>
        </w:rPr>
        <w:t>За результатами роботи: отримали психологічну допомогу -  69 осіб; поставлені на облік у центр зайнятості - 15 осіб; праце влаштовано  - 5 осіб; отримали юридичну допомогу -  2 особи; влаштування дітей до дошкільних та шкільних закладів освіти - 1 особа; отримали допомогу формування/відновлення соціальних навичок та умінь, навичок соціальної компетенції - 7 осіб. С</w:t>
      </w:r>
      <w:r w:rsidR="0094464B" w:rsidRPr="00B31BB3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94464B" w:rsidRPr="00B31BB3">
        <w:rPr>
          <w:rFonts w:ascii="Calibri" w:hAnsi="Calibri" w:cs="Times New Roman"/>
          <w:sz w:val="28"/>
          <w:szCs w:val="28"/>
          <w:lang w:val="uk-UA"/>
        </w:rPr>
        <w:t>'</w:t>
      </w:r>
      <w:r w:rsidR="0094464B"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ям,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4464B"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4464B"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 на обліку Центру, було надано 1140 соціальних послуг.</w:t>
      </w:r>
    </w:p>
    <w:p w:rsidR="0049703C" w:rsidRDefault="0094464B" w:rsidP="00026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1BB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F06EE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обліку Центру перебувало</w:t>
      </w:r>
      <w:r w:rsidR="00F06EEE">
        <w:rPr>
          <w:rFonts w:ascii="Times New Roman" w:hAnsi="Times New Roman" w:cs="Times New Roman"/>
          <w:sz w:val="28"/>
          <w:szCs w:val="28"/>
          <w:lang w:val="uk-UA"/>
        </w:rPr>
        <w:t xml:space="preserve"> 25 сімей внутрішньо переміщених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в яких виховується 17 дітей, з них під соціальним супроводом перебувало 2 сім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  <w:r w:rsidR="00057CD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наданих послуг </w:t>
      </w:r>
      <w:r w:rsidR="00092302">
        <w:rPr>
          <w:rFonts w:ascii="Times New Roman" w:hAnsi="Times New Roman" w:cs="Times New Roman"/>
          <w:sz w:val="28"/>
          <w:szCs w:val="28"/>
          <w:lang w:val="uk-UA"/>
        </w:rPr>
        <w:t>вирішено</w:t>
      </w:r>
      <w:r w:rsidR="00057CD4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9563DC">
        <w:rPr>
          <w:rFonts w:ascii="Times New Roman" w:hAnsi="Times New Roman" w:cs="Times New Roman"/>
          <w:sz w:val="28"/>
          <w:szCs w:val="28"/>
          <w:lang w:val="uk-UA"/>
        </w:rPr>
        <w:t xml:space="preserve">в 19 сім’ях </w:t>
      </w:r>
      <w:r w:rsidR="00057CD4">
        <w:rPr>
          <w:rFonts w:ascii="Times New Roman" w:hAnsi="Times New Roman" w:cs="Times New Roman"/>
          <w:sz w:val="28"/>
          <w:szCs w:val="28"/>
          <w:lang w:val="uk-UA"/>
        </w:rPr>
        <w:t>та роботу завершено у звітному періоді</w:t>
      </w:r>
      <w:r w:rsidR="006A753D">
        <w:rPr>
          <w:rFonts w:ascii="Times New Roman" w:hAnsi="Times New Roman" w:cs="Times New Roman"/>
          <w:sz w:val="28"/>
          <w:szCs w:val="28"/>
          <w:lang w:val="uk-UA"/>
        </w:rPr>
        <w:t xml:space="preserve"> (11 сімей отримали психологічну допомогу, 1 особу направлено до центу зайнятості та </w:t>
      </w:r>
      <w:r w:rsidR="00CE039A">
        <w:rPr>
          <w:rFonts w:ascii="Times New Roman" w:hAnsi="Times New Roman" w:cs="Times New Roman"/>
          <w:sz w:val="28"/>
          <w:szCs w:val="28"/>
          <w:lang w:val="uk-UA"/>
        </w:rPr>
        <w:t>праце влаштовано</w:t>
      </w:r>
      <w:r w:rsidR="006A753D">
        <w:rPr>
          <w:rFonts w:ascii="Times New Roman" w:hAnsi="Times New Roman" w:cs="Times New Roman"/>
          <w:sz w:val="28"/>
          <w:szCs w:val="28"/>
          <w:lang w:val="uk-UA"/>
        </w:rPr>
        <w:t>, 2 особам відновлено документи, 4 сім’ям надано гуманітарну допомогу)</w:t>
      </w:r>
      <w:r w:rsidR="00057C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21B7" w:rsidRDefault="00AC63F3" w:rsidP="006F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4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08E">
        <w:rPr>
          <w:rFonts w:ascii="Times New Roman" w:hAnsi="Times New Roman" w:cs="Times New Roman"/>
          <w:sz w:val="28"/>
          <w:szCs w:val="28"/>
          <w:lang w:val="uk-UA"/>
        </w:rPr>
        <w:t>До процедури проведення оцінювання залучались, як надавачі соціальної послуги, так і отримувачі соціальної послуги та їх законні представники. З метою вивчення рівня задоволення отримувачів соціальної послуги</w:t>
      </w:r>
      <w:r w:rsidR="006B2E2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спеціалістами </w:t>
      </w:r>
      <w:r w:rsidR="006B2E22" w:rsidRPr="008163AF">
        <w:rPr>
          <w:rFonts w:ascii="Times New Roman" w:hAnsi="Times New Roman" w:cs="Times New Roman"/>
          <w:sz w:val="28"/>
          <w:szCs w:val="28"/>
          <w:lang w:val="uk-UA"/>
        </w:rPr>
        <w:t>КУ К-Д МЦСССДМ</w:t>
      </w:r>
      <w:r w:rsidR="006B2E22">
        <w:rPr>
          <w:rFonts w:ascii="Times New Roman" w:hAnsi="Times New Roman" w:cs="Times New Roman"/>
          <w:sz w:val="28"/>
          <w:szCs w:val="28"/>
          <w:lang w:val="uk-UA"/>
        </w:rPr>
        <w:t xml:space="preserve"> були розроблені та зібрані анкети задоволеності соціальної послуги, після чого всі анкети були проаналізовані та вивчена думка отримувача соціальної послуги. </w:t>
      </w:r>
    </w:p>
    <w:p w:rsidR="00861CD9" w:rsidRDefault="00861CD9" w:rsidP="00EB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56F" w:rsidRDefault="00AE056F" w:rsidP="00EB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100" w:rsidRDefault="008B1100" w:rsidP="00EB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3CE" w:rsidRPr="00EB63CE" w:rsidRDefault="00EB63CE" w:rsidP="00EB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CE">
        <w:rPr>
          <w:rFonts w:ascii="Times New Roman" w:hAnsi="Times New Roman" w:cs="Times New Roman"/>
          <w:b/>
          <w:sz w:val="28"/>
          <w:szCs w:val="28"/>
        </w:rPr>
        <w:t>Показники якості</w:t>
      </w:r>
    </w:p>
    <w:p w:rsidR="00EB63CE" w:rsidRDefault="00EB63CE" w:rsidP="00EB6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B63CE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EB63CE">
        <w:rPr>
          <w:rFonts w:ascii="Times New Roman" w:hAnsi="Times New Roman" w:cs="Times New Roman"/>
          <w:b/>
          <w:sz w:val="28"/>
          <w:szCs w:val="28"/>
        </w:rPr>
        <w:t>іальної послуги соціального супроводу сімей (осіб), які перебувають у складних життєвих обставинах</w:t>
      </w:r>
    </w:p>
    <w:p w:rsidR="00861CD9" w:rsidRDefault="00861CD9" w:rsidP="00EB63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</w:p>
    <w:p w:rsidR="00FC4498" w:rsidRDefault="00861CD9" w:rsidP="0042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42FBB">
        <w:rPr>
          <w:rFonts w:ascii="Times New Roman" w:hAnsi="Times New Roman" w:cs="Times New Roman"/>
          <w:sz w:val="28"/>
        </w:rPr>
        <w:t xml:space="preserve">За результатами роботи </w:t>
      </w:r>
      <w:r w:rsidR="00742374">
        <w:rPr>
          <w:rFonts w:ascii="Times New Roman" w:hAnsi="Times New Roman" w:cs="Times New Roman"/>
          <w:sz w:val="28"/>
          <w:lang w:val="uk-UA"/>
        </w:rPr>
        <w:t xml:space="preserve">протягом 2018 року </w:t>
      </w:r>
      <w:proofErr w:type="gramStart"/>
      <w:r w:rsidR="00742374">
        <w:rPr>
          <w:rFonts w:ascii="Times New Roman" w:hAnsi="Times New Roman" w:cs="Times New Roman"/>
          <w:sz w:val="28"/>
          <w:lang w:val="uk-UA"/>
        </w:rPr>
        <w:t>соц</w:t>
      </w:r>
      <w:proofErr w:type="gramEnd"/>
      <w:r w:rsidR="00742374">
        <w:rPr>
          <w:rFonts w:ascii="Times New Roman" w:hAnsi="Times New Roman" w:cs="Times New Roman"/>
          <w:sz w:val="28"/>
          <w:lang w:val="uk-UA"/>
        </w:rPr>
        <w:t xml:space="preserve">іальний </w:t>
      </w:r>
      <w:r w:rsidR="00742374">
        <w:rPr>
          <w:rFonts w:ascii="Times New Roman" w:hAnsi="Times New Roman" w:cs="Times New Roman"/>
          <w:sz w:val="28"/>
        </w:rPr>
        <w:t>супров</w:t>
      </w:r>
      <w:r w:rsidR="00742374">
        <w:rPr>
          <w:rFonts w:ascii="Times New Roman" w:hAnsi="Times New Roman" w:cs="Times New Roman"/>
          <w:sz w:val="28"/>
          <w:lang w:val="uk-UA"/>
        </w:rPr>
        <w:t>і</w:t>
      </w:r>
      <w:r w:rsidR="00742374">
        <w:rPr>
          <w:rFonts w:ascii="Times New Roman" w:hAnsi="Times New Roman" w:cs="Times New Roman"/>
          <w:sz w:val="28"/>
        </w:rPr>
        <w:t>д</w:t>
      </w:r>
      <w:r w:rsidR="000B629A">
        <w:rPr>
          <w:rFonts w:ascii="Times New Roman" w:hAnsi="Times New Roman" w:cs="Times New Roman"/>
          <w:sz w:val="28"/>
          <w:lang w:val="uk-UA"/>
        </w:rPr>
        <w:t xml:space="preserve"> було завершено з</w:t>
      </w:r>
      <w:r w:rsidR="00742374">
        <w:rPr>
          <w:rFonts w:ascii="Times New Roman" w:hAnsi="Times New Roman" w:cs="Times New Roman"/>
          <w:sz w:val="28"/>
          <w:lang w:val="uk-UA"/>
        </w:rPr>
        <w:t xml:space="preserve"> </w:t>
      </w:r>
      <w:r w:rsidR="00742374" w:rsidRPr="00942FBB">
        <w:rPr>
          <w:rFonts w:ascii="Times New Roman" w:hAnsi="Times New Roman" w:cs="Times New Roman"/>
          <w:sz w:val="28"/>
        </w:rPr>
        <w:t xml:space="preserve"> </w:t>
      </w:r>
      <w:r w:rsidR="000B629A">
        <w:rPr>
          <w:rFonts w:ascii="Times New Roman" w:hAnsi="Times New Roman"/>
          <w:sz w:val="28"/>
          <w:szCs w:val="28"/>
          <w:lang w:val="uk-UA"/>
        </w:rPr>
        <w:t>3</w:t>
      </w:r>
      <w:r w:rsidR="000B629A">
        <w:rPr>
          <w:rFonts w:ascii="Times New Roman" w:hAnsi="Times New Roman"/>
          <w:sz w:val="28"/>
          <w:szCs w:val="28"/>
        </w:rPr>
        <w:t xml:space="preserve"> ос</w:t>
      </w:r>
      <w:r w:rsidR="000B629A">
        <w:rPr>
          <w:rFonts w:ascii="Times New Roman" w:hAnsi="Times New Roman"/>
          <w:sz w:val="28"/>
          <w:szCs w:val="28"/>
          <w:lang w:val="uk-UA"/>
        </w:rPr>
        <w:t>о</w:t>
      </w:r>
      <w:r w:rsidR="000B629A">
        <w:rPr>
          <w:rFonts w:ascii="Times New Roman" w:hAnsi="Times New Roman"/>
          <w:sz w:val="28"/>
          <w:szCs w:val="28"/>
        </w:rPr>
        <w:t>б</w:t>
      </w:r>
      <w:r w:rsidR="000B629A">
        <w:rPr>
          <w:rFonts w:ascii="Times New Roman" w:hAnsi="Times New Roman"/>
          <w:sz w:val="28"/>
          <w:szCs w:val="28"/>
          <w:lang w:val="uk-UA"/>
        </w:rPr>
        <w:t>ами</w:t>
      </w:r>
      <w:r w:rsidR="000B629A">
        <w:rPr>
          <w:rFonts w:ascii="Times New Roman" w:hAnsi="Times New Roman"/>
          <w:sz w:val="28"/>
          <w:szCs w:val="28"/>
        </w:rPr>
        <w:t xml:space="preserve"> та </w:t>
      </w:r>
      <w:r w:rsidR="000B629A">
        <w:rPr>
          <w:rFonts w:ascii="Times New Roman" w:hAnsi="Times New Roman"/>
          <w:sz w:val="28"/>
          <w:szCs w:val="28"/>
          <w:lang w:val="uk-UA"/>
        </w:rPr>
        <w:t xml:space="preserve">108 </w:t>
      </w:r>
      <w:r w:rsidR="000B629A">
        <w:rPr>
          <w:rFonts w:ascii="Times New Roman" w:hAnsi="Times New Roman"/>
          <w:sz w:val="28"/>
          <w:szCs w:val="28"/>
        </w:rPr>
        <w:t>сім</w:t>
      </w:r>
      <w:r w:rsidR="000B629A">
        <w:rPr>
          <w:rFonts w:ascii="Times New Roman" w:hAnsi="Times New Roman" w:cs="Times New Roman"/>
          <w:sz w:val="28"/>
          <w:szCs w:val="28"/>
        </w:rPr>
        <w:t>’</w:t>
      </w:r>
      <w:r w:rsidR="000B629A">
        <w:rPr>
          <w:rFonts w:ascii="Times New Roman" w:hAnsi="Times New Roman"/>
          <w:sz w:val="28"/>
          <w:szCs w:val="28"/>
          <w:lang w:val="uk-UA"/>
        </w:rPr>
        <w:t>ями</w:t>
      </w:r>
      <w:r w:rsidR="00B25BB3">
        <w:rPr>
          <w:rFonts w:ascii="Times New Roman" w:hAnsi="Times New Roman" w:cs="Times New Roman"/>
          <w:sz w:val="28"/>
          <w:lang w:val="uk-UA"/>
        </w:rPr>
        <w:t>, в яких проживає 246 дітей</w:t>
      </w:r>
      <w:r w:rsidRPr="00942FBB">
        <w:rPr>
          <w:rFonts w:ascii="Times New Roman" w:hAnsi="Times New Roman" w:cs="Times New Roman"/>
          <w:sz w:val="28"/>
        </w:rPr>
        <w:t xml:space="preserve">, з них: </w:t>
      </w:r>
      <w:r w:rsidR="000B629A">
        <w:rPr>
          <w:rFonts w:ascii="Times New Roman" w:hAnsi="Times New Roman"/>
          <w:sz w:val="28"/>
          <w:szCs w:val="28"/>
          <w:lang w:val="uk-UA"/>
        </w:rPr>
        <w:t>3</w:t>
      </w:r>
      <w:r w:rsidR="000B629A">
        <w:rPr>
          <w:rFonts w:ascii="Times New Roman" w:hAnsi="Times New Roman"/>
          <w:sz w:val="28"/>
          <w:szCs w:val="28"/>
        </w:rPr>
        <w:t xml:space="preserve"> ос</w:t>
      </w:r>
      <w:r w:rsidR="000B629A">
        <w:rPr>
          <w:rFonts w:ascii="Times New Roman" w:hAnsi="Times New Roman"/>
          <w:sz w:val="28"/>
          <w:szCs w:val="28"/>
          <w:lang w:val="uk-UA"/>
        </w:rPr>
        <w:t>о</w:t>
      </w:r>
      <w:r w:rsidR="000B629A">
        <w:rPr>
          <w:rFonts w:ascii="Times New Roman" w:hAnsi="Times New Roman"/>
          <w:sz w:val="28"/>
          <w:szCs w:val="28"/>
        </w:rPr>
        <w:t>б</w:t>
      </w:r>
      <w:r w:rsidR="000B629A">
        <w:rPr>
          <w:rFonts w:ascii="Times New Roman" w:hAnsi="Times New Roman"/>
          <w:sz w:val="28"/>
          <w:szCs w:val="28"/>
          <w:lang w:val="uk-UA"/>
        </w:rPr>
        <w:t>и</w:t>
      </w:r>
      <w:r w:rsidR="000B629A">
        <w:rPr>
          <w:rFonts w:ascii="Times New Roman" w:hAnsi="Times New Roman"/>
          <w:sz w:val="28"/>
          <w:szCs w:val="28"/>
        </w:rPr>
        <w:t xml:space="preserve"> </w:t>
      </w:r>
      <w:r w:rsidR="000B629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42FBB">
        <w:rPr>
          <w:rFonts w:ascii="Times New Roman" w:hAnsi="Times New Roman" w:cs="Times New Roman"/>
          <w:sz w:val="28"/>
        </w:rPr>
        <w:t>106 сімей у зв’язку з подоланням складних життєвих обставин, 2 сім’ї без дос</w:t>
      </w:r>
      <w:r w:rsidR="00B25BB3">
        <w:rPr>
          <w:rFonts w:ascii="Times New Roman" w:hAnsi="Times New Roman" w:cs="Times New Roman"/>
          <w:sz w:val="28"/>
        </w:rPr>
        <w:t>ягнення позитивного результату</w:t>
      </w:r>
      <w:r w:rsidR="00B25BB3">
        <w:rPr>
          <w:rFonts w:ascii="Times New Roman" w:hAnsi="Times New Roman" w:cs="Times New Roman"/>
          <w:sz w:val="28"/>
          <w:lang w:val="uk-UA"/>
        </w:rPr>
        <w:t xml:space="preserve"> </w:t>
      </w:r>
      <w:r w:rsidRPr="00942FBB">
        <w:rPr>
          <w:rFonts w:ascii="Times New Roman" w:hAnsi="Times New Roman" w:cs="Times New Roman"/>
          <w:sz w:val="28"/>
        </w:rPr>
        <w:t xml:space="preserve">та 3 сім’ї у зв’язку зі зміною </w:t>
      </w:r>
      <w:proofErr w:type="gramStart"/>
      <w:r w:rsidRPr="00942FBB">
        <w:rPr>
          <w:rFonts w:ascii="Times New Roman" w:hAnsi="Times New Roman" w:cs="Times New Roman"/>
          <w:sz w:val="28"/>
        </w:rPr>
        <w:t>м</w:t>
      </w:r>
      <w:proofErr w:type="gramEnd"/>
      <w:r w:rsidRPr="00942FBB">
        <w:rPr>
          <w:rFonts w:ascii="Times New Roman" w:hAnsi="Times New Roman" w:cs="Times New Roman"/>
          <w:sz w:val="28"/>
        </w:rPr>
        <w:t>ісця проживання.</w:t>
      </w:r>
      <w:r w:rsidR="00ED6D1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D532B" w:rsidRDefault="000D532B" w:rsidP="00A7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32B">
        <w:rPr>
          <w:rFonts w:ascii="Times New Roman" w:hAnsi="Times New Roman"/>
          <w:sz w:val="28"/>
          <w:szCs w:val="28"/>
          <w:lang w:val="uk-UA"/>
        </w:rPr>
        <w:t>Послуга «Соціальний супровід»</w:t>
      </w:r>
      <w:r w:rsidRPr="000D532B">
        <w:rPr>
          <w:lang w:val="uk-UA"/>
        </w:rPr>
        <w:t xml:space="preserve"> </w:t>
      </w:r>
      <w:r w:rsidRPr="000D532B">
        <w:rPr>
          <w:rFonts w:ascii="Times New Roman" w:hAnsi="Times New Roman"/>
          <w:sz w:val="28"/>
          <w:szCs w:val="28"/>
          <w:lang w:val="uk-UA"/>
        </w:rPr>
        <w:t>сімей (осіб),</w:t>
      </w:r>
      <w:bookmarkStart w:id="0" w:name="_GoBack"/>
      <w:bookmarkEnd w:id="0"/>
      <w:r w:rsidRPr="000D532B">
        <w:rPr>
          <w:rFonts w:ascii="Times New Roman" w:hAnsi="Times New Roman"/>
          <w:sz w:val="28"/>
          <w:szCs w:val="28"/>
          <w:lang w:val="uk-UA"/>
        </w:rPr>
        <w:t xml:space="preserve"> які перебувають у складних життєвих обставинах </w:t>
      </w:r>
      <w:r w:rsidR="008859D1">
        <w:rPr>
          <w:rFonts w:ascii="Times New Roman" w:hAnsi="Times New Roman"/>
          <w:sz w:val="28"/>
          <w:szCs w:val="28"/>
          <w:lang w:val="uk-UA"/>
        </w:rPr>
        <w:t>на території Кам</w:t>
      </w:r>
      <w:r w:rsidR="008859D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859D1">
        <w:rPr>
          <w:rFonts w:ascii="Times New Roman" w:hAnsi="Times New Roman"/>
          <w:sz w:val="28"/>
          <w:szCs w:val="28"/>
          <w:lang w:val="uk-UA"/>
        </w:rPr>
        <w:t xml:space="preserve">янсько-Дніпровської міської ради </w:t>
      </w:r>
      <w:r w:rsidRPr="000D532B">
        <w:rPr>
          <w:rFonts w:ascii="Times New Roman" w:hAnsi="Times New Roman"/>
          <w:sz w:val="28"/>
          <w:szCs w:val="28"/>
          <w:lang w:val="uk-UA"/>
        </w:rPr>
        <w:t xml:space="preserve">надається спеціалістами </w:t>
      </w:r>
      <w:r>
        <w:rPr>
          <w:rFonts w:ascii="Times New Roman" w:hAnsi="Times New Roman"/>
          <w:sz w:val="28"/>
          <w:szCs w:val="28"/>
          <w:lang w:val="uk-UA"/>
        </w:rPr>
        <w:t>КУ К-Д М</w:t>
      </w:r>
      <w:r w:rsidRPr="000D532B">
        <w:rPr>
          <w:rFonts w:ascii="Times New Roman" w:hAnsi="Times New Roman"/>
          <w:sz w:val="28"/>
          <w:szCs w:val="28"/>
          <w:lang w:val="uk-UA"/>
        </w:rPr>
        <w:t xml:space="preserve">ЦСССДМ </w:t>
      </w:r>
      <w:r w:rsidR="008859D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D532B">
        <w:rPr>
          <w:rFonts w:ascii="Times New Roman" w:hAnsi="Times New Roman"/>
          <w:sz w:val="28"/>
          <w:szCs w:val="28"/>
          <w:lang w:val="uk-UA"/>
        </w:rPr>
        <w:t>міст</w:t>
      </w:r>
      <w:r w:rsidR="008859D1">
        <w:rPr>
          <w:rFonts w:ascii="Times New Roman" w:hAnsi="Times New Roman"/>
          <w:sz w:val="28"/>
          <w:szCs w:val="28"/>
          <w:lang w:val="uk-UA"/>
        </w:rPr>
        <w:t>і Кам</w:t>
      </w:r>
      <w:r w:rsidR="008859D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859D1">
        <w:rPr>
          <w:rFonts w:ascii="Times New Roman" w:hAnsi="Times New Roman"/>
          <w:sz w:val="28"/>
          <w:szCs w:val="28"/>
          <w:lang w:val="uk-UA"/>
        </w:rPr>
        <w:t>янка-Дніпровська та селі Велика Знам</w:t>
      </w:r>
      <w:r w:rsidR="008859D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859D1">
        <w:rPr>
          <w:rFonts w:ascii="Times New Roman" w:hAnsi="Times New Roman"/>
          <w:sz w:val="28"/>
          <w:szCs w:val="28"/>
          <w:lang w:val="uk-UA"/>
        </w:rPr>
        <w:t>янка</w:t>
      </w:r>
      <w:r w:rsidRPr="000D532B">
        <w:rPr>
          <w:rFonts w:ascii="Times New Roman" w:hAnsi="Times New Roman"/>
          <w:sz w:val="28"/>
          <w:szCs w:val="28"/>
          <w:lang w:val="uk-UA"/>
        </w:rPr>
        <w:t>, що дозволяє максимально наблизити її безпосередньо до місця проживання клієнтів. Усі спеціалісти, які на</w:t>
      </w:r>
      <w:r w:rsidR="00FF4A9A">
        <w:rPr>
          <w:rFonts w:ascii="Times New Roman" w:hAnsi="Times New Roman"/>
          <w:sz w:val="28"/>
          <w:szCs w:val="28"/>
          <w:lang w:val="uk-UA"/>
        </w:rPr>
        <w:t xml:space="preserve">дають послугу, мають відповідну </w:t>
      </w:r>
      <w:r w:rsidRPr="000D532B">
        <w:rPr>
          <w:rFonts w:ascii="Times New Roman" w:hAnsi="Times New Roman"/>
          <w:sz w:val="28"/>
          <w:szCs w:val="28"/>
          <w:lang w:val="uk-UA"/>
        </w:rPr>
        <w:t xml:space="preserve">освіту, пройшли відповідну підготовку за «Програмою для фахівців із соціальної роботи у громаді щодо здійснення соціального супроводу сімей, які опинилися у складних життєвих обставинах». </w:t>
      </w:r>
      <w:r w:rsidRPr="00660DA5">
        <w:rPr>
          <w:rFonts w:ascii="Times New Roman" w:hAnsi="Times New Roman"/>
          <w:sz w:val="28"/>
          <w:szCs w:val="28"/>
          <w:lang w:val="uk-UA"/>
        </w:rPr>
        <w:t>У</w:t>
      </w:r>
      <w:r w:rsidR="00FF4A9A" w:rsidRPr="00660DA5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F4A9A">
        <w:rPr>
          <w:rFonts w:ascii="Times New Roman" w:hAnsi="Times New Roman"/>
          <w:sz w:val="28"/>
          <w:szCs w:val="28"/>
          <w:lang w:val="uk-UA"/>
        </w:rPr>
        <w:t>8</w:t>
      </w:r>
      <w:r w:rsidRPr="00660DA5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FF4A9A">
        <w:rPr>
          <w:rFonts w:ascii="Times New Roman" w:hAnsi="Times New Roman"/>
          <w:sz w:val="28"/>
          <w:szCs w:val="28"/>
          <w:lang w:val="uk-UA"/>
        </w:rPr>
        <w:t xml:space="preserve">1 фахівець із соціальної роботи </w:t>
      </w:r>
      <w:r w:rsidRPr="00660D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A9A">
        <w:rPr>
          <w:rFonts w:ascii="Times New Roman" w:hAnsi="Times New Roman"/>
          <w:sz w:val="28"/>
          <w:szCs w:val="28"/>
          <w:lang w:val="uk-UA"/>
        </w:rPr>
        <w:t xml:space="preserve">прийняв участь у семінарі-тренінгу на тему: «Ведення випадку та оцінка потреб </w:t>
      </w:r>
      <w:r w:rsidR="00660DA5">
        <w:rPr>
          <w:rFonts w:ascii="Times New Roman" w:hAnsi="Times New Roman"/>
          <w:sz w:val="28"/>
          <w:szCs w:val="28"/>
          <w:lang w:val="uk-UA"/>
        </w:rPr>
        <w:t>дитини та її сім</w:t>
      </w:r>
      <w:r w:rsidR="00660DA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0DA5">
        <w:rPr>
          <w:rFonts w:ascii="Times New Roman" w:hAnsi="Times New Roman"/>
          <w:sz w:val="28"/>
          <w:szCs w:val="28"/>
          <w:lang w:val="uk-UA"/>
        </w:rPr>
        <w:t>ї</w:t>
      </w:r>
      <w:r w:rsidR="00FF4A9A">
        <w:rPr>
          <w:rFonts w:ascii="Times New Roman" w:hAnsi="Times New Roman"/>
          <w:sz w:val="28"/>
          <w:szCs w:val="28"/>
          <w:lang w:val="uk-UA"/>
        </w:rPr>
        <w:t>»</w:t>
      </w:r>
      <w:r w:rsidR="00660DA5">
        <w:rPr>
          <w:rFonts w:ascii="Times New Roman" w:hAnsi="Times New Roman"/>
          <w:sz w:val="28"/>
          <w:szCs w:val="28"/>
          <w:lang w:val="uk-UA"/>
        </w:rPr>
        <w:t xml:space="preserve"> на базі ЗОЦСССДМ.  </w:t>
      </w:r>
      <w:r w:rsidR="00E35F1F">
        <w:rPr>
          <w:rFonts w:ascii="Times New Roman" w:hAnsi="Times New Roman"/>
          <w:sz w:val="28"/>
          <w:szCs w:val="28"/>
          <w:lang w:val="uk-UA"/>
        </w:rPr>
        <w:t xml:space="preserve">В КУ К-Д </w:t>
      </w:r>
      <w:r w:rsidRPr="001C386F">
        <w:rPr>
          <w:rFonts w:ascii="Times New Roman" w:hAnsi="Times New Roman"/>
          <w:sz w:val="28"/>
          <w:szCs w:val="28"/>
          <w:lang w:val="uk-UA"/>
        </w:rPr>
        <w:t xml:space="preserve">МЦСССДМ </w:t>
      </w:r>
      <w:r w:rsidR="00E35F1F">
        <w:rPr>
          <w:rFonts w:ascii="Times New Roman" w:hAnsi="Times New Roman"/>
          <w:sz w:val="28"/>
          <w:szCs w:val="28"/>
          <w:lang w:val="uk-UA"/>
        </w:rPr>
        <w:t xml:space="preserve">послугу </w:t>
      </w:r>
      <w:r w:rsidR="00E35F1F" w:rsidRPr="000D532B">
        <w:rPr>
          <w:rFonts w:ascii="Times New Roman" w:hAnsi="Times New Roman"/>
          <w:sz w:val="28"/>
          <w:szCs w:val="28"/>
          <w:lang w:val="uk-UA"/>
        </w:rPr>
        <w:t>«Соціальний супровід»</w:t>
      </w:r>
      <w:r w:rsidR="00E35F1F" w:rsidRPr="000D532B">
        <w:rPr>
          <w:lang w:val="uk-UA"/>
        </w:rPr>
        <w:t xml:space="preserve"> </w:t>
      </w:r>
      <w:r w:rsidR="00E35F1F" w:rsidRPr="00E35F1F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E35F1F">
        <w:rPr>
          <w:lang w:val="uk-UA"/>
        </w:rPr>
        <w:t xml:space="preserve"> </w:t>
      </w:r>
      <w:r w:rsidR="00E35F1F">
        <w:rPr>
          <w:rFonts w:ascii="Times New Roman" w:hAnsi="Times New Roman"/>
          <w:sz w:val="28"/>
          <w:szCs w:val="28"/>
          <w:lang w:val="uk-UA"/>
        </w:rPr>
        <w:t xml:space="preserve">3 провідних  фахівця </w:t>
      </w:r>
      <w:r w:rsidR="00E35F1F" w:rsidRPr="001C386F">
        <w:rPr>
          <w:rFonts w:ascii="Times New Roman" w:hAnsi="Times New Roman"/>
          <w:sz w:val="28"/>
          <w:szCs w:val="28"/>
          <w:lang w:val="uk-UA"/>
        </w:rPr>
        <w:t>із соціальної роботи</w:t>
      </w:r>
      <w:r w:rsidR="00E35F1F">
        <w:rPr>
          <w:rFonts w:ascii="Times New Roman" w:hAnsi="Times New Roman"/>
          <w:sz w:val="28"/>
          <w:szCs w:val="28"/>
          <w:lang w:val="uk-UA"/>
        </w:rPr>
        <w:t xml:space="preserve"> та 4 фахівця із соціальної роботи</w:t>
      </w:r>
      <w:r w:rsidRPr="001C386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35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Усі фахівці мають посвідчення єдиного зразка, посадову інструкцію, що містить кваліфікаційні вимоги, регулює права та обов’язки надавачів</w:t>
      </w:r>
      <w:r w:rsidR="00EE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послуги</w:t>
      </w:r>
      <w:r w:rsidRPr="00E35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Для надання послуги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спец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іалісти забезпечені 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робочими місцями,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комп’ютерною технікою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канцелярським приладдям. 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Спеціалісти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Центру 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</w:t>
      </w:r>
      <w:r w:rsidR="00974E8F" w:rsidRPr="000D532B">
        <w:rPr>
          <w:rFonts w:ascii="Times New Roman" w:hAnsi="Times New Roman"/>
          <w:sz w:val="28"/>
          <w:szCs w:val="28"/>
          <w:lang w:val="uk-UA"/>
        </w:rPr>
        <w:t>міст</w:t>
      </w:r>
      <w:r w:rsidR="00974E8F">
        <w:rPr>
          <w:rFonts w:ascii="Times New Roman" w:hAnsi="Times New Roman"/>
          <w:sz w:val="28"/>
          <w:szCs w:val="28"/>
          <w:lang w:val="uk-UA"/>
        </w:rPr>
        <w:t>і Кам</w:t>
      </w:r>
      <w:r w:rsidR="00974E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74E8F">
        <w:rPr>
          <w:rFonts w:ascii="Times New Roman" w:hAnsi="Times New Roman"/>
          <w:sz w:val="28"/>
          <w:szCs w:val="28"/>
          <w:lang w:val="uk-UA"/>
        </w:rPr>
        <w:t>янка-Дніпровська знаходиться</w:t>
      </w:r>
      <w:r w:rsidR="009D6D6F">
        <w:rPr>
          <w:rFonts w:ascii="Times New Roman" w:hAnsi="Times New Roman"/>
          <w:sz w:val="28"/>
          <w:szCs w:val="28"/>
          <w:lang w:val="uk-UA"/>
        </w:rPr>
        <w:t xml:space="preserve"> в п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риміщенн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 Будинку дитячої творчості по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вул. 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Гоголя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7-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="0097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в </w:t>
      </w:r>
      <w:r w:rsidR="00974E8F">
        <w:rPr>
          <w:rFonts w:ascii="Times New Roman" w:hAnsi="Times New Roman"/>
          <w:sz w:val="28"/>
          <w:szCs w:val="28"/>
          <w:lang w:val="uk-UA"/>
        </w:rPr>
        <w:t>селі Велика Знам</w:t>
      </w:r>
      <w:r w:rsidR="00974E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74E8F">
        <w:rPr>
          <w:rFonts w:ascii="Times New Roman" w:hAnsi="Times New Roman"/>
          <w:sz w:val="28"/>
          <w:szCs w:val="28"/>
          <w:lang w:val="uk-UA"/>
        </w:rPr>
        <w:t>янка</w:t>
      </w:r>
      <w:r w:rsidR="009D6D6F" w:rsidRP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D6D6F">
        <w:rPr>
          <w:rFonts w:ascii="Times New Roman" w:hAnsi="Times New Roman"/>
          <w:sz w:val="28"/>
          <w:szCs w:val="28"/>
          <w:lang w:val="uk-UA"/>
        </w:rPr>
        <w:t>в п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риміщенн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 </w:t>
      </w:r>
      <w:r w:rsidR="008B11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сільського 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Будинку культури 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 вул. </w:t>
      </w:r>
      <w:r w:rsidR="009D6D6F" w:rsidRP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</w:t>
      </w:r>
      <w:r w:rsidR="009D6D6F" w:rsidRP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алинова</w:t>
      </w:r>
      <w:r w:rsidR="009D6D6F" w:rsidRP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109-а, де 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пров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одяться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індивідуальн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групов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роботи з клієнтами</w:t>
      </w:r>
      <w:r w:rsidR="009D6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Центру. </w:t>
      </w:r>
      <w:r w:rsidR="00847A5B" w:rsidRPr="000D532B">
        <w:rPr>
          <w:rFonts w:ascii="Times New Roman" w:hAnsi="Times New Roman"/>
          <w:sz w:val="28"/>
          <w:szCs w:val="28"/>
          <w:lang w:val="uk-UA"/>
        </w:rPr>
        <w:t>Послуга «Соціальний супровід»</w:t>
      </w:r>
      <w:r w:rsidR="00847A5B" w:rsidRPr="000D532B">
        <w:rPr>
          <w:lang w:val="uk-UA"/>
        </w:rPr>
        <w:t xml:space="preserve"> </w:t>
      </w:r>
      <w:r w:rsidR="00847A5B" w:rsidRPr="00847A5B">
        <w:rPr>
          <w:rFonts w:ascii="Times New Roman" w:hAnsi="Times New Roman" w:cs="Times New Roman"/>
          <w:sz w:val="28"/>
          <w:szCs w:val="28"/>
          <w:lang w:val="uk-UA"/>
        </w:rPr>
        <w:t>спеціалістами</w:t>
      </w:r>
      <w:r w:rsidR="00847A5B">
        <w:rPr>
          <w:lang w:val="uk-UA"/>
        </w:rPr>
        <w:t xml:space="preserve"> </w:t>
      </w:r>
      <w:r w:rsidR="00847A5B" w:rsidRPr="00847A5B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="00847A5B">
        <w:rPr>
          <w:lang w:val="uk-UA"/>
        </w:rPr>
        <w:t xml:space="preserve"> </w:t>
      </w:r>
      <w:r w:rsidR="0084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безпосередньо за місцем проживання отримувачів</w:t>
      </w:r>
      <w:r w:rsidR="0084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даної послуги.</w:t>
      </w:r>
      <w:r w:rsidR="00A71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A71AB4" w:rsidRDefault="00FC4498" w:rsidP="00A7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Державним</w:t>
      </w:r>
      <w:r w:rsidR="00421FD9" w:rsidRPr="00421FD9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1FD9" w:rsidRPr="00421FD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супроводу сімей (осіб), які перебувають у складних життєвих обставинах (затвердженого наказом Міністерства соціальної політики України 31 березня 2016 року № 318, та зареєстрованого в Міністерстві юстиції України 22 квітня 2016 року  за </w:t>
      </w:r>
      <w:r w:rsidR="00CE039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21FD9" w:rsidRPr="00421FD9">
        <w:rPr>
          <w:rFonts w:ascii="Times New Roman" w:hAnsi="Times New Roman" w:cs="Times New Roman"/>
          <w:sz w:val="28"/>
          <w:szCs w:val="28"/>
          <w:lang w:val="uk-UA"/>
        </w:rPr>
        <w:t>№ 621/28751</w:t>
      </w:r>
      <w:r>
        <w:rPr>
          <w:rFonts w:ascii="Times New Roman" w:hAnsi="Times New Roman" w:cs="Times New Roman"/>
          <w:sz w:val="28"/>
          <w:szCs w:val="28"/>
          <w:lang w:val="uk-UA"/>
        </w:rPr>
        <w:t>), о</w:t>
      </w:r>
      <w:r w:rsidRPr="00421FD9">
        <w:rPr>
          <w:rFonts w:ascii="Times New Roman" w:hAnsi="Times New Roman" w:cs="Times New Roman"/>
          <w:sz w:val="28"/>
          <w:szCs w:val="28"/>
          <w:lang w:val="uk-UA"/>
        </w:rPr>
        <w:t>цінка якості надання послуги «Соціальний супровід» здійснювалась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критеріями</w:t>
      </w:r>
      <w:r w:rsidR="00421FD9" w:rsidRPr="00FC4498">
        <w:rPr>
          <w:rFonts w:ascii="Times New Roman" w:hAnsi="Times New Roman" w:cs="Times New Roman"/>
          <w:sz w:val="28"/>
          <w:szCs w:val="28"/>
          <w:lang w:val="uk-UA"/>
        </w:rPr>
        <w:t xml:space="preserve">: результативність; адресність та індивідуальний підхід; своєчасність; доступність та відкритість; повага до отримувача соціальних послуг; отримання подальшої підтримки. </w:t>
      </w:r>
    </w:p>
    <w:p w:rsidR="00421FD9" w:rsidRPr="00FC4498" w:rsidRDefault="00A71AB4" w:rsidP="0045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B4">
        <w:rPr>
          <w:rFonts w:ascii="Times New Roman" w:hAnsi="Times New Roman"/>
          <w:sz w:val="28"/>
          <w:szCs w:val="28"/>
          <w:lang w:val="uk-UA"/>
        </w:rPr>
        <w:t>Моніторинг якості надання послуги здійсню</w:t>
      </w:r>
      <w:r w:rsidR="00FB6567">
        <w:rPr>
          <w:rFonts w:ascii="Times New Roman" w:hAnsi="Times New Roman"/>
          <w:sz w:val="28"/>
          <w:szCs w:val="28"/>
          <w:lang w:val="uk-UA"/>
        </w:rPr>
        <w:t>ється шляхом проведення щомісячн</w:t>
      </w:r>
      <w:r w:rsidRPr="00A71AB4">
        <w:rPr>
          <w:rFonts w:ascii="Times New Roman" w:hAnsi="Times New Roman"/>
          <w:sz w:val="28"/>
          <w:szCs w:val="28"/>
          <w:lang w:val="uk-UA"/>
        </w:rPr>
        <w:t xml:space="preserve">их нарад для </w:t>
      </w:r>
      <w:r>
        <w:rPr>
          <w:rFonts w:ascii="Times New Roman" w:hAnsi="Times New Roman"/>
          <w:sz w:val="28"/>
          <w:szCs w:val="28"/>
          <w:lang w:val="uk-UA"/>
        </w:rPr>
        <w:t xml:space="preserve">фахівців із </w:t>
      </w:r>
      <w:r w:rsidRPr="00A71AB4">
        <w:rPr>
          <w:rFonts w:ascii="Times New Roman" w:hAnsi="Times New Roman"/>
          <w:sz w:val="28"/>
          <w:szCs w:val="28"/>
          <w:lang w:val="uk-UA"/>
        </w:rPr>
        <w:t>соціальної роботи</w:t>
      </w:r>
      <w:r w:rsidR="00FB6567">
        <w:rPr>
          <w:rFonts w:ascii="Times New Roman" w:hAnsi="Times New Roman"/>
          <w:sz w:val="28"/>
          <w:szCs w:val="28"/>
          <w:lang w:val="uk-UA"/>
        </w:rPr>
        <w:t xml:space="preserve">, під час яких </w:t>
      </w:r>
      <w:r w:rsidRPr="00A71AB4">
        <w:rPr>
          <w:rFonts w:ascii="Times New Roman" w:hAnsi="Times New Roman"/>
          <w:sz w:val="28"/>
          <w:szCs w:val="28"/>
          <w:lang w:val="uk-UA"/>
        </w:rPr>
        <w:t xml:space="preserve"> аналіз</w:t>
      </w:r>
      <w:r w:rsidR="00FB6567">
        <w:rPr>
          <w:rFonts w:ascii="Times New Roman" w:hAnsi="Times New Roman"/>
          <w:sz w:val="28"/>
          <w:szCs w:val="28"/>
          <w:lang w:val="uk-UA"/>
        </w:rPr>
        <w:t>уються складні випадки в родинах</w:t>
      </w:r>
      <w:r w:rsidRPr="00A71AB4">
        <w:rPr>
          <w:rFonts w:ascii="Times New Roman" w:hAnsi="Times New Roman"/>
          <w:sz w:val="28"/>
          <w:szCs w:val="28"/>
          <w:lang w:val="uk-UA"/>
        </w:rPr>
        <w:t>, безпосередньо супервізією особових справ на місцях, нада</w:t>
      </w:r>
      <w:r w:rsidR="00FB6567">
        <w:rPr>
          <w:rFonts w:ascii="Times New Roman" w:hAnsi="Times New Roman"/>
          <w:sz w:val="28"/>
          <w:szCs w:val="28"/>
          <w:lang w:val="uk-UA"/>
        </w:rPr>
        <w:t xml:space="preserve">нням </w:t>
      </w:r>
      <w:r w:rsidRPr="00A71AB4">
        <w:rPr>
          <w:rFonts w:ascii="Times New Roman" w:hAnsi="Times New Roman"/>
          <w:sz w:val="28"/>
          <w:szCs w:val="28"/>
          <w:lang w:val="uk-UA"/>
        </w:rPr>
        <w:t>щомісячної та квартальної звітності щодо кількісних та якісних показників роботи.</w:t>
      </w:r>
      <w:r w:rsidR="005C7380">
        <w:rPr>
          <w:rFonts w:ascii="Times New Roman" w:hAnsi="Times New Roman"/>
          <w:sz w:val="28"/>
          <w:szCs w:val="28"/>
          <w:lang w:val="uk-UA"/>
        </w:rPr>
        <w:t xml:space="preserve"> Провідними фахівцями </w:t>
      </w:r>
      <w:r w:rsidR="005C7380" w:rsidRPr="001C386F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5C7380" w:rsidRPr="001C386F">
        <w:rPr>
          <w:rFonts w:ascii="Times New Roman" w:hAnsi="Times New Roman"/>
          <w:sz w:val="28"/>
          <w:szCs w:val="28"/>
          <w:lang w:val="uk-UA"/>
        </w:rPr>
        <w:lastRenderedPageBreak/>
        <w:t>соціальної роботи</w:t>
      </w:r>
      <w:r w:rsidR="005C7380" w:rsidRPr="006F4649">
        <w:rPr>
          <w:rFonts w:ascii="Times New Roman" w:hAnsi="Times New Roman"/>
          <w:sz w:val="28"/>
          <w:szCs w:val="28"/>
          <w:lang w:val="uk-UA"/>
        </w:rPr>
        <w:t>, які надають послугу</w:t>
      </w:r>
      <w:r w:rsidR="005C7380">
        <w:rPr>
          <w:rFonts w:ascii="Times New Roman" w:hAnsi="Times New Roman"/>
          <w:sz w:val="28"/>
          <w:szCs w:val="28"/>
          <w:lang w:val="uk-UA"/>
        </w:rPr>
        <w:t xml:space="preserve"> та узагальнюють статистичну звітність по роботі з сім’ями</w:t>
      </w:r>
      <w:r w:rsidR="005C7380" w:rsidRPr="006F46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7380">
        <w:rPr>
          <w:rFonts w:ascii="Times New Roman" w:hAnsi="Times New Roman"/>
          <w:sz w:val="28"/>
          <w:szCs w:val="28"/>
          <w:lang w:val="uk-UA"/>
        </w:rPr>
        <w:t>щомісячно</w:t>
      </w:r>
      <w:r w:rsidR="005C7380" w:rsidRPr="006F46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380">
        <w:rPr>
          <w:rFonts w:ascii="Times New Roman" w:hAnsi="Times New Roman"/>
          <w:sz w:val="28"/>
          <w:szCs w:val="28"/>
          <w:lang w:val="uk-UA"/>
        </w:rPr>
        <w:t xml:space="preserve">готується перспективний план роботи на </w:t>
      </w:r>
      <w:r w:rsidR="006807F7">
        <w:rPr>
          <w:rFonts w:ascii="Times New Roman" w:hAnsi="Times New Roman"/>
          <w:sz w:val="28"/>
          <w:szCs w:val="28"/>
          <w:lang w:val="uk-UA"/>
        </w:rPr>
        <w:t xml:space="preserve">наступний </w:t>
      </w:r>
      <w:r w:rsidR="005C7380">
        <w:rPr>
          <w:rFonts w:ascii="Times New Roman" w:hAnsi="Times New Roman"/>
          <w:sz w:val="28"/>
          <w:szCs w:val="28"/>
          <w:lang w:val="uk-UA"/>
        </w:rPr>
        <w:t>місяць та звіт про проведену роботу</w:t>
      </w:r>
      <w:r w:rsidR="00792A1B">
        <w:rPr>
          <w:rFonts w:ascii="Times New Roman" w:hAnsi="Times New Roman"/>
          <w:sz w:val="28"/>
          <w:szCs w:val="28"/>
          <w:lang w:val="uk-UA"/>
        </w:rPr>
        <w:t xml:space="preserve"> минулого місяця</w:t>
      </w:r>
      <w:r w:rsidR="005C7380" w:rsidRPr="006F4649">
        <w:rPr>
          <w:rFonts w:ascii="Times New Roman" w:hAnsi="Times New Roman"/>
          <w:sz w:val="28"/>
          <w:szCs w:val="28"/>
          <w:lang w:val="uk-UA"/>
        </w:rPr>
        <w:t>.</w:t>
      </w:r>
    </w:p>
    <w:p w:rsidR="00A71AB4" w:rsidRPr="00A71AB4" w:rsidRDefault="00421FD9" w:rsidP="00A71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649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6F4649">
        <w:rPr>
          <w:rFonts w:ascii="Times New Roman" w:hAnsi="Times New Roman"/>
          <w:sz w:val="28"/>
          <w:szCs w:val="28"/>
          <w:lang w:val="uk-UA"/>
        </w:rPr>
        <w:t xml:space="preserve">здійсненні </w:t>
      </w:r>
      <w:r w:rsidRPr="006F4649">
        <w:rPr>
          <w:rFonts w:ascii="Times New Roman" w:hAnsi="Times New Roman"/>
          <w:sz w:val="28"/>
          <w:szCs w:val="28"/>
          <w:lang w:val="uk-UA"/>
        </w:rPr>
        <w:t xml:space="preserve">моніторингу за наданням послуги «Соціальний супровід» з’ясовано, </w:t>
      </w:r>
      <w:r w:rsidR="006F4649">
        <w:rPr>
          <w:rFonts w:ascii="Times New Roman" w:hAnsi="Times New Roman"/>
          <w:sz w:val="28"/>
          <w:szCs w:val="28"/>
          <w:lang w:val="uk-UA"/>
        </w:rPr>
        <w:t>що п</w:t>
      </w:r>
      <w:r w:rsidRPr="006F4649">
        <w:rPr>
          <w:rFonts w:ascii="Times New Roman" w:hAnsi="Times New Roman"/>
          <w:sz w:val="28"/>
          <w:szCs w:val="28"/>
          <w:lang w:val="uk-UA"/>
        </w:rPr>
        <w:t xml:space="preserve">овідомлення, які надходять від суб’єктів соціальної роботи, фіксуються у відповідних журналах та є підставою для оформлення наказу про </w:t>
      </w:r>
      <w:r w:rsidR="00CF0B59">
        <w:rPr>
          <w:rFonts w:ascii="Times New Roman" w:hAnsi="Times New Roman"/>
          <w:sz w:val="28"/>
          <w:szCs w:val="28"/>
          <w:lang w:val="uk-UA"/>
        </w:rPr>
        <w:t>відвідування</w:t>
      </w:r>
      <w:r w:rsidR="00792A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92A1B">
        <w:rPr>
          <w:rFonts w:ascii="Times New Roman" w:hAnsi="Times New Roman"/>
          <w:sz w:val="28"/>
          <w:szCs w:val="28"/>
          <w:lang w:val="uk-UA"/>
        </w:rPr>
        <w:t>проведення обстеження і оцінки потреб сім’ї/особи</w:t>
      </w:r>
      <w:r w:rsidRPr="006F4649">
        <w:rPr>
          <w:rFonts w:ascii="Times New Roman" w:hAnsi="Times New Roman"/>
          <w:sz w:val="28"/>
          <w:szCs w:val="28"/>
          <w:lang w:val="uk-UA"/>
        </w:rPr>
        <w:t>, яка опинилася у складних життєвих обставинах.</w:t>
      </w:r>
      <w:r w:rsidR="00A71A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E0A" w:rsidRDefault="00466E0A" w:rsidP="00466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 ході оцінювання встановлено, що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році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послугу </w:t>
      </w:r>
      <w:r w:rsidRPr="006F4649">
        <w:rPr>
          <w:rFonts w:ascii="Times New Roman" w:hAnsi="Times New Roman"/>
          <w:sz w:val="28"/>
          <w:szCs w:val="28"/>
          <w:lang w:val="uk-UA"/>
        </w:rPr>
        <w:t>«</w:t>
      </w:r>
      <w:proofErr w:type="gramStart"/>
      <w:r w:rsidRPr="006F4649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Pr="006F4649">
        <w:rPr>
          <w:rFonts w:ascii="Times New Roman" w:hAnsi="Times New Roman"/>
          <w:sz w:val="28"/>
          <w:szCs w:val="28"/>
          <w:lang w:val="uk-UA"/>
        </w:rPr>
        <w:t>іальний супровід»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C15">
        <w:rPr>
          <w:rFonts w:ascii="Times New Roman" w:hAnsi="Times New Roman"/>
          <w:sz w:val="28"/>
          <w:szCs w:val="28"/>
          <w:lang w:val="uk-UA"/>
        </w:rPr>
        <w:t>отримували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C15">
        <w:rPr>
          <w:rFonts w:ascii="Times New Roman" w:hAnsi="Times New Roman"/>
          <w:sz w:val="28"/>
          <w:szCs w:val="28"/>
          <w:lang w:val="uk-UA"/>
        </w:rPr>
        <w:t>сім</w:t>
      </w:r>
      <w:r w:rsidR="00F42C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42C15">
        <w:rPr>
          <w:rFonts w:ascii="Times New Roman" w:hAnsi="Times New Roman"/>
          <w:sz w:val="28"/>
          <w:szCs w:val="28"/>
          <w:lang w:val="uk-UA"/>
        </w:rPr>
        <w:t>ї (</w:t>
      </w:r>
      <w:r>
        <w:rPr>
          <w:rFonts w:ascii="Times New Roman" w:hAnsi="Times New Roman"/>
          <w:sz w:val="28"/>
          <w:szCs w:val="28"/>
          <w:lang w:val="uk-UA"/>
        </w:rPr>
        <w:t>роботу з якими було завершено</w:t>
      </w:r>
      <w:r w:rsidR="00F42C15">
        <w:rPr>
          <w:rFonts w:ascii="Times New Roman" w:hAnsi="Times New Roman"/>
          <w:sz w:val="28"/>
          <w:szCs w:val="28"/>
          <w:lang w:val="uk-UA"/>
        </w:rPr>
        <w:t xml:space="preserve"> протягом 2018 року)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973C5">
        <w:rPr>
          <w:rFonts w:ascii="Times New Roman" w:hAnsi="Times New Roman"/>
          <w:sz w:val="28"/>
          <w:szCs w:val="28"/>
          <w:lang w:val="uk-UA"/>
        </w:rPr>
        <w:t xml:space="preserve">наступними </w:t>
      </w:r>
      <w:r w:rsidRPr="005973C5">
        <w:rPr>
          <w:rFonts w:ascii="Times New Roman" w:hAnsi="Times New Roman"/>
          <w:sz w:val="28"/>
          <w:szCs w:val="28"/>
        </w:rPr>
        <w:t>категорі</w:t>
      </w:r>
      <w:r w:rsidRPr="005973C5">
        <w:rPr>
          <w:rFonts w:ascii="Times New Roman" w:hAnsi="Times New Roman"/>
          <w:sz w:val="28"/>
          <w:szCs w:val="28"/>
          <w:lang w:val="uk-UA"/>
        </w:rPr>
        <w:t>ями</w:t>
      </w:r>
      <w:r w:rsidRPr="005973C5">
        <w:rPr>
          <w:rFonts w:ascii="Times New Roman" w:hAnsi="Times New Roman"/>
          <w:sz w:val="28"/>
          <w:szCs w:val="28"/>
        </w:rPr>
        <w:t xml:space="preserve"> отримувачів</w:t>
      </w:r>
      <w:r>
        <w:rPr>
          <w:rFonts w:ascii="Times New Roman" w:hAnsi="Times New Roman"/>
          <w:sz w:val="28"/>
          <w:szCs w:val="28"/>
        </w:rPr>
        <w:t>:</w:t>
      </w:r>
    </w:p>
    <w:p w:rsidR="00634782" w:rsidRPr="00634782" w:rsidRDefault="00634782" w:rsidP="00466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627"/>
        <w:gridCol w:w="944"/>
      </w:tblGrid>
      <w:tr w:rsidR="00466E0A" w:rsidTr="00C53278">
        <w:tc>
          <w:tcPr>
            <w:tcW w:w="8627" w:type="dxa"/>
          </w:tcPr>
          <w:p w:rsidR="00466E0A" w:rsidRPr="005973C5" w:rsidRDefault="005973C5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Матері, які мали намір відмовитися від новонародженої дитини</w:t>
            </w:r>
          </w:p>
        </w:tc>
        <w:tc>
          <w:tcPr>
            <w:tcW w:w="944" w:type="dxa"/>
          </w:tcPr>
          <w:p w:rsidR="00466E0A" w:rsidRPr="00242D6E" w:rsidRDefault="00482F56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63D7">
              <w:rPr>
                <w:rFonts w:ascii="Times New Roman" w:hAnsi="Times New Roman"/>
                <w:sz w:val="28"/>
                <w:szCs w:val="28"/>
              </w:rPr>
              <w:t>остраждалі від жорстокого поводження та насильства</w:t>
            </w:r>
          </w:p>
        </w:tc>
        <w:tc>
          <w:tcPr>
            <w:tcW w:w="944" w:type="dxa"/>
          </w:tcPr>
          <w:p w:rsidR="00466E0A" w:rsidRPr="00242D6E" w:rsidRDefault="009652F8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3D7">
              <w:rPr>
                <w:rFonts w:ascii="Times New Roman" w:hAnsi="Times New Roman"/>
                <w:sz w:val="28"/>
                <w:szCs w:val="28"/>
              </w:rPr>
              <w:t>динока маті</w:t>
            </w:r>
            <w:proofErr w:type="gramStart"/>
            <w:r w:rsidRPr="009963D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963D7">
              <w:rPr>
                <w:rFonts w:ascii="Times New Roman" w:hAnsi="Times New Roman"/>
                <w:sz w:val="28"/>
                <w:szCs w:val="28"/>
              </w:rPr>
              <w:t xml:space="preserve"> (батько)</w:t>
            </w:r>
          </w:p>
        </w:tc>
        <w:tc>
          <w:tcPr>
            <w:tcW w:w="944" w:type="dxa"/>
          </w:tcPr>
          <w:p w:rsidR="00466E0A" w:rsidRPr="009652F8" w:rsidRDefault="009652F8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174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5571">
              <w:rPr>
                <w:rFonts w:ascii="Times New Roman" w:hAnsi="Times New Roman"/>
                <w:sz w:val="28"/>
                <w:szCs w:val="28"/>
              </w:rPr>
              <w:t>остраждалі від збройних конфлікті</w:t>
            </w:r>
            <w:proofErr w:type="gramStart"/>
            <w:r w:rsidRPr="006755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75571">
              <w:rPr>
                <w:rFonts w:ascii="Times New Roman" w:hAnsi="Times New Roman"/>
                <w:sz w:val="28"/>
                <w:szCs w:val="28"/>
              </w:rPr>
              <w:t xml:space="preserve"> та тимчасової окупації</w:t>
            </w:r>
          </w:p>
        </w:tc>
        <w:tc>
          <w:tcPr>
            <w:tcW w:w="944" w:type="dxa"/>
          </w:tcPr>
          <w:p w:rsidR="00466E0A" w:rsidRPr="009652F8" w:rsidRDefault="009652F8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26B9">
              <w:rPr>
                <w:rFonts w:ascii="Times New Roman" w:hAnsi="Times New Roman"/>
                <w:sz w:val="28"/>
                <w:szCs w:val="28"/>
              </w:rPr>
              <w:t xml:space="preserve">ім'ї, в яких є ризик </w:t>
            </w:r>
            <w:proofErr w:type="gramStart"/>
            <w:r w:rsidRPr="001D26B9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1D26B9">
              <w:rPr>
                <w:rFonts w:ascii="Times New Roman" w:hAnsi="Times New Roman"/>
                <w:sz w:val="28"/>
                <w:szCs w:val="28"/>
              </w:rPr>
              <w:t>іального сирітства</w:t>
            </w:r>
          </w:p>
        </w:tc>
        <w:tc>
          <w:tcPr>
            <w:tcW w:w="944" w:type="dxa"/>
          </w:tcPr>
          <w:p w:rsidR="00466E0A" w:rsidRPr="009652F8" w:rsidRDefault="007C174C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7394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E7394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73948">
              <w:rPr>
                <w:rFonts w:ascii="Times New Roman" w:hAnsi="Times New Roman"/>
                <w:sz w:val="28"/>
                <w:szCs w:val="28"/>
              </w:rPr>
              <w:t>'ї, члени яких перебувають/ перебували у конфлікті з законом</w:t>
            </w:r>
          </w:p>
        </w:tc>
        <w:tc>
          <w:tcPr>
            <w:tcW w:w="944" w:type="dxa"/>
          </w:tcPr>
          <w:p w:rsidR="00466E0A" w:rsidRPr="007C174C" w:rsidRDefault="007C174C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6D80">
              <w:rPr>
                <w:rFonts w:ascii="Times New Roman" w:hAnsi="Times New Roman"/>
                <w:sz w:val="28"/>
                <w:szCs w:val="28"/>
              </w:rPr>
              <w:t xml:space="preserve">ім'ї, де один </w:t>
            </w:r>
            <w:proofErr w:type="gramStart"/>
            <w:r w:rsidRPr="006F6D80">
              <w:rPr>
                <w:rFonts w:ascii="Times New Roman" w:hAnsi="Times New Roman"/>
                <w:sz w:val="28"/>
                <w:szCs w:val="28"/>
              </w:rPr>
              <w:t>чи к</w:t>
            </w:r>
            <w:proofErr w:type="gramEnd"/>
            <w:r w:rsidRPr="006F6D80">
              <w:rPr>
                <w:rFonts w:ascii="Times New Roman" w:hAnsi="Times New Roman"/>
                <w:sz w:val="28"/>
                <w:szCs w:val="28"/>
              </w:rPr>
              <w:t>ілька членів мають інвалідність</w:t>
            </w:r>
          </w:p>
        </w:tc>
        <w:tc>
          <w:tcPr>
            <w:tcW w:w="944" w:type="dxa"/>
          </w:tcPr>
          <w:p w:rsidR="00466E0A" w:rsidRPr="009652F8" w:rsidRDefault="009652F8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6B5F">
              <w:rPr>
                <w:rFonts w:ascii="Times New Roman" w:hAnsi="Times New Roman"/>
                <w:sz w:val="28"/>
                <w:szCs w:val="28"/>
              </w:rPr>
              <w:t xml:space="preserve">ім'ї опікунів / </w:t>
            </w:r>
            <w:proofErr w:type="gramStart"/>
            <w:r w:rsidRPr="00F06B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06B5F">
              <w:rPr>
                <w:rFonts w:ascii="Times New Roman" w:hAnsi="Times New Roman"/>
                <w:sz w:val="28"/>
                <w:szCs w:val="28"/>
              </w:rPr>
              <w:t>іклувальників</w:t>
            </w:r>
          </w:p>
        </w:tc>
        <w:tc>
          <w:tcPr>
            <w:tcW w:w="944" w:type="dxa"/>
          </w:tcPr>
          <w:p w:rsidR="00466E0A" w:rsidRPr="009652F8" w:rsidRDefault="009652F8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3283E">
              <w:rPr>
                <w:rFonts w:ascii="Times New Roman" w:hAnsi="Times New Roman"/>
                <w:sz w:val="28"/>
                <w:szCs w:val="28"/>
              </w:rPr>
              <w:t xml:space="preserve">соби з числа дітей-сиріт та дітей, позбавлених батьківського </w:t>
            </w:r>
            <w:proofErr w:type="gramStart"/>
            <w:r w:rsidRPr="008328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283E">
              <w:rPr>
                <w:rFonts w:ascii="Times New Roman" w:hAnsi="Times New Roman"/>
                <w:sz w:val="28"/>
                <w:szCs w:val="28"/>
              </w:rPr>
              <w:t>іклування</w:t>
            </w:r>
          </w:p>
        </w:tc>
        <w:tc>
          <w:tcPr>
            <w:tcW w:w="944" w:type="dxa"/>
          </w:tcPr>
          <w:p w:rsidR="00466E0A" w:rsidRDefault="007C174C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FE42D6" w:rsidRPr="009652F8" w:rsidRDefault="00FE42D6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07A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D07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D07AD">
              <w:rPr>
                <w:rFonts w:ascii="Times New Roman" w:hAnsi="Times New Roman"/>
                <w:sz w:val="28"/>
                <w:szCs w:val="28"/>
              </w:rPr>
              <w:t>'ї, яким призначена державна допомога при народженні дитини</w:t>
            </w:r>
          </w:p>
        </w:tc>
        <w:tc>
          <w:tcPr>
            <w:tcW w:w="944" w:type="dxa"/>
          </w:tcPr>
          <w:p w:rsidR="00466E0A" w:rsidRPr="007C174C" w:rsidRDefault="00AE436D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73">
              <w:rPr>
                <w:rFonts w:ascii="Times New Roman" w:hAnsi="Times New Roman"/>
                <w:sz w:val="28"/>
                <w:szCs w:val="28"/>
              </w:rPr>
              <w:t>Неповнолітні вагітні</w:t>
            </w:r>
          </w:p>
        </w:tc>
        <w:tc>
          <w:tcPr>
            <w:tcW w:w="944" w:type="dxa"/>
          </w:tcPr>
          <w:p w:rsidR="00466E0A" w:rsidRPr="009652F8" w:rsidRDefault="007C174C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73">
              <w:rPr>
                <w:rFonts w:ascii="Times New Roman" w:hAnsi="Times New Roman"/>
                <w:sz w:val="28"/>
                <w:szCs w:val="28"/>
              </w:rPr>
              <w:t>Сі</w:t>
            </w:r>
            <w:proofErr w:type="gramStart"/>
            <w:r w:rsidRPr="00E2337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23373">
              <w:rPr>
                <w:rFonts w:ascii="Times New Roman" w:hAnsi="Times New Roman"/>
                <w:sz w:val="28"/>
                <w:szCs w:val="28"/>
              </w:rPr>
              <w:t>'ї, в яких виникли складні стосунки та конфліктні стосунки</w:t>
            </w:r>
          </w:p>
        </w:tc>
        <w:tc>
          <w:tcPr>
            <w:tcW w:w="944" w:type="dxa"/>
          </w:tcPr>
          <w:p w:rsidR="00466E0A" w:rsidRPr="009652F8" w:rsidRDefault="009652F8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A6">
              <w:rPr>
                <w:rFonts w:ascii="Times New Roman" w:hAnsi="Times New Roman"/>
                <w:sz w:val="28"/>
                <w:szCs w:val="28"/>
              </w:rPr>
              <w:t>Малозабезпечені (</w:t>
            </w:r>
            <w:proofErr w:type="gramStart"/>
            <w:r w:rsidRPr="00FE38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E38A6">
              <w:rPr>
                <w:rFonts w:ascii="Times New Roman" w:hAnsi="Times New Roman"/>
                <w:sz w:val="28"/>
                <w:szCs w:val="28"/>
              </w:rPr>
              <w:t xml:space="preserve"> тому числі сім’ї, в яких є проблема безробіття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:rsidR="00466E0A" w:rsidRPr="009652F8" w:rsidRDefault="009652F8" w:rsidP="00164A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66E0A" w:rsidTr="00C53278">
        <w:tc>
          <w:tcPr>
            <w:tcW w:w="8627" w:type="dxa"/>
          </w:tcPr>
          <w:p w:rsidR="00466E0A" w:rsidRDefault="00466E0A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44" w:type="dxa"/>
          </w:tcPr>
          <w:p w:rsidR="00466E0A" w:rsidRPr="00F232D6" w:rsidRDefault="00466E0A" w:rsidP="00F232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D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634782" w:rsidRDefault="00634782" w:rsidP="00A543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3E7" w:rsidRDefault="00C53278" w:rsidP="00A543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налізу</w:t>
      </w:r>
      <w:r>
        <w:rPr>
          <w:rFonts w:ascii="Times New Roman" w:hAnsi="Times New Roman"/>
          <w:sz w:val="28"/>
          <w:szCs w:val="28"/>
          <w:lang w:val="uk-UA"/>
        </w:rPr>
        <w:t xml:space="preserve"> підлягали 111</w:t>
      </w:r>
      <w:r>
        <w:rPr>
          <w:rFonts w:ascii="Times New Roman" w:hAnsi="Times New Roman"/>
          <w:sz w:val="28"/>
          <w:szCs w:val="28"/>
        </w:rPr>
        <w:t xml:space="preserve"> випадк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, де супровід було завершено.</w:t>
      </w:r>
      <w:r w:rsidR="00A543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A543E7">
        <w:rPr>
          <w:rFonts w:ascii="Times New Roman" w:hAnsi="Times New Roman"/>
          <w:sz w:val="28"/>
          <w:szCs w:val="28"/>
        </w:rPr>
        <w:t>З</w:t>
      </w:r>
      <w:proofErr w:type="gramEnd"/>
      <w:r w:rsidR="00A543E7">
        <w:rPr>
          <w:rFonts w:ascii="Times New Roman" w:hAnsi="Times New Roman"/>
          <w:sz w:val="28"/>
          <w:szCs w:val="28"/>
        </w:rPr>
        <w:t xml:space="preserve"> соціального супроводу протягом 201</w:t>
      </w:r>
      <w:r w:rsidR="00A543E7">
        <w:rPr>
          <w:rFonts w:ascii="Times New Roman" w:hAnsi="Times New Roman"/>
          <w:sz w:val="28"/>
          <w:szCs w:val="28"/>
          <w:lang w:val="uk-UA"/>
        </w:rPr>
        <w:t>8</w:t>
      </w:r>
      <w:r w:rsidR="00335654">
        <w:rPr>
          <w:rFonts w:ascii="Times New Roman" w:hAnsi="Times New Roman"/>
          <w:sz w:val="28"/>
          <w:szCs w:val="28"/>
        </w:rPr>
        <w:t xml:space="preserve"> року знято </w:t>
      </w:r>
      <w:r w:rsidR="00335654">
        <w:rPr>
          <w:rFonts w:ascii="Times New Roman" w:hAnsi="Times New Roman"/>
          <w:sz w:val="28"/>
          <w:szCs w:val="28"/>
          <w:lang w:val="uk-UA"/>
        </w:rPr>
        <w:t>3</w:t>
      </w:r>
      <w:r w:rsidR="00335654">
        <w:rPr>
          <w:rFonts w:ascii="Times New Roman" w:hAnsi="Times New Roman"/>
          <w:sz w:val="28"/>
          <w:szCs w:val="28"/>
        </w:rPr>
        <w:t xml:space="preserve"> ос</w:t>
      </w:r>
      <w:r w:rsidR="00335654">
        <w:rPr>
          <w:rFonts w:ascii="Times New Roman" w:hAnsi="Times New Roman"/>
          <w:sz w:val="28"/>
          <w:szCs w:val="28"/>
          <w:lang w:val="uk-UA"/>
        </w:rPr>
        <w:t>о</w:t>
      </w:r>
      <w:r w:rsidR="00335654">
        <w:rPr>
          <w:rFonts w:ascii="Times New Roman" w:hAnsi="Times New Roman"/>
          <w:sz w:val="28"/>
          <w:szCs w:val="28"/>
        </w:rPr>
        <w:t>б</w:t>
      </w:r>
      <w:r w:rsidR="00335654">
        <w:rPr>
          <w:rFonts w:ascii="Times New Roman" w:hAnsi="Times New Roman"/>
          <w:sz w:val="28"/>
          <w:szCs w:val="28"/>
          <w:lang w:val="uk-UA"/>
        </w:rPr>
        <w:t>и</w:t>
      </w:r>
      <w:r w:rsidR="00335654">
        <w:rPr>
          <w:rFonts w:ascii="Times New Roman" w:hAnsi="Times New Roman"/>
          <w:sz w:val="28"/>
          <w:szCs w:val="28"/>
        </w:rPr>
        <w:t xml:space="preserve"> та </w:t>
      </w:r>
      <w:r w:rsidR="006A2149">
        <w:rPr>
          <w:rFonts w:ascii="Times New Roman" w:hAnsi="Times New Roman"/>
          <w:sz w:val="28"/>
          <w:szCs w:val="28"/>
          <w:lang w:val="uk-UA"/>
        </w:rPr>
        <w:t>108</w:t>
      </w:r>
      <w:r w:rsidR="003356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654">
        <w:rPr>
          <w:rFonts w:ascii="Times New Roman" w:hAnsi="Times New Roman"/>
          <w:sz w:val="28"/>
          <w:szCs w:val="28"/>
        </w:rPr>
        <w:t>сімей, в яких виховувал</w:t>
      </w:r>
      <w:r w:rsidR="00335654">
        <w:rPr>
          <w:rFonts w:ascii="Times New Roman" w:hAnsi="Times New Roman"/>
          <w:sz w:val="28"/>
          <w:szCs w:val="28"/>
          <w:lang w:val="uk-UA"/>
        </w:rPr>
        <w:t>о</w:t>
      </w:r>
      <w:r w:rsidR="00A543E7">
        <w:rPr>
          <w:rFonts w:ascii="Times New Roman" w:hAnsi="Times New Roman"/>
          <w:sz w:val="28"/>
          <w:szCs w:val="28"/>
        </w:rPr>
        <w:t xml:space="preserve">сь </w:t>
      </w:r>
      <w:r w:rsidR="00335654">
        <w:rPr>
          <w:rFonts w:ascii="Times New Roman" w:hAnsi="Times New Roman"/>
          <w:sz w:val="28"/>
          <w:szCs w:val="28"/>
          <w:lang w:val="uk-UA"/>
        </w:rPr>
        <w:t>246</w:t>
      </w:r>
      <w:r w:rsidR="00A543E7">
        <w:rPr>
          <w:rFonts w:ascii="Times New Roman" w:hAnsi="Times New Roman"/>
          <w:sz w:val="28"/>
          <w:szCs w:val="28"/>
        </w:rPr>
        <w:t xml:space="preserve"> д</w:t>
      </w:r>
      <w:r w:rsidR="00335654">
        <w:rPr>
          <w:rFonts w:ascii="Times New Roman" w:hAnsi="Times New Roman"/>
          <w:sz w:val="28"/>
          <w:szCs w:val="28"/>
          <w:lang w:val="uk-UA"/>
        </w:rPr>
        <w:t>і</w:t>
      </w:r>
      <w:r w:rsidR="00A543E7">
        <w:rPr>
          <w:rFonts w:ascii="Times New Roman" w:hAnsi="Times New Roman"/>
          <w:sz w:val="28"/>
          <w:szCs w:val="28"/>
        </w:rPr>
        <w:t>т</w:t>
      </w:r>
      <w:r w:rsidR="00335654">
        <w:rPr>
          <w:rFonts w:ascii="Times New Roman" w:hAnsi="Times New Roman"/>
          <w:sz w:val="28"/>
          <w:szCs w:val="28"/>
          <w:lang w:val="uk-UA"/>
        </w:rPr>
        <w:t>ей</w:t>
      </w:r>
      <w:r w:rsidR="00A543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43E7">
        <w:rPr>
          <w:rFonts w:ascii="Times New Roman" w:hAnsi="Times New Roman"/>
          <w:sz w:val="28"/>
          <w:szCs w:val="28"/>
        </w:rPr>
        <w:t>З</w:t>
      </w:r>
      <w:proofErr w:type="gramEnd"/>
      <w:r w:rsidR="00A543E7">
        <w:rPr>
          <w:rFonts w:ascii="Times New Roman" w:hAnsi="Times New Roman"/>
          <w:sz w:val="28"/>
          <w:szCs w:val="28"/>
        </w:rPr>
        <w:t xml:space="preserve"> позитивним результатом </w:t>
      </w:r>
      <w:r w:rsidR="00A543E7" w:rsidRPr="001C1528">
        <w:rPr>
          <w:rFonts w:ascii="Times New Roman" w:hAnsi="Times New Roman"/>
          <w:sz w:val="28"/>
          <w:szCs w:val="28"/>
        </w:rPr>
        <w:t xml:space="preserve">знято </w:t>
      </w:r>
      <w:r w:rsidR="00F06A76">
        <w:rPr>
          <w:rFonts w:ascii="Times New Roman" w:hAnsi="Times New Roman"/>
          <w:sz w:val="28"/>
          <w:szCs w:val="28"/>
          <w:lang w:val="uk-UA"/>
        </w:rPr>
        <w:t>3</w:t>
      </w:r>
      <w:r w:rsidR="00A543E7" w:rsidRPr="001C1528">
        <w:rPr>
          <w:rFonts w:ascii="Times New Roman" w:hAnsi="Times New Roman"/>
          <w:sz w:val="28"/>
          <w:szCs w:val="28"/>
        </w:rPr>
        <w:t xml:space="preserve"> ос</w:t>
      </w:r>
      <w:r w:rsidR="00F06A76">
        <w:rPr>
          <w:rFonts w:ascii="Times New Roman" w:hAnsi="Times New Roman"/>
          <w:sz w:val="28"/>
          <w:szCs w:val="28"/>
          <w:lang w:val="uk-UA"/>
        </w:rPr>
        <w:t>о</w:t>
      </w:r>
      <w:r w:rsidR="00A543E7" w:rsidRPr="001C1528">
        <w:rPr>
          <w:rFonts w:ascii="Times New Roman" w:hAnsi="Times New Roman"/>
          <w:sz w:val="28"/>
          <w:szCs w:val="28"/>
        </w:rPr>
        <w:t>б</w:t>
      </w:r>
      <w:r w:rsidR="00F06A76">
        <w:rPr>
          <w:rFonts w:ascii="Times New Roman" w:hAnsi="Times New Roman"/>
          <w:sz w:val="28"/>
          <w:szCs w:val="28"/>
          <w:lang w:val="uk-UA"/>
        </w:rPr>
        <w:t>и</w:t>
      </w:r>
      <w:r w:rsidR="00A543E7" w:rsidRPr="001C1528">
        <w:rPr>
          <w:rFonts w:ascii="Times New Roman" w:hAnsi="Times New Roman"/>
          <w:sz w:val="28"/>
          <w:szCs w:val="28"/>
        </w:rPr>
        <w:t xml:space="preserve"> і </w:t>
      </w:r>
      <w:r w:rsidR="00DB5723">
        <w:rPr>
          <w:rFonts w:ascii="Times New Roman" w:hAnsi="Times New Roman"/>
          <w:sz w:val="28"/>
          <w:szCs w:val="28"/>
          <w:lang w:val="uk-UA"/>
        </w:rPr>
        <w:t xml:space="preserve">103 </w:t>
      </w:r>
      <w:r w:rsidR="00A543E7" w:rsidRPr="001C1528">
        <w:rPr>
          <w:rFonts w:ascii="Times New Roman" w:hAnsi="Times New Roman"/>
          <w:sz w:val="28"/>
          <w:szCs w:val="28"/>
        </w:rPr>
        <w:t>сім’</w:t>
      </w:r>
      <w:r w:rsidR="00DB5723">
        <w:rPr>
          <w:rFonts w:ascii="Times New Roman" w:hAnsi="Times New Roman"/>
          <w:sz w:val="28"/>
          <w:szCs w:val="28"/>
          <w:lang w:val="uk-UA"/>
        </w:rPr>
        <w:t>ї</w:t>
      </w:r>
      <w:r w:rsidR="00A543E7" w:rsidRPr="001C1528">
        <w:rPr>
          <w:rFonts w:ascii="Times New Roman" w:hAnsi="Times New Roman"/>
          <w:sz w:val="28"/>
          <w:szCs w:val="28"/>
        </w:rPr>
        <w:t xml:space="preserve"> (</w:t>
      </w:r>
      <w:r w:rsidR="00D331C2">
        <w:rPr>
          <w:rFonts w:ascii="Times New Roman" w:hAnsi="Times New Roman"/>
          <w:sz w:val="28"/>
          <w:szCs w:val="28"/>
          <w:lang w:val="uk-UA"/>
        </w:rPr>
        <w:t>2</w:t>
      </w:r>
      <w:r w:rsidR="00E40C8F">
        <w:rPr>
          <w:rFonts w:ascii="Times New Roman" w:hAnsi="Times New Roman"/>
          <w:sz w:val="28"/>
          <w:szCs w:val="28"/>
          <w:lang w:val="uk-UA"/>
        </w:rPr>
        <w:t>35</w:t>
      </w:r>
      <w:r w:rsidR="00D132F4">
        <w:rPr>
          <w:rFonts w:ascii="Times New Roman" w:hAnsi="Times New Roman"/>
          <w:sz w:val="28"/>
          <w:szCs w:val="28"/>
        </w:rPr>
        <w:t xml:space="preserve"> дітей), що становить 9</w:t>
      </w:r>
      <w:r w:rsidR="00D132F4">
        <w:rPr>
          <w:rFonts w:ascii="Times New Roman" w:hAnsi="Times New Roman"/>
          <w:sz w:val="28"/>
          <w:szCs w:val="28"/>
          <w:lang w:val="uk-UA"/>
        </w:rPr>
        <w:t>5</w:t>
      </w:r>
      <w:r w:rsidR="00A543E7" w:rsidRPr="001C1528">
        <w:rPr>
          <w:rFonts w:ascii="Times New Roman" w:hAnsi="Times New Roman"/>
          <w:sz w:val="28"/>
          <w:szCs w:val="28"/>
        </w:rPr>
        <w:t>,</w:t>
      </w:r>
      <w:r w:rsidR="00D132F4">
        <w:rPr>
          <w:rFonts w:ascii="Times New Roman" w:hAnsi="Times New Roman"/>
          <w:sz w:val="28"/>
          <w:szCs w:val="28"/>
          <w:lang w:val="uk-UA"/>
        </w:rPr>
        <w:t>5</w:t>
      </w:r>
      <w:r w:rsidR="00D132F4">
        <w:rPr>
          <w:rFonts w:ascii="Times New Roman" w:hAnsi="Times New Roman"/>
          <w:sz w:val="28"/>
          <w:szCs w:val="28"/>
        </w:rPr>
        <w:t>% від знятих</w:t>
      </w:r>
      <w:r w:rsidR="00D132F4">
        <w:rPr>
          <w:rFonts w:ascii="Times New Roman" w:hAnsi="Times New Roman"/>
          <w:sz w:val="28"/>
          <w:szCs w:val="28"/>
          <w:lang w:val="uk-UA"/>
        </w:rPr>
        <w:t>. Б</w:t>
      </w:r>
      <w:r w:rsidR="00A543E7" w:rsidRPr="004767FA">
        <w:rPr>
          <w:rFonts w:ascii="Times New Roman" w:hAnsi="Times New Roman"/>
          <w:sz w:val="28"/>
          <w:szCs w:val="28"/>
          <w:lang w:val="uk-UA"/>
        </w:rPr>
        <w:t xml:space="preserve">ез досягнення позитивного результату – </w:t>
      </w:r>
      <w:r w:rsidR="008E7AE5">
        <w:rPr>
          <w:rFonts w:ascii="Times New Roman" w:hAnsi="Times New Roman"/>
          <w:sz w:val="28"/>
          <w:szCs w:val="28"/>
          <w:lang w:val="uk-UA"/>
        </w:rPr>
        <w:t>2</w:t>
      </w:r>
      <w:r w:rsidR="00A543E7" w:rsidRPr="004767FA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8E7AE5" w:rsidRPr="004767F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E7AE5">
        <w:rPr>
          <w:rFonts w:ascii="Times New Roman" w:hAnsi="Times New Roman"/>
          <w:sz w:val="28"/>
          <w:szCs w:val="28"/>
          <w:lang w:val="uk-UA"/>
        </w:rPr>
        <w:t>ї</w:t>
      </w:r>
      <w:r w:rsidR="00A543E7" w:rsidRPr="004767F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D48E2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A543E7" w:rsidRPr="004767FA">
        <w:rPr>
          <w:rFonts w:ascii="Times New Roman" w:hAnsi="Times New Roman"/>
          <w:sz w:val="28"/>
          <w:szCs w:val="28"/>
          <w:lang w:val="uk-UA"/>
        </w:rPr>
        <w:t xml:space="preserve">дітей) через </w:t>
      </w:r>
      <w:r w:rsidR="004767FA">
        <w:rPr>
          <w:rFonts w:ascii="Times New Roman" w:hAnsi="Times New Roman"/>
          <w:sz w:val="28"/>
          <w:szCs w:val="28"/>
          <w:lang w:val="uk-UA"/>
        </w:rPr>
        <w:t xml:space="preserve">невиконання батьківських обов’язків </w:t>
      </w:r>
      <w:r w:rsidR="00AD48E2">
        <w:rPr>
          <w:rFonts w:ascii="Times New Roman" w:hAnsi="Times New Roman"/>
          <w:sz w:val="28"/>
          <w:szCs w:val="28"/>
          <w:lang w:val="uk-UA"/>
        </w:rPr>
        <w:t>рішення</w:t>
      </w:r>
      <w:r w:rsidR="004767FA">
        <w:rPr>
          <w:rFonts w:ascii="Times New Roman" w:hAnsi="Times New Roman"/>
          <w:sz w:val="28"/>
          <w:szCs w:val="28"/>
          <w:lang w:val="uk-UA"/>
        </w:rPr>
        <w:t>м</w:t>
      </w:r>
      <w:r w:rsidR="00AD48E2"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="004767FA">
        <w:rPr>
          <w:rFonts w:ascii="Times New Roman" w:hAnsi="Times New Roman"/>
          <w:sz w:val="28"/>
          <w:szCs w:val="28"/>
          <w:lang w:val="uk-UA"/>
        </w:rPr>
        <w:t>які</w:t>
      </w:r>
      <w:r w:rsidR="00AD48E2">
        <w:rPr>
          <w:rFonts w:ascii="Times New Roman" w:hAnsi="Times New Roman"/>
          <w:sz w:val="28"/>
          <w:szCs w:val="28"/>
          <w:lang w:val="uk-UA"/>
        </w:rPr>
        <w:t xml:space="preserve"> позбавлені батьківських прав. </w:t>
      </w:r>
      <w:r w:rsidR="0047334F">
        <w:rPr>
          <w:rFonts w:ascii="Times New Roman" w:hAnsi="Times New Roman"/>
          <w:sz w:val="28"/>
          <w:szCs w:val="28"/>
          <w:lang w:val="uk-UA"/>
        </w:rPr>
        <w:t>В</w:t>
      </w:r>
      <w:r w:rsidR="00D132F4" w:rsidRPr="004767FA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D132F4">
        <w:rPr>
          <w:rFonts w:ascii="Times New Roman" w:hAnsi="Times New Roman"/>
          <w:sz w:val="28"/>
          <w:szCs w:val="28"/>
          <w:lang w:val="uk-UA"/>
        </w:rPr>
        <w:t xml:space="preserve">загальної кількості </w:t>
      </w:r>
      <w:r w:rsidR="00D132F4" w:rsidRPr="004767FA">
        <w:rPr>
          <w:rFonts w:ascii="Times New Roman" w:hAnsi="Times New Roman"/>
          <w:sz w:val="28"/>
          <w:szCs w:val="28"/>
          <w:lang w:val="uk-UA"/>
        </w:rPr>
        <w:t>з</w:t>
      </w:r>
      <w:r w:rsidR="00D132F4">
        <w:rPr>
          <w:rFonts w:ascii="Times New Roman" w:hAnsi="Times New Roman"/>
          <w:sz w:val="28"/>
          <w:szCs w:val="28"/>
          <w:lang w:val="uk-UA"/>
        </w:rPr>
        <w:t>авершен</w:t>
      </w:r>
      <w:r w:rsidR="00D132F4" w:rsidRPr="004767FA">
        <w:rPr>
          <w:rFonts w:ascii="Times New Roman" w:hAnsi="Times New Roman"/>
          <w:sz w:val="28"/>
          <w:szCs w:val="28"/>
          <w:lang w:val="uk-UA"/>
        </w:rPr>
        <w:t>их</w:t>
      </w:r>
      <w:r w:rsidR="00D132F4">
        <w:rPr>
          <w:rFonts w:ascii="Times New Roman" w:hAnsi="Times New Roman"/>
          <w:sz w:val="28"/>
          <w:szCs w:val="28"/>
          <w:lang w:val="uk-UA"/>
        </w:rPr>
        <w:t xml:space="preserve"> супроводів </w:t>
      </w:r>
      <w:r w:rsidR="0047334F">
        <w:rPr>
          <w:rFonts w:ascii="Times New Roman" w:hAnsi="Times New Roman"/>
          <w:sz w:val="28"/>
          <w:szCs w:val="28"/>
          <w:lang w:val="uk-UA"/>
        </w:rPr>
        <w:t xml:space="preserve">цей показник </w:t>
      </w:r>
      <w:r w:rsidR="00D132F4">
        <w:rPr>
          <w:rFonts w:ascii="Times New Roman" w:hAnsi="Times New Roman"/>
          <w:sz w:val="28"/>
          <w:szCs w:val="28"/>
          <w:lang w:val="uk-UA"/>
        </w:rPr>
        <w:t xml:space="preserve">становить 1,8%. Інші </w:t>
      </w:r>
      <w:r w:rsidR="00E667B5">
        <w:rPr>
          <w:rFonts w:ascii="Times New Roman" w:hAnsi="Times New Roman"/>
          <w:sz w:val="28"/>
          <w:szCs w:val="28"/>
          <w:lang w:val="uk-UA"/>
        </w:rPr>
        <w:t>3 родини у зв’язку з</w:t>
      </w:r>
      <w:r w:rsidR="00A543E7" w:rsidRPr="001C1528">
        <w:rPr>
          <w:rFonts w:ascii="Times New Roman" w:hAnsi="Times New Roman"/>
          <w:sz w:val="28"/>
          <w:szCs w:val="28"/>
        </w:rPr>
        <w:t xml:space="preserve"> переїзд</w:t>
      </w:r>
      <w:r w:rsidR="00E667B5">
        <w:rPr>
          <w:rFonts w:ascii="Times New Roman" w:hAnsi="Times New Roman"/>
          <w:sz w:val="28"/>
          <w:szCs w:val="28"/>
          <w:lang w:val="uk-UA"/>
        </w:rPr>
        <w:t>ом</w:t>
      </w:r>
      <w:r w:rsidR="00A543E7" w:rsidRPr="001C1528">
        <w:rPr>
          <w:rFonts w:ascii="Times New Roman" w:hAnsi="Times New Roman"/>
          <w:sz w:val="28"/>
          <w:szCs w:val="28"/>
        </w:rPr>
        <w:t xml:space="preserve"> тощо (</w:t>
      </w:r>
      <w:r w:rsidR="00A975D1">
        <w:rPr>
          <w:rFonts w:ascii="Times New Roman" w:hAnsi="Times New Roman"/>
          <w:sz w:val="28"/>
          <w:szCs w:val="28"/>
          <w:lang w:val="uk-UA"/>
        </w:rPr>
        <w:t>2,7</w:t>
      </w:r>
      <w:r w:rsidR="00A543E7" w:rsidRPr="001C1528">
        <w:rPr>
          <w:rFonts w:ascii="Times New Roman" w:hAnsi="Times New Roman"/>
          <w:sz w:val="28"/>
          <w:szCs w:val="28"/>
        </w:rPr>
        <w:t>%).</w:t>
      </w:r>
    </w:p>
    <w:p w:rsidR="006F4649" w:rsidRDefault="006F4649" w:rsidP="00ED6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889" w:type="dxa"/>
        <w:tblLook w:val="04A0"/>
      </w:tblPr>
      <w:tblGrid>
        <w:gridCol w:w="7007"/>
        <w:gridCol w:w="1477"/>
        <w:gridCol w:w="1405"/>
      </w:tblGrid>
      <w:tr w:rsidR="00EB63CE" w:rsidTr="00164AB8">
        <w:tc>
          <w:tcPr>
            <w:tcW w:w="7007" w:type="dxa"/>
          </w:tcPr>
          <w:p w:rsidR="00EB63CE" w:rsidRPr="001C494F" w:rsidRDefault="00EB63CE" w:rsidP="00164AB8">
            <w:pPr>
              <w:pStyle w:val="a3"/>
              <w:shd w:val="clear" w:color="auto" w:fill="FFFFFF"/>
              <w:ind w:left="0" w:right="17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477" w:type="dxa"/>
          </w:tcPr>
          <w:p w:rsidR="00EB63CE" w:rsidRPr="001C494F" w:rsidRDefault="00EB63CE" w:rsidP="0016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4F">
              <w:rPr>
                <w:rFonts w:ascii="Times New Roman" w:hAnsi="Times New Roman" w:cs="Times New Roman"/>
                <w:sz w:val="28"/>
                <w:szCs w:val="28"/>
              </w:rPr>
              <w:t>Стан виконання</w:t>
            </w:r>
          </w:p>
        </w:tc>
        <w:tc>
          <w:tcPr>
            <w:tcW w:w="1405" w:type="dxa"/>
          </w:tcPr>
          <w:p w:rsidR="00EB63CE" w:rsidRPr="001C494F" w:rsidRDefault="00EB63CE" w:rsidP="0016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EB63CE" w:rsidTr="00164AB8">
        <w:tc>
          <w:tcPr>
            <w:tcW w:w="7007" w:type="dxa"/>
          </w:tcPr>
          <w:p w:rsidR="00EB63CE" w:rsidRPr="001C494F" w:rsidRDefault="00EB63CE" w:rsidP="006E531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ind w:left="0" w:righ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9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Частка отримувачів послуги </w:t>
            </w:r>
            <w:proofErr w:type="gramStart"/>
            <w:r w:rsidRPr="001C49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соц</w:t>
            </w:r>
            <w:proofErr w:type="gramEnd"/>
            <w:r w:rsidRPr="001C49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іального супроводу, в яких після отримання послуги відбулося покращення фізичного, психологічного, соціального стану, від загальної кількості отримувачів цієї послуги.  </w:t>
            </w:r>
          </w:p>
        </w:tc>
        <w:tc>
          <w:tcPr>
            <w:tcW w:w="1477" w:type="dxa"/>
          </w:tcPr>
          <w:p w:rsidR="00EB63CE" w:rsidRDefault="00147B3D" w:rsidP="00147B3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</w:t>
            </w:r>
            <w:r w:rsidR="00EB63CE" w:rsidRPr="001C15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EB63CE" w:rsidRPr="001C1528" w:rsidRDefault="00EB63CE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63CE" w:rsidRPr="00DB3519" w:rsidTr="00164AB8">
        <w:tc>
          <w:tcPr>
            <w:tcW w:w="700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Частка отримувачів послуги, які повторно отримують послугу </w:t>
            </w:r>
            <w:proofErr w:type="gramStart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іального супроводу, від загальної кількості отримувачів цієї послуги.</w:t>
            </w:r>
          </w:p>
        </w:tc>
        <w:tc>
          <w:tcPr>
            <w:tcW w:w="1477" w:type="dxa"/>
          </w:tcPr>
          <w:p w:rsidR="00EB63CE" w:rsidRPr="00DB3519" w:rsidRDefault="00E261F2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4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EB63CE" w:rsidRPr="00DB3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EB63CE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3CE" w:rsidRPr="00DB3519" w:rsidTr="00164AB8">
        <w:tc>
          <w:tcPr>
            <w:tcW w:w="700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ab/>
              <w:t>Частка отримувачів послуги, які не набули належних навичок  справлятися із складними життєвими обставинами (далі – СЖО), від загальної кількості отримувачів цієї послуги.</w:t>
            </w:r>
          </w:p>
        </w:tc>
        <w:tc>
          <w:tcPr>
            <w:tcW w:w="1477" w:type="dxa"/>
          </w:tcPr>
          <w:p w:rsidR="00EB63CE" w:rsidRPr="00DB3519" w:rsidRDefault="00147B3D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9,6</w:t>
            </w:r>
            <w:r w:rsidR="00EB63CE" w:rsidRPr="001C15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EB63CE" w:rsidRPr="001C1528" w:rsidRDefault="00EB63CE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63CE" w:rsidRPr="00DB3519" w:rsidTr="00164AB8">
        <w:tc>
          <w:tcPr>
            <w:tcW w:w="700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Частка отримувачів послуги, які набули навичок справлятися із СЖО та </w:t>
            </w:r>
            <w:proofErr w:type="gramStart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інімізувати їхні наслідки, від загальної кількості отримувачів цієї послуги.</w:t>
            </w:r>
          </w:p>
        </w:tc>
        <w:tc>
          <w:tcPr>
            <w:tcW w:w="1477" w:type="dxa"/>
          </w:tcPr>
          <w:p w:rsidR="00EB63CE" w:rsidRPr="00DB3519" w:rsidRDefault="00E261F2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85,9</w:t>
            </w:r>
            <w:r w:rsidR="00EB63CE" w:rsidRPr="001C15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EB63CE" w:rsidRPr="001C1528" w:rsidRDefault="00EB63CE" w:rsidP="0016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63CE" w:rsidRPr="00DB3519" w:rsidTr="00164AB8">
        <w:tc>
          <w:tcPr>
            <w:tcW w:w="700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Частка отримувачів послуги, яким достроково завершено надання послуги </w:t>
            </w:r>
            <w:proofErr w:type="gramStart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іального супроводу у зв’язку з досягненням позитивного результату, від загальної кількості отримувачів цієї послуги.</w:t>
            </w:r>
          </w:p>
        </w:tc>
        <w:tc>
          <w:tcPr>
            <w:tcW w:w="1477" w:type="dxa"/>
          </w:tcPr>
          <w:p w:rsidR="00EB63CE" w:rsidRPr="00DB3519" w:rsidRDefault="00147B3D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  <w:r w:rsidR="00EB6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EB63CE" w:rsidRPr="00B779C6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46F8E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</w:p>
        </w:tc>
      </w:tr>
      <w:tr w:rsidR="00EB63CE" w:rsidRPr="00DB3519" w:rsidTr="00164AB8">
        <w:tc>
          <w:tcPr>
            <w:tcW w:w="700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ab/>
              <w:t>Частка отримувачів послуги, яким послуга надавалася відповідно до потреб отримувача, від загальної кількості отримувачів цієї послуги.</w:t>
            </w:r>
          </w:p>
        </w:tc>
        <w:tc>
          <w:tcPr>
            <w:tcW w:w="1477" w:type="dxa"/>
          </w:tcPr>
          <w:p w:rsidR="00EB63CE" w:rsidRPr="00DB3519" w:rsidRDefault="00147B3D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  <w:r w:rsidR="00EB6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EB63CE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3CE" w:rsidRPr="00DB3519" w:rsidTr="00164AB8">
        <w:tc>
          <w:tcPr>
            <w:tcW w:w="700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Частка надавачів послуги </w:t>
            </w:r>
            <w:proofErr w:type="gramStart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іального супроводу, у яких перевищено навантаження відповідно до Державного стандарту соціального супроводу сімей (осіб), які перебувають у складних життєвих обставинах, від загальної кількості надавачів цієї послуги.</w:t>
            </w:r>
          </w:p>
        </w:tc>
        <w:tc>
          <w:tcPr>
            <w:tcW w:w="1477" w:type="dxa"/>
          </w:tcPr>
          <w:p w:rsidR="00EB63CE" w:rsidRPr="006E5317" w:rsidRDefault="00834D4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B63CE" w:rsidRPr="006E5317">
              <w:rPr>
                <w:rFonts w:ascii="Times New Roman" w:hAnsi="Times New Roman" w:cs="Times New Roman"/>
                <w:sz w:val="28"/>
                <w:szCs w:val="28"/>
              </w:rPr>
              <w:t>0*%</w:t>
            </w:r>
          </w:p>
        </w:tc>
        <w:tc>
          <w:tcPr>
            <w:tcW w:w="1405" w:type="dxa"/>
          </w:tcPr>
          <w:p w:rsidR="00EB63CE" w:rsidRPr="006E5317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317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6E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3CE" w:rsidRPr="00DB3519" w:rsidTr="00164AB8">
        <w:tc>
          <w:tcPr>
            <w:tcW w:w="700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івень забезпечення приміщеннями, обладнанням і витратними матеріалами, необхідними для надання послуги відповідно до встановлених норм.</w:t>
            </w:r>
          </w:p>
        </w:tc>
        <w:tc>
          <w:tcPr>
            <w:tcW w:w="1477" w:type="dxa"/>
          </w:tcPr>
          <w:p w:rsidR="00EB63CE" w:rsidRPr="00DB3519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05" w:type="dxa"/>
          </w:tcPr>
          <w:p w:rsidR="00EB63CE" w:rsidRDefault="00EB63CE" w:rsidP="0016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B6C" w:rsidRDefault="00EB63CE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D17CC">
        <w:rPr>
          <w:rFonts w:ascii="Times New Roman" w:hAnsi="Times New Roman" w:cs="Times New Roman"/>
          <w:sz w:val="28"/>
          <w:szCs w:val="28"/>
        </w:rPr>
        <w:t>Н</w:t>
      </w:r>
      <w:r w:rsidRPr="00DB3519">
        <w:rPr>
          <w:rFonts w:ascii="Times New Roman" w:hAnsi="Times New Roman" w:cs="Times New Roman"/>
          <w:sz w:val="28"/>
          <w:szCs w:val="28"/>
        </w:rPr>
        <w:t xml:space="preserve">авантаження </w:t>
      </w:r>
      <w:r>
        <w:rPr>
          <w:rFonts w:ascii="Times New Roman" w:hAnsi="Times New Roman" w:cs="Times New Roman"/>
          <w:sz w:val="28"/>
          <w:szCs w:val="28"/>
        </w:rPr>
        <w:t xml:space="preserve">на надавачів послуг </w:t>
      </w:r>
      <w:r w:rsidR="00476CE0">
        <w:rPr>
          <w:rFonts w:ascii="Times New Roman" w:hAnsi="Times New Roman" w:cs="Times New Roman"/>
          <w:sz w:val="28"/>
          <w:szCs w:val="28"/>
          <w:lang w:val="uk-UA"/>
        </w:rPr>
        <w:t xml:space="preserve">вище ніж </w:t>
      </w:r>
      <w:r w:rsidRPr="00DB3519">
        <w:rPr>
          <w:rFonts w:ascii="Times New Roman" w:hAnsi="Times New Roman" w:cs="Times New Roman"/>
          <w:sz w:val="28"/>
          <w:szCs w:val="28"/>
        </w:rPr>
        <w:t xml:space="preserve">відповідно до Державного стандарту </w:t>
      </w:r>
      <w:proofErr w:type="gramStart"/>
      <w:r w:rsidRPr="00DB35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3519">
        <w:rPr>
          <w:rFonts w:ascii="Times New Roman" w:hAnsi="Times New Roman" w:cs="Times New Roman"/>
          <w:sz w:val="28"/>
          <w:szCs w:val="28"/>
        </w:rPr>
        <w:t>іального супроводу сімей (осіб), які перебувають у складних життєвих обставинах</w:t>
      </w:r>
      <w:r w:rsidR="00E26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E0">
        <w:rPr>
          <w:rFonts w:ascii="Times New Roman" w:hAnsi="Times New Roman" w:cs="Times New Roman"/>
          <w:sz w:val="28"/>
          <w:szCs w:val="28"/>
        </w:rPr>
        <w:t>поясню</w:t>
      </w:r>
      <w:r w:rsidR="00476C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6B6C">
        <w:rPr>
          <w:rFonts w:ascii="Times New Roman" w:hAnsi="Times New Roman" w:cs="Times New Roman"/>
          <w:sz w:val="28"/>
          <w:szCs w:val="28"/>
        </w:rPr>
        <w:t>ться</w:t>
      </w:r>
      <w:r w:rsidR="0044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B6C">
        <w:rPr>
          <w:rFonts w:ascii="Times New Roman" w:hAnsi="Times New Roman" w:cs="Times New Roman"/>
          <w:sz w:val="28"/>
          <w:szCs w:val="28"/>
          <w:lang w:val="uk-UA"/>
        </w:rPr>
        <w:t xml:space="preserve">наявністю </w:t>
      </w:r>
      <w:r w:rsidR="007F254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громади </w:t>
      </w:r>
      <w:r w:rsidR="00536B6C">
        <w:rPr>
          <w:rFonts w:ascii="Times New Roman" w:hAnsi="Times New Roman" w:cs="Times New Roman"/>
          <w:sz w:val="28"/>
          <w:szCs w:val="28"/>
          <w:lang w:val="uk-UA"/>
        </w:rPr>
        <w:t>сімей, які потрапили або можуть потрапити в складні життєві обставини.</w:t>
      </w:r>
      <w:r w:rsidR="004445BF">
        <w:rPr>
          <w:rFonts w:ascii="Times New Roman" w:hAnsi="Times New Roman" w:cs="Times New Roman"/>
          <w:sz w:val="28"/>
          <w:szCs w:val="28"/>
          <w:lang w:val="uk-UA"/>
        </w:rPr>
        <w:t xml:space="preserve"> По-перше,</w:t>
      </w:r>
      <w:r w:rsidR="004445BF">
        <w:rPr>
          <w:rFonts w:ascii="Times New Roman" w:hAnsi="Times New Roman" w:cs="Times New Roman"/>
          <w:sz w:val="28"/>
          <w:szCs w:val="28"/>
        </w:rPr>
        <w:t xml:space="preserve"> </w:t>
      </w:r>
      <w:r w:rsidR="00536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5B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6255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громади багато </w:t>
      </w:r>
      <w:r w:rsidR="007F2543">
        <w:rPr>
          <w:rFonts w:ascii="Times New Roman" w:hAnsi="Times New Roman" w:cs="Times New Roman"/>
          <w:sz w:val="28"/>
          <w:szCs w:val="28"/>
          <w:lang w:val="uk-UA"/>
        </w:rPr>
        <w:t xml:space="preserve">мігруючих </w:t>
      </w:r>
      <w:r w:rsidR="00D26255">
        <w:rPr>
          <w:rFonts w:ascii="Times New Roman" w:hAnsi="Times New Roman" w:cs="Times New Roman"/>
          <w:sz w:val="28"/>
          <w:szCs w:val="28"/>
          <w:lang w:val="uk-UA"/>
        </w:rPr>
        <w:t>заробітчан, яких винаймають м</w:t>
      </w:r>
      <w:r w:rsidR="00536B6C">
        <w:rPr>
          <w:rFonts w:ascii="Times New Roman" w:hAnsi="Times New Roman" w:cs="Times New Roman"/>
          <w:sz w:val="28"/>
          <w:szCs w:val="28"/>
          <w:lang w:val="uk-UA"/>
        </w:rPr>
        <w:t xml:space="preserve">ешканці </w:t>
      </w:r>
      <w:r w:rsidR="00DB10C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DF72A0">
        <w:rPr>
          <w:rFonts w:ascii="Times New Roman" w:hAnsi="Times New Roman" w:cs="Times New Roman"/>
          <w:sz w:val="28"/>
          <w:szCs w:val="28"/>
          <w:lang w:val="uk-UA"/>
        </w:rPr>
        <w:t xml:space="preserve"> для вирощування овочів на </w:t>
      </w:r>
      <w:r w:rsidR="006422D9">
        <w:rPr>
          <w:rFonts w:ascii="Times New Roman" w:hAnsi="Times New Roman" w:cs="Times New Roman"/>
          <w:sz w:val="28"/>
          <w:szCs w:val="28"/>
          <w:lang w:val="uk-UA"/>
        </w:rPr>
        <w:t xml:space="preserve">своїх </w:t>
      </w:r>
      <w:r w:rsidR="00DF72A0">
        <w:rPr>
          <w:rFonts w:ascii="Times New Roman" w:hAnsi="Times New Roman" w:cs="Times New Roman"/>
          <w:sz w:val="28"/>
          <w:szCs w:val="28"/>
          <w:lang w:val="uk-UA"/>
        </w:rPr>
        <w:t>присадибних ділянках</w:t>
      </w:r>
      <w:r w:rsidR="007F25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61F2">
        <w:rPr>
          <w:rFonts w:ascii="Times New Roman" w:hAnsi="Times New Roman" w:cs="Times New Roman"/>
          <w:sz w:val="28"/>
          <w:szCs w:val="28"/>
          <w:lang w:val="uk-UA"/>
        </w:rPr>
        <w:t>По-друге, ч</w:t>
      </w:r>
      <w:r w:rsidR="007F2543">
        <w:rPr>
          <w:rFonts w:ascii="Times New Roman" w:hAnsi="Times New Roman" w:cs="Times New Roman"/>
          <w:sz w:val="28"/>
          <w:szCs w:val="28"/>
          <w:lang w:val="uk-UA"/>
        </w:rPr>
        <w:t>ерез велику</w:t>
      </w:r>
      <w:r w:rsidR="002958D3"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протяжність </w:t>
      </w:r>
      <w:r w:rsidR="007F2543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 w:rsidR="007F2543">
        <w:rPr>
          <w:rFonts w:ascii="Times New Roman" w:hAnsi="Times New Roman"/>
          <w:sz w:val="28"/>
          <w:szCs w:val="28"/>
          <w:lang w:val="uk-UA"/>
        </w:rPr>
        <w:t>Кам</w:t>
      </w:r>
      <w:r w:rsidR="007F254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F2543">
        <w:rPr>
          <w:rFonts w:ascii="Times New Roman" w:hAnsi="Times New Roman"/>
          <w:sz w:val="28"/>
          <w:szCs w:val="28"/>
          <w:lang w:val="uk-UA"/>
        </w:rPr>
        <w:t xml:space="preserve">янка-Дніпровська </w:t>
      </w:r>
      <w:r w:rsidR="002958D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F2543">
        <w:rPr>
          <w:rFonts w:ascii="Times New Roman" w:hAnsi="Times New Roman"/>
          <w:sz w:val="28"/>
          <w:szCs w:val="28"/>
          <w:lang w:val="uk-UA"/>
        </w:rPr>
        <w:t>сел</w:t>
      </w:r>
      <w:r w:rsidR="002958D3">
        <w:rPr>
          <w:rFonts w:ascii="Times New Roman" w:hAnsi="Times New Roman"/>
          <w:sz w:val="28"/>
          <w:szCs w:val="28"/>
          <w:lang w:val="uk-UA"/>
        </w:rPr>
        <w:t>а</w:t>
      </w:r>
      <w:r w:rsidR="007F2543">
        <w:rPr>
          <w:rFonts w:ascii="Times New Roman" w:hAnsi="Times New Roman"/>
          <w:sz w:val="28"/>
          <w:szCs w:val="28"/>
          <w:lang w:val="uk-UA"/>
        </w:rPr>
        <w:t xml:space="preserve"> Велика Знам</w:t>
      </w:r>
      <w:r w:rsidR="007F254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F2543">
        <w:rPr>
          <w:rFonts w:ascii="Times New Roman" w:hAnsi="Times New Roman"/>
          <w:sz w:val="28"/>
          <w:szCs w:val="28"/>
          <w:lang w:val="uk-UA"/>
        </w:rPr>
        <w:t>янка</w:t>
      </w:r>
      <w:r w:rsidR="002958D3">
        <w:rPr>
          <w:rFonts w:ascii="Times New Roman" w:hAnsi="Times New Roman"/>
          <w:sz w:val="28"/>
          <w:szCs w:val="28"/>
          <w:lang w:val="uk-UA"/>
        </w:rPr>
        <w:t xml:space="preserve"> частина місцевого населення</w:t>
      </w:r>
      <w:r w:rsidR="007C5150">
        <w:rPr>
          <w:rFonts w:ascii="Times New Roman" w:hAnsi="Times New Roman"/>
          <w:sz w:val="28"/>
          <w:szCs w:val="28"/>
          <w:lang w:val="uk-UA"/>
        </w:rPr>
        <w:t xml:space="preserve"> через</w:t>
      </w:r>
      <w:r w:rsidR="001866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150">
        <w:rPr>
          <w:rFonts w:ascii="Times New Roman" w:hAnsi="Times New Roman"/>
          <w:sz w:val="28"/>
          <w:szCs w:val="28"/>
          <w:lang w:val="uk-UA"/>
        </w:rPr>
        <w:t xml:space="preserve">малозабезпеченість </w:t>
      </w:r>
      <w:r w:rsidR="0018662A">
        <w:rPr>
          <w:rFonts w:ascii="Times New Roman" w:hAnsi="Times New Roman"/>
          <w:sz w:val="28"/>
          <w:szCs w:val="28"/>
          <w:lang w:val="uk-UA"/>
        </w:rPr>
        <w:t>купують або винаймають житло</w:t>
      </w:r>
      <w:r w:rsidR="007C5150">
        <w:rPr>
          <w:rFonts w:ascii="Times New Roman" w:hAnsi="Times New Roman"/>
          <w:sz w:val="28"/>
          <w:szCs w:val="28"/>
          <w:lang w:val="uk-UA"/>
        </w:rPr>
        <w:t xml:space="preserve"> на окраїнах населених пунктів</w:t>
      </w:r>
      <w:r w:rsidR="002958D3">
        <w:rPr>
          <w:rFonts w:ascii="Times New Roman" w:hAnsi="Times New Roman"/>
          <w:sz w:val="28"/>
          <w:szCs w:val="28"/>
          <w:lang w:val="uk-UA"/>
        </w:rPr>
        <w:t>,</w:t>
      </w:r>
      <w:r w:rsidR="007C5150">
        <w:rPr>
          <w:rFonts w:ascii="Times New Roman" w:hAnsi="Times New Roman"/>
          <w:sz w:val="28"/>
          <w:szCs w:val="28"/>
          <w:lang w:val="uk-UA"/>
        </w:rPr>
        <w:t xml:space="preserve"> найчастіше дане населення </w:t>
      </w:r>
      <w:r w:rsidR="002958D3">
        <w:rPr>
          <w:rFonts w:ascii="Times New Roman" w:hAnsi="Times New Roman"/>
          <w:sz w:val="28"/>
          <w:szCs w:val="28"/>
          <w:lang w:val="uk-UA"/>
        </w:rPr>
        <w:t xml:space="preserve">належить до </w:t>
      </w:r>
      <w:r w:rsidR="00B569A6" w:rsidRPr="00B569A6">
        <w:rPr>
          <w:rFonts w:ascii="Times New Roman" w:hAnsi="Times New Roman" w:cs="Times New Roman"/>
          <w:sz w:val="28"/>
          <w:szCs w:val="28"/>
        </w:rPr>
        <w:t>соціально вразливих категорій населення</w:t>
      </w:r>
      <w:r w:rsidR="007C51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68DC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3254AF">
        <w:rPr>
          <w:rFonts w:ascii="Times New Roman" w:hAnsi="Times New Roman" w:cs="Times New Roman"/>
          <w:sz w:val="28"/>
          <w:szCs w:val="28"/>
          <w:lang w:val="uk-UA"/>
        </w:rPr>
        <w:t>за рахунок мігруючих осіб та сімей, які охоплені</w:t>
      </w:r>
      <w:r w:rsidR="00B768DC">
        <w:rPr>
          <w:rFonts w:ascii="Times New Roman" w:hAnsi="Times New Roman" w:cs="Times New Roman"/>
          <w:sz w:val="28"/>
          <w:szCs w:val="28"/>
          <w:lang w:val="uk-UA"/>
        </w:rPr>
        <w:t xml:space="preserve"> послугою соціального супроводу, кількість складних випадків збільшено</w:t>
      </w:r>
      <w:r w:rsidR="00236D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5A71">
        <w:rPr>
          <w:rFonts w:ascii="Times New Roman" w:hAnsi="Times New Roman" w:cs="Times New Roman"/>
          <w:sz w:val="28"/>
          <w:szCs w:val="28"/>
          <w:lang w:val="uk-UA"/>
        </w:rPr>
        <w:t xml:space="preserve"> особливо таких категорій клієнтів,</w:t>
      </w:r>
      <w:r w:rsidR="00236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A71">
        <w:rPr>
          <w:rFonts w:ascii="Times New Roman" w:hAnsi="Times New Roman" w:cs="Times New Roman"/>
          <w:sz w:val="28"/>
          <w:szCs w:val="28"/>
          <w:lang w:val="uk-UA"/>
        </w:rPr>
        <w:t>як: м</w:t>
      </w:r>
      <w:r w:rsidR="00F35A71">
        <w:rPr>
          <w:rFonts w:ascii="Times New Roman" w:hAnsi="Times New Roman"/>
          <w:sz w:val="28"/>
          <w:szCs w:val="28"/>
          <w:lang w:val="uk-UA"/>
        </w:rPr>
        <w:t>атері, які мали намір відмовитися від новонародженої дитини; с</w:t>
      </w:r>
      <w:r w:rsidR="00F35A71" w:rsidRPr="00F35A71">
        <w:rPr>
          <w:rFonts w:ascii="Times New Roman" w:hAnsi="Times New Roman"/>
          <w:sz w:val="28"/>
          <w:szCs w:val="28"/>
          <w:lang w:val="uk-UA"/>
        </w:rPr>
        <w:t>ім'ї, в яких є ризик соціального сирітства</w:t>
      </w:r>
      <w:r w:rsidR="00F35A7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35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93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3593C" w:rsidRPr="00C3593C">
        <w:rPr>
          <w:rFonts w:ascii="Times New Roman" w:hAnsi="Times New Roman"/>
          <w:sz w:val="28"/>
          <w:szCs w:val="28"/>
          <w:lang w:val="uk-UA"/>
        </w:rPr>
        <w:t>ім'ї, в яких виникли складні стосунки та конфліктні стосунки</w:t>
      </w:r>
      <w:r w:rsidR="00C3593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7638AD">
        <w:rPr>
          <w:rFonts w:ascii="Times New Roman" w:hAnsi="Times New Roman"/>
          <w:sz w:val="28"/>
          <w:szCs w:val="28"/>
          <w:lang w:val="uk-UA"/>
        </w:rPr>
        <w:t xml:space="preserve">одинокі матері; </w:t>
      </w:r>
      <w:r w:rsidR="00C3593C">
        <w:rPr>
          <w:rFonts w:ascii="Times New Roman" w:hAnsi="Times New Roman"/>
          <w:sz w:val="28"/>
          <w:szCs w:val="28"/>
          <w:lang w:val="uk-UA"/>
        </w:rPr>
        <w:t>м</w:t>
      </w:r>
      <w:r w:rsidR="00C3593C" w:rsidRPr="00C3593C">
        <w:rPr>
          <w:rFonts w:ascii="Times New Roman" w:hAnsi="Times New Roman"/>
          <w:sz w:val="28"/>
          <w:szCs w:val="28"/>
          <w:lang w:val="uk-UA"/>
        </w:rPr>
        <w:t>алозабезпечені</w:t>
      </w:r>
      <w:r w:rsidR="00C35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D91">
        <w:rPr>
          <w:rFonts w:ascii="Times New Roman" w:hAnsi="Times New Roman"/>
          <w:sz w:val="28"/>
          <w:szCs w:val="28"/>
          <w:lang w:val="uk-UA"/>
        </w:rPr>
        <w:t>тощо</w:t>
      </w:r>
      <w:r w:rsidR="00B768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9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1095" w:rsidRDefault="007E1095" w:rsidP="007E1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Середня тривалість перебування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 соціальним супроводом становить </w:t>
      </w:r>
    </w:p>
    <w:p w:rsidR="007E1095" w:rsidRDefault="00F03A86" w:rsidP="00640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місяців</w:t>
      </w:r>
      <w:r w:rsidR="007E1095">
        <w:rPr>
          <w:rFonts w:ascii="Times New Roman" w:hAnsi="Times New Roman"/>
          <w:sz w:val="28"/>
          <w:szCs w:val="28"/>
        </w:rPr>
        <w:t xml:space="preserve">. Мінімальний термін перебування </w:t>
      </w:r>
      <w:proofErr w:type="gramStart"/>
      <w:r w:rsidR="007E1095">
        <w:rPr>
          <w:rFonts w:ascii="Times New Roman" w:hAnsi="Times New Roman"/>
          <w:sz w:val="28"/>
          <w:szCs w:val="28"/>
        </w:rPr>
        <w:t>п</w:t>
      </w:r>
      <w:proofErr w:type="gramEnd"/>
      <w:r w:rsidR="007E1095">
        <w:rPr>
          <w:rFonts w:ascii="Times New Roman" w:hAnsi="Times New Roman"/>
          <w:sz w:val="28"/>
          <w:szCs w:val="28"/>
        </w:rPr>
        <w:t xml:space="preserve">ід супроводом – </w:t>
      </w:r>
      <w:r w:rsidR="00437513">
        <w:rPr>
          <w:rFonts w:ascii="Times New Roman" w:hAnsi="Times New Roman"/>
          <w:sz w:val="28"/>
          <w:szCs w:val="28"/>
          <w:lang w:val="uk-UA"/>
        </w:rPr>
        <w:t>3</w:t>
      </w:r>
      <w:r w:rsidR="001432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місяц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E1095">
        <w:rPr>
          <w:rFonts w:ascii="Times New Roman" w:hAnsi="Times New Roman"/>
          <w:sz w:val="28"/>
          <w:szCs w:val="28"/>
        </w:rPr>
        <w:t>,</w:t>
      </w:r>
      <w:r w:rsidR="00143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095">
        <w:rPr>
          <w:rFonts w:ascii="Times New Roman" w:hAnsi="Times New Roman"/>
          <w:sz w:val="28"/>
          <w:szCs w:val="28"/>
        </w:rPr>
        <w:t>максимальний – 12 місяців. Сім’ї беруться під соціальний супровід т</w:t>
      </w:r>
      <w:r w:rsidR="00437513">
        <w:rPr>
          <w:rFonts w:ascii="Times New Roman" w:hAnsi="Times New Roman"/>
          <w:sz w:val="28"/>
          <w:szCs w:val="28"/>
        </w:rPr>
        <w:t xml:space="preserve">а </w:t>
      </w:r>
      <w:r w:rsidR="00437513">
        <w:rPr>
          <w:rFonts w:ascii="Times New Roman" w:hAnsi="Times New Roman"/>
          <w:sz w:val="28"/>
          <w:szCs w:val="28"/>
        </w:rPr>
        <w:lastRenderedPageBreak/>
        <w:t>знімаються за заявою клієнта</w:t>
      </w:r>
      <w:r w:rsidR="00437513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7E1095">
        <w:rPr>
          <w:rFonts w:ascii="Times New Roman" w:hAnsi="Times New Roman"/>
          <w:sz w:val="28"/>
          <w:szCs w:val="28"/>
        </w:rPr>
        <w:t>рішенням комісії з питань захисту прав дітей.</w:t>
      </w:r>
    </w:p>
    <w:p w:rsidR="00634782" w:rsidRPr="007E1095" w:rsidRDefault="00634782" w:rsidP="006347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34782" w:rsidRDefault="00634782" w:rsidP="006347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782">
        <w:rPr>
          <w:rFonts w:ascii="Times New Roman" w:hAnsi="Times New Roman"/>
          <w:b/>
          <w:sz w:val="28"/>
          <w:szCs w:val="28"/>
          <w:lang w:val="uk-UA"/>
        </w:rPr>
        <w:t>Оцінка кількісних показників надання послуги</w:t>
      </w:r>
    </w:p>
    <w:p w:rsidR="00634782" w:rsidRPr="00634782" w:rsidRDefault="00634782" w:rsidP="006347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782">
        <w:rPr>
          <w:rFonts w:ascii="Times New Roman" w:hAnsi="Times New Roman"/>
          <w:b/>
          <w:sz w:val="28"/>
          <w:szCs w:val="28"/>
          <w:lang w:val="uk-UA"/>
        </w:rPr>
        <w:t xml:space="preserve"> «Соціальний супровід»</w:t>
      </w: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W w:w="9889" w:type="dxa"/>
        <w:tblLook w:val="04A0"/>
      </w:tblPr>
      <w:tblGrid>
        <w:gridCol w:w="3227"/>
        <w:gridCol w:w="2410"/>
        <w:gridCol w:w="2008"/>
        <w:gridCol w:w="2244"/>
      </w:tblGrid>
      <w:tr w:rsidR="00634782" w:rsidRPr="00667A93" w:rsidTr="00C82D72">
        <w:tc>
          <w:tcPr>
            <w:tcW w:w="3227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Показники кількісні</w:t>
            </w:r>
          </w:p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 0% до 20%</w:t>
            </w:r>
          </w:p>
        </w:tc>
        <w:tc>
          <w:tcPr>
            <w:tcW w:w="2008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 21% до 50%</w:t>
            </w:r>
          </w:p>
        </w:tc>
        <w:tc>
          <w:tcPr>
            <w:tcW w:w="2244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Від 51% до </w:t>
            </w:r>
          </w:p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100%</w:t>
            </w:r>
          </w:p>
        </w:tc>
      </w:tr>
      <w:tr w:rsidR="00634782" w:rsidRPr="00667A93" w:rsidTr="00C82D72">
        <w:tc>
          <w:tcPr>
            <w:tcW w:w="3227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Кількість скарг та </w:t>
            </w:r>
          </w:p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їх розгляду</w:t>
            </w:r>
          </w:p>
        </w:tc>
        <w:tc>
          <w:tcPr>
            <w:tcW w:w="2410" w:type="dxa"/>
          </w:tcPr>
          <w:p w:rsidR="00634782" w:rsidRPr="006422D9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«добре»</w:t>
            </w:r>
            <w:r w:rsidR="006422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**</w:t>
            </w:r>
          </w:p>
        </w:tc>
        <w:tc>
          <w:tcPr>
            <w:tcW w:w="2008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44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34782" w:rsidRPr="00667A93" w:rsidTr="00C82D72">
        <w:tc>
          <w:tcPr>
            <w:tcW w:w="3227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Кількість задоволених</w:t>
            </w:r>
          </w:p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звернень про отримання</w:t>
            </w:r>
          </w:p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</w:t>
            </w:r>
            <w:proofErr w:type="gramEnd"/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іальної послуги</w:t>
            </w:r>
          </w:p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2008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44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«добре»**</w:t>
            </w:r>
          </w:p>
        </w:tc>
      </w:tr>
    </w:tbl>
    <w:p w:rsidR="00B10AC4" w:rsidRDefault="00634782" w:rsidP="006347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34782" w:rsidRDefault="00B10AC4" w:rsidP="006347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** </w:t>
      </w:r>
      <w:r w:rsidR="00D21C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Скарги щодо незадоволення послуги </w:t>
      </w:r>
      <w:r w:rsidR="00D21C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="00D21CA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="00D21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іального супроводу» </w:t>
      </w:r>
      <w:r w:rsidR="00D21C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міського Центру протягом 2018 року не надходили.  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визначенні показника задоволених звернень про отримання </w:t>
      </w:r>
      <w:proofErr w:type="gramStart"/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іальної послуги доцільно прийняти до уваги те, що послугу «Соціального супроводу» отримали всі клієнти, які подали відповідні заяви та уклали Договір на надання даної послуги. Разом з тим, </w:t>
      </w:r>
      <w:r w:rsidR="00D2464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метою своєчасного виявлення сімей, які опинились у складних життєвих обставинах</w:t>
      </w:r>
      <w:r w:rsidR="00D21C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D24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64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спеціалістами КУ К-Д МЦСССДМ 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протягом року</w:t>
      </w:r>
      <w:r w:rsidR="00D2464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шляхом самовиявлень та за повідомленнями суб’єктів із </w:t>
      </w:r>
      <w:proofErr w:type="gramStart"/>
      <w:r w:rsidR="00D2464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соц</w:t>
      </w:r>
      <w:proofErr w:type="gramEnd"/>
      <w:r w:rsidR="00D2464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іальної роботи </w:t>
      </w:r>
      <w:r w:rsidR="002A44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громади було </w:t>
      </w:r>
      <w:r w:rsidR="00B500B3">
        <w:rPr>
          <w:rFonts w:ascii="Times New Roman" w:hAnsi="Times New Roman"/>
          <w:sz w:val="28"/>
          <w:szCs w:val="28"/>
          <w:lang w:val="uk-UA"/>
        </w:rPr>
        <w:t>проведено обстежень в 546 сім</w:t>
      </w:r>
      <w:r w:rsidR="00B500B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500B3">
        <w:rPr>
          <w:rFonts w:ascii="Times New Roman" w:hAnsi="Times New Roman"/>
          <w:sz w:val="28"/>
          <w:szCs w:val="28"/>
          <w:lang w:val="uk-UA"/>
        </w:rPr>
        <w:t xml:space="preserve">ях, про що  </w:t>
      </w:r>
      <w:r w:rsidR="002A447A">
        <w:rPr>
          <w:rFonts w:ascii="Times New Roman" w:hAnsi="Times New Roman"/>
          <w:sz w:val="28"/>
          <w:szCs w:val="28"/>
          <w:lang w:val="uk-UA"/>
        </w:rPr>
        <w:t>складено оцінку</w:t>
      </w:r>
      <w:r w:rsidR="002A447A" w:rsidRPr="00792A1B">
        <w:rPr>
          <w:rFonts w:ascii="Times New Roman" w:hAnsi="Times New Roman"/>
          <w:sz w:val="28"/>
          <w:szCs w:val="28"/>
          <w:lang w:val="uk-UA"/>
        </w:rPr>
        <w:t xml:space="preserve"> потреб сім’ї/особи</w:t>
      </w:r>
      <w:r w:rsidR="002A447A" w:rsidRPr="006F4649">
        <w:rPr>
          <w:rFonts w:ascii="Times New Roman" w:hAnsi="Times New Roman"/>
          <w:sz w:val="28"/>
          <w:szCs w:val="28"/>
          <w:lang w:val="uk-UA"/>
        </w:rPr>
        <w:t>, яка опинилася у складних життєвих обставинах</w:t>
      </w:r>
      <w:r w:rsidR="002A447A">
        <w:rPr>
          <w:rFonts w:ascii="Times New Roman" w:hAnsi="Times New Roman"/>
          <w:sz w:val="28"/>
          <w:szCs w:val="28"/>
          <w:lang w:val="uk-UA"/>
        </w:rPr>
        <w:t>. Н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обліку </w:t>
      </w:r>
      <w:r w:rsidR="002A44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КУ К-Д </w:t>
      </w:r>
      <w:r w:rsidR="002A4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МЦСССДМ перебувало </w:t>
      </w:r>
      <w:r w:rsidR="002A44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="002A4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осіб та </w:t>
      </w:r>
      <w:r w:rsidR="002A44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130</w:t>
      </w:r>
      <w:r w:rsidR="002A4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сім</w:t>
      </w:r>
      <w:r w:rsidR="002A44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ей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які опинилися у складних життєвих обставинах. </w:t>
      </w:r>
      <w:proofErr w:type="gramStart"/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іальним супроводом з них було охоплено </w:t>
      </w:r>
      <w:r w:rsidR="00476C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112 сімей</w:t>
      </w:r>
      <w:r w:rsidR="00B500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76C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 3 особи, що складає 8</w:t>
      </w:r>
      <w:r w:rsidR="00E33F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5,</w:t>
      </w:r>
      <w:r w:rsidR="00476C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D21C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з яких </w:t>
      </w:r>
      <w:r w:rsidR="008218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96,52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>% випадків супроводу, від загальної кількості</w:t>
      </w:r>
      <w:r w:rsidR="008218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завершених</w:t>
      </w:r>
      <w:r w:rsidR="00634782">
        <w:rPr>
          <w:rFonts w:ascii="Times New Roman" w:eastAsia="Times New Roman" w:hAnsi="Times New Roman" w:cs="Times New Roman"/>
          <w:sz w:val="28"/>
          <w:szCs w:val="28"/>
          <w:lang w:eastAsia="ar-SA"/>
        </w:rPr>
        <w:t>,  були завершені протягом звітного року.</w:t>
      </w:r>
    </w:p>
    <w:p w:rsidR="00634782" w:rsidRPr="00667A93" w:rsidRDefault="00634782" w:rsidP="0063478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67A9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огляду на отримані дані</w:t>
      </w:r>
      <w:r w:rsidRPr="00667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шкали оцінки  якісних та кількісних показників послуги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B1A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оціальний супровід»</w:t>
      </w:r>
      <w:r w:rsidRPr="00667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показники відповідають  встановленому рівню – «Добре».</w:t>
      </w:r>
    </w:p>
    <w:p w:rsidR="00634782" w:rsidRPr="00667A93" w:rsidRDefault="00634782" w:rsidP="00B500B3">
      <w:pPr>
        <w:suppressAutoHyphens/>
        <w:autoSpaceDE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7A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Оцінка якості </w:t>
      </w:r>
      <w:proofErr w:type="gramStart"/>
      <w:r w:rsidRPr="00667A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</w:t>
      </w:r>
      <w:proofErr w:type="gramEnd"/>
      <w:r w:rsidRPr="00667A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іальних послуг в цілому</w:t>
      </w:r>
    </w:p>
    <w:tbl>
      <w:tblPr>
        <w:tblStyle w:val="1"/>
        <w:tblW w:w="0" w:type="auto"/>
        <w:tblLook w:val="04A0"/>
      </w:tblPr>
      <w:tblGrid>
        <w:gridCol w:w="4644"/>
        <w:gridCol w:w="4927"/>
      </w:tblGrid>
      <w:tr w:rsidR="00634782" w:rsidRPr="00667A93" w:rsidTr="00C82D72">
        <w:tc>
          <w:tcPr>
            <w:tcW w:w="4644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Узагальнений статус</w:t>
            </w:r>
          </w:p>
        </w:tc>
        <w:tc>
          <w:tcPr>
            <w:tcW w:w="4927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Рекомендації по роботі із суб’єктом, що надає </w:t>
            </w:r>
            <w:proofErr w:type="gramStart"/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</w:t>
            </w:r>
            <w:proofErr w:type="gramEnd"/>
            <w:r w:rsidRPr="00667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іальну послугу</w:t>
            </w:r>
          </w:p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34782" w:rsidRPr="00667A93" w:rsidTr="00C82D72">
        <w:tc>
          <w:tcPr>
            <w:tcW w:w="4644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«добре»</w:t>
            </w:r>
          </w:p>
        </w:tc>
        <w:tc>
          <w:tcPr>
            <w:tcW w:w="4927" w:type="dxa"/>
          </w:tcPr>
          <w:p w:rsidR="00634782" w:rsidRPr="00667A93" w:rsidRDefault="00634782" w:rsidP="00C82D72">
            <w:pPr>
              <w:suppressAutoHyphens/>
              <w:autoSpaceDE w:val="0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Продовжувати роботу із суб’єктом</w:t>
            </w:r>
          </w:p>
        </w:tc>
      </w:tr>
    </w:tbl>
    <w:p w:rsidR="003E4233" w:rsidRDefault="00634782" w:rsidP="00B500B3">
      <w:pPr>
        <w:suppressAutoHyphens/>
        <w:autoSpaceDE w:val="0"/>
        <w:spacing w:after="0" w:line="240" w:lineRule="auto"/>
        <w:ind w:right="-185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667A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952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CCB">
        <w:rPr>
          <w:rFonts w:ascii="Times New Roman" w:hAnsi="Times New Roman" w:cs="Times New Roman"/>
          <w:sz w:val="28"/>
          <w:szCs w:val="28"/>
          <w:lang w:val="uk-UA"/>
        </w:rPr>
        <w:t>Необхідно підкреслити, що</w:t>
      </w:r>
      <w:r w:rsidR="00E74671" w:rsidRPr="00E74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6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E74671" w:rsidRPr="00E74671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соціального супроводу сімей (осіб), які перебувають у складних життєвих обставинах</w:t>
      </w:r>
      <w:r w:rsidR="00B5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CCB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</w:t>
      </w:r>
      <w:r w:rsidR="008E5CCB" w:rsidRPr="004A3640">
        <w:rPr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 w:rsidR="008E5CCB" w:rsidRPr="004A3640">
        <w:rPr>
          <w:rFonts w:ascii="Times New Roman" w:hAnsi="Times New Roman"/>
          <w:sz w:val="28"/>
          <w:szCs w:val="28"/>
          <w:lang w:val="uk-UA"/>
        </w:rPr>
        <w:t xml:space="preserve">більшення навантаження на працівників Центру </w:t>
      </w:r>
      <w:r w:rsidR="00B500B3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8E5CCB" w:rsidRPr="004A3640">
        <w:rPr>
          <w:rFonts w:ascii="Times New Roman" w:hAnsi="Times New Roman"/>
          <w:sz w:val="28"/>
          <w:szCs w:val="28"/>
          <w:lang w:val="uk-UA"/>
        </w:rPr>
        <w:t xml:space="preserve">у зв’язку з впровадженням Постанови КМУ від 30 жовтня 2014 р. </w:t>
      </w:r>
      <w:r w:rsidR="00E746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E5CCB" w:rsidRPr="004A3640">
        <w:rPr>
          <w:rFonts w:ascii="Times New Roman" w:hAnsi="Times New Roman"/>
          <w:sz w:val="28"/>
          <w:szCs w:val="28"/>
          <w:lang w:val="uk-UA"/>
        </w:rPr>
        <w:t>№ 623  «</w:t>
      </w:r>
      <w:r w:rsidR="008E5CCB" w:rsidRPr="004A3640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внесення змін до деяких постанов Кабінету Міністрів України щодо функціональних обов’язків державного соціального інспектора», потребою у проведенні обстежень з метою підтвердження місця проживання </w:t>
      </w:r>
      <w:r w:rsidR="008E5CCB" w:rsidRPr="004A3640">
        <w:rPr>
          <w:rStyle w:val="rvts23"/>
          <w:rFonts w:ascii="Times New Roman" w:hAnsi="Times New Roman"/>
          <w:sz w:val="28"/>
          <w:szCs w:val="28"/>
          <w:lang w:val="uk-UA"/>
        </w:rPr>
        <w:lastRenderedPageBreak/>
        <w:t>одиноких матерів</w:t>
      </w:r>
      <w:r w:rsidR="008E5CCB">
        <w:rPr>
          <w:rStyle w:val="rvts23"/>
          <w:rFonts w:ascii="Times New Roman" w:hAnsi="Times New Roman"/>
          <w:sz w:val="28"/>
          <w:szCs w:val="28"/>
          <w:lang w:val="uk-UA"/>
        </w:rPr>
        <w:t>. Протягом 2018 року спеціалістами КУ К-Д МЦСССДМ  проведено 118 перевірок щодо цільового використання державної допомоги при народженні дитини та факт проживання одинокої матерні разом з дитиною встановлено в 44 сім</w:t>
      </w:r>
      <w:r w:rsidR="008E5CCB"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="008E5CCB">
        <w:rPr>
          <w:rStyle w:val="rvts23"/>
          <w:rFonts w:ascii="Times New Roman" w:hAnsi="Times New Roman"/>
          <w:sz w:val="28"/>
          <w:szCs w:val="28"/>
          <w:lang w:val="uk-UA"/>
        </w:rPr>
        <w:t>ях.</w:t>
      </w:r>
      <w:r w:rsidR="008E5CCB" w:rsidRPr="004A3640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3A6D8E">
        <w:rPr>
          <w:rStyle w:val="rvts23"/>
          <w:rFonts w:ascii="Times New Roman" w:hAnsi="Times New Roman"/>
          <w:sz w:val="28"/>
          <w:szCs w:val="28"/>
          <w:lang w:val="uk-UA"/>
        </w:rPr>
        <w:t>По результатам перевірок надано до УСЗН Кам</w:t>
      </w:r>
      <w:r w:rsidR="003A6D8E"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="003A6D8E">
        <w:rPr>
          <w:rStyle w:val="rvts23"/>
          <w:rFonts w:ascii="Times New Roman" w:hAnsi="Times New Roman"/>
          <w:sz w:val="28"/>
          <w:szCs w:val="28"/>
          <w:lang w:val="uk-UA"/>
        </w:rPr>
        <w:t>янсько-Дніпровської РДА 23 пропозиції щодо призупинення державних виплат через виявлені порушення.</w:t>
      </w:r>
      <w:r w:rsidR="00E74671">
        <w:rPr>
          <w:rStyle w:val="rvts23"/>
          <w:rFonts w:ascii="Times New Roman" w:hAnsi="Times New Roman"/>
          <w:sz w:val="28"/>
          <w:szCs w:val="28"/>
          <w:lang w:val="uk-UA"/>
        </w:rPr>
        <w:t xml:space="preserve"> Занепокою  </w:t>
      </w:r>
      <w:r w:rsidR="00E74671" w:rsidRPr="008E5CCB">
        <w:rPr>
          <w:rStyle w:val="rvts23"/>
          <w:rFonts w:ascii="Times New Roman" w:hAnsi="Times New Roman"/>
          <w:sz w:val="28"/>
          <w:szCs w:val="28"/>
          <w:lang w:val="uk-UA"/>
        </w:rPr>
        <w:t>викликає</w:t>
      </w:r>
      <w:r w:rsidR="00E74671">
        <w:rPr>
          <w:rStyle w:val="rvts23"/>
          <w:rFonts w:ascii="Times New Roman" w:hAnsi="Times New Roman"/>
          <w:sz w:val="28"/>
          <w:szCs w:val="28"/>
          <w:lang w:val="uk-UA"/>
        </w:rPr>
        <w:t xml:space="preserve"> той факт, що останнім часом зростає</w:t>
      </w:r>
      <w:r w:rsidR="00E74671" w:rsidRPr="008E5CCB">
        <w:rPr>
          <w:rStyle w:val="rvts23"/>
          <w:rFonts w:ascii="Times New Roman" w:hAnsi="Times New Roman"/>
          <w:sz w:val="28"/>
          <w:szCs w:val="28"/>
          <w:lang w:val="uk-UA"/>
        </w:rPr>
        <w:t xml:space="preserve"> кількість сімей, в яких виховуються діти-сироти та діти, позб</w:t>
      </w:r>
      <w:r w:rsidR="003E4233">
        <w:rPr>
          <w:rStyle w:val="rvts23"/>
          <w:rFonts w:ascii="Times New Roman" w:hAnsi="Times New Roman"/>
          <w:sz w:val="28"/>
          <w:szCs w:val="28"/>
          <w:lang w:val="uk-UA"/>
        </w:rPr>
        <w:t xml:space="preserve">авлені батьківського піклування. </w:t>
      </w:r>
      <w:r w:rsidR="007B5F62">
        <w:rPr>
          <w:rStyle w:val="rvts23"/>
          <w:rFonts w:ascii="Times New Roman" w:hAnsi="Times New Roman"/>
          <w:sz w:val="28"/>
          <w:szCs w:val="28"/>
          <w:lang w:val="uk-UA"/>
        </w:rPr>
        <w:t xml:space="preserve">На </w:t>
      </w:r>
      <w:r w:rsidR="00E1303B">
        <w:rPr>
          <w:rStyle w:val="rvts23"/>
          <w:rFonts w:ascii="Times New Roman" w:hAnsi="Times New Roman"/>
          <w:sz w:val="28"/>
          <w:szCs w:val="28"/>
          <w:lang w:val="uk-UA"/>
        </w:rPr>
        <w:t>території Кам</w:t>
      </w:r>
      <w:r w:rsidR="00E1303B"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="00E1303B">
        <w:rPr>
          <w:rStyle w:val="rvts23"/>
          <w:rFonts w:ascii="Times New Roman" w:hAnsi="Times New Roman"/>
          <w:sz w:val="28"/>
          <w:szCs w:val="28"/>
          <w:lang w:val="uk-UA"/>
        </w:rPr>
        <w:t xml:space="preserve">янсько-Дніпровської міської об’єднаної територіальної громади відсутні </w:t>
      </w:r>
      <w:r w:rsidR="00E1303B" w:rsidRPr="004A364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E130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303B" w:rsidRPr="004A364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спрямування</w:t>
      </w:r>
      <w:r w:rsidR="00851647">
        <w:rPr>
          <w:rFonts w:ascii="Times New Roman" w:hAnsi="Times New Roman" w:cs="Times New Roman"/>
          <w:sz w:val="28"/>
          <w:szCs w:val="28"/>
          <w:lang w:val="uk-UA"/>
        </w:rPr>
        <w:t xml:space="preserve">, єдиним соціальним партнером щодо влаштування дітей в державні заклади є служба у справах дітей  </w:t>
      </w:r>
      <w:r w:rsidR="00851647">
        <w:rPr>
          <w:rStyle w:val="rvts23"/>
          <w:rFonts w:ascii="Times New Roman" w:hAnsi="Times New Roman"/>
          <w:sz w:val="28"/>
          <w:szCs w:val="28"/>
          <w:lang w:val="uk-UA"/>
        </w:rPr>
        <w:t>Кам</w:t>
      </w:r>
      <w:r w:rsidR="00851647"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="00851647">
        <w:rPr>
          <w:rStyle w:val="rvts23"/>
          <w:rFonts w:ascii="Times New Roman" w:hAnsi="Times New Roman"/>
          <w:sz w:val="28"/>
          <w:szCs w:val="28"/>
          <w:lang w:val="uk-UA"/>
        </w:rPr>
        <w:t>янсько-Дніпровської РДА</w:t>
      </w:r>
      <w:r w:rsidR="00484DB4">
        <w:rPr>
          <w:rStyle w:val="rvts23"/>
          <w:rFonts w:ascii="Times New Roman" w:hAnsi="Times New Roman"/>
          <w:sz w:val="28"/>
          <w:szCs w:val="28"/>
          <w:lang w:val="uk-UA"/>
        </w:rPr>
        <w:t xml:space="preserve">. </w:t>
      </w:r>
      <w:r w:rsidR="00B81FBE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Протягом звітного періоду </w:t>
      </w:r>
      <w:r w:rsidR="0014469D">
        <w:rPr>
          <w:rStyle w:val="rvts23"/>
          <w:rFonts w:ascii="Times New Roman" w:hAnsi="Times New Roman"/>
          <w:sz w:val="28"/>
          <w:szCs w:val="28"/>
          <w:lang w:val="uk-UA"/>
        </w:rPr>
        <w:t>порушувалось питання щодо неналежного виконання батьківських обов’язків у 5 сім’ях, 5 дітей</w:t>
      </w:r>
      <w:r w:rsidR="00E309D0">
        <w:rPr>
          <w:rStyle w:val="rvts23"/>
          <w:rFonts w:ascii="Times New Roman" w:hAnsi="Times New Roman"/>
          <w:sz w:val="28"/>
          <w:szCs w:val="28"/>
          <w:lang w:val="uk-UA"/>
        </w:rPr>
        <w:t xml:space="preserve"> з яких у двох</w:t>
      </w:r>
      <w:r w:rsidR="0014469D">
        <w:rPr>
          <w:rStyle w:val="rvts23"/>
          <w:rFonts w:ascii="Times New Roman" w:hAnsi="Times New Roman"/>
          <w:sz w:val="28"/>
          <w:szCs w:val="28"/>
          <w:lang w:val="uk-UA"/>
        </w:rPr>
        <w:t xml:space="preserve"> родинах відібрані з позбавленням батьків батьківських прав, 2 дітей в </w:t>
      </w:r>
      <w:r w:rsidR="00E309D0">
        <w:rPr>
          <w:rStyle w:val="rvts23"/>
          <w:rFonts w:ascii="Times New Roman" w:hAnsi="Times New Roman"/>
          <w:sz w:val="28"/>
          <w:szCs w:val="28"/>
          <w:lang w:val="uk-UA"/>
        </w:rPr>
        <w:t>одній</w:t>
      </w:r>
      <w:r w:rsidR="0014469D">
        <w:rPr>
          <w:rStyle w:val="rvts23"/>
          <w:rFonts w:ascii="Times New Roman" w:hAnsi="Times New Roman"/>
          <w:sz w:val="28"/>
          <w:szCs w:val="28"/>
          <w:lang w:val="uk-UA"/>
        </w:rPr>
        <w:t xml:space="preserve"> родині відібрані без позбавлення батьківських прав</w:t>
      </w:r>
      <w:r w:rsidR="003E4233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14469D">
        <w:rPr>
          <w:rStyle w:val="rvts23"/>
          <w:rFonts w:ascii="Times New Roman" w:hAnsi="Times New Roman"/>
          <w:sz w:val="28"/>
          <w:szCs w:val="28"/>
          <w:lang w:val="uk-UA"/>
        </w:rPr>
        <w:t>за рішенням суду та 8 дітей</w:t>
      </w:r>
      <w:r w:rsidR="00E309D0">
        <w:rPr>
          <w:rStyle w:val="rvts23"/>
          <w:rFonts w:ascii="Times New Roman" w:hAnsi="Times New Roman"/>
          <w:sz w:val="28"/>
          <w:szCs w:val="28"/>
          <w:lang w:val="uk-UA"/>
        </w:rPr>
        <w:t xml:space="preserve"> з </w:t>
      </w:r>
      <w:r w:rsidR="0014469D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E309D0">
        <w:rPr>
          <w:rStyle w:val="rvts23"/>
          <w:rFonts w:ascii="Times New Roman" w:hAnsi="Times New Roman"/>
          <w:sz w:val="28"/>
          <w:szCs w:val="28"/>
          <w:lang w:val="uk-UA"/>
        </w:rPr>
        <w:t xml:space="preserve">двох сімей </w:t>
      </w:r>
      <w:r w:rsidR="0014469D">
        <w:rPr>
          <w:rStyle w:val="rvts23"/>
          <w:rFonts w:ascii="Times New Roman" w:hAnsi="Times New Roman"/>
          <w:sz w:val="28"/>
          <w:szCs w:val="28"/>
          <w:lang w:val="uk-UA"/>
        </w:rPr>
        <w:t xml:space="preserve">знаходяться в </w:t>
      </w:r>
      <w:r w:rsidR="003E4233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9F7CB9">
        <w:rPr>
          <w:rStyle w:val="rvts23"/>
          <w:rFonts w:ascii="Times New Roman" w:hAnsi="Times New Roman"/>
          <w:sz w:val="28"/>
          <w:szCs w:val="28"/>
          <w:lang w:val="uk-UA"/>
        </w:rPr>
        <w:t>державних закладах за заявою одного із батьків.</w:t>
      </w:r>
      <w:r w:rsidR="003E4233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E03BDA">
        <w:rPr>
          <w:rStyle w:val="rvts23"/>
          <w:rFonts w:ascii="Times New Roman" w:hAnsi="Times New Roman"/>
          <w:sz w:val="28"/>
          <w:szCs w:val="28"/>
          <w:lang w:val="uk-UA"/>
        </w:rPr>
        <w:t>З метою перевірки виконання батьками батьківських обов</w:t>
      </w:r>
      <w:r w:rsidR="00E03BDA"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="00E03BDA">
        <w:rPr>
          <w:rStyle w:val="rvts23"/>
          <w:rFonts w:ascii="Times New Roman" w:hAnsi="Times New Roman"/>
          <w:sz w:val="28"/>
          <w:szCs w:val="28"/>
          <w:lang w:val="uk-UA"/>
        </w:rPr>
        <w:t xml:space="preserve">язків </w:t>
      </w:r>
      <w:r w:rsidR="0042473F">
        <w:rPr>
          <w:rStyle w:val="rvts23"/>
          <w:rFonts w:ascii="Times New Roman" w:hAnsi="Times New Roman"/>
          <w:sz w:val="28"/>
          <w:szCs w:val="28"/>
          <w:lang w:val="uk-UA"/>
        </w:rPr>
        <w:t xml:space="preserve">та виявлення сімей, які потрапили в складні життєві обставини спеціалістами </w:t>
      </w:r>
      <w:r w:rsidR="003E4233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42473F">
        <w:rPr>
          <w:rStyle w:val="rvts23"/>
          <w:rFonts w:ascii="Times New Roman" w:hAnsi="Times New Roman"/>
          <w:sz w:val="28"/>
          <w:szCs w:val="28"/>
          <w:lang w:val="uk-UA"/>
        </w:rPr>
        <w:t>КУ К-Д МЦСССДМ  на протязі 2018 року було здійснено 7 рейдів-перевірок сімей, які перебувають на обліку Центру. Даною роботою було охоплено 116 сімей, в яких виховується 233 дитини.</w:t>
      </w:r>
      <w:r w:rsidR="003E4233">
        <w:rPr>
          <w:rStyle w:val="rvts23"/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7D41B8" w:rsidRDefault="000E2E23" w:rsidP="000E2E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        </w:t>
      </w:r>
      <w:r w:rsidR="007D41B8">
        <w:rPr>
          <w:rStyle w:val="rvts23"/>
          <w:rFonts w:ascii="Times New Roman" w:hAnsi="Times New Roman"/>
          <w:sz w:val="28"/>
          <w:szCs w:val="28"/>
          <w:lang w:val="uk-UA"/>
        </w:rPr>
        <w:t>В</w:t>
      </w:r>
      <w:r w:rsidR="007D41B8" w:rsidRPr="008E5CCB">
        <w:rPr>
          <w:rStyle w:val="rvts23"/>
          <w:rFonts w:ascii="Times New Roman" w:hAnsi="Times New Roman"/>
          <w:sz w:val="28"/>
          <w:szCs w:val="28"/>
          <w:lang w:val="uk-UA"/>
        </w:rPr>
        <w:t>ідповідн</w:t>
      </w:r>
      <w:r w:rsidR="007D41B8">
        <w:rPr>
          <w:rStyle w:val="rvts23"/>
          <w:rFonts w:ascii="Times New Roman" w:hAnsi="Times New Roman"/>
          <w:sz w:val="28"/>
          <w:szCs w:val="28"/>
          <w:lang w:val="uk-UA"/>
        </w:rPr>
        <w:t>о до</w:t>
      </w:r>
      <w:r w:rsidR="007D41B8" w:rsidRPr="008E5CCB">
        <w:rPr>
          <w:rStyle w:val="rvts23"/>
          <w:rFonts w:ascii="Times New Roman" w:hAnsi="Times New Roman"/>
          <w:sz w:val="28"/>
          <w:szCs w:val="28"/>
          <w:lang w:val="uk-UA"/>
        </w:rPr>
        <w:t xml:space="preserve"> Державн</w:t>
      </w:r>
      <w:r w:rsidR="007D41B8">
        <w:rPr>
          <w:rStyle w:val="rvts23"/>
          <w:rFonts w:ascii="Times New Roman" w:hAnsi="Times New Roman"/>
          <w:sz w:val="28"/>
          <w:szCs w:val="28"/>
          <w:lang w:val="uk-UA"/>
        </w:rPr>
        <w:t>ого</w:t>
      </w:r>
      <w:r w:rsidR="007D41B8" w:rsidRPr="008E5CCB">
        <w:rPr>
          <w:rStyle w:val="rvts23"/>
          <w:rFonts w:ascii="Times New Roman" w:hAnsi="Times New Roman"/>
          <w:sz w:val="28"/>
          <w:szCs w:val="28"/>
          <w:lang w:val="uk-UA"/>
        </w:rPr>
        <w:t xml:space="preserve"> стандарт</w:t>
      </w:r>
      <w:r w:rsidR="007D41B8">
        <w:rPr>
          <w:rStyle w:val="rvts23"/>
          <w:rFonts w:ascii="Times New Roman" w:hAnsi="Times New Roman"/>
          <w:sz w:val="28"/>
          <w:szCs w:val="28"/>
          <w:lang w:val="uk-UA"/>
        </w:rPr>
        <w:t>у</w:t>
      </w:r>
      <w:r w:rsidR="007D41B8" w:rsidRPr="008E5CCB">
        <w:rPr>
          <w:rStyle w:val="rvts23"/>
          <w:rFonts w:ascii="Times New Roman" w:hAnsi="Times New Roman"/>
          <w:sz w:val="28"/>
          <w:szCs w:val="28"/>
          <w:lang w:val="uk-UA"/>
        </w:rPr>
        <w:t xml:space="preserve">, який затверджено наказом міністерства соціальної політики України від </w:t>
      </w:r>
      <w:r w:rsidR="007D41B8" w:rsidRPr="008E5CCB">
        <w:rPr>
          <w:rStyle w:val="rvts23"/>
          <w:rFonts w:ascii="Times New Roman" w:hAnsi="Times New Roman" w:cs="Times New Roman"/>
          <w:sz w:val="28"/>
          <w:szCs w:val="28"/>
          <w:lang w:val="uk-UA"/>
        </w:rPr>
        <w:t>11.08.2017  № 1307</w:t>
      </w:r>
      <w:r w:rsidR="007D41B8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фахівці із соціальної роботи міського Центру </w:t>
      </w:r>
      <w:r w:rsidR="007D41B8">
        <w:rPr>
          <w:rStyle w:val="rvts23"/>
          <w:rFonts w:ascii="Times New Roman" w:hAnsi="Times New Roman"/>
          <w:sz w:val="28"/>
          <w:szCs w:val="28"/>
          <w:lang w:val="uk-UA"/>
        </w:rPr>
        <w:t>здійснюють соціальний</w:t>
      </w:r>
      <w:r w:rsidR="007D41B8" w:rsidRPr="008E5CCB">
        <w:rPr>
          <w:rStyle w:val="rvts23"/>
          <w:rFonts w:ascii="Times New Roman" w:hAnsi="Times New Roman"/>
          <w:sz w:val="28"/>
          <w:szCs w:val="28"/>
          <w:lang w:val="uk-UA"/>
        </w:rPr>
        <w:t xml:space="preserve"> супров</w:t>
      </w:r>
      <w:r w:rsidR="007D41B8">
        <w:rPr>
          <w:rStyle w:val="rvts23"/>
          <w:rFonts w:ascii="Times New Roman" w:hAnsi="Times New Roman"/>
          <w:sz w:val="28"/>
          <w:szCs w:val="28"/>
          <w:lang w:val="uk-UA"/>
        </w:rPr>
        <w:t>і</w:t>
      </w:r>
      <w:r w:rsidR="007D41B8" w:rsidRPr="008E5CCB">
        <w:rPr>
          <w:rStyle w:val="rvts23"/>
          <w:rFonts w:ascii="Times New Roman" w:hAnsi="Times New Roman"/>
          <w:sz w:val="28"/>
          <w:szCs w:val="28"/>
          <w:lang w:val="uk-UA"/>
        </w:rPr>
        <w:t>д опікунських сімей.</w:t>
      </w:r>
      <w:r w:rsidR="007D41B8">
        <w:rPr>
          <w:rStyle w:val="rvts23"/>
          <w:rFonts w:ascii="Times New Roman" w:hAnsi="Times New Roman"/>
          <w:sz w:val="28"/>
          <w:szCs w:val="28"/>
          <w:lang w:val="uk-UA"/>
        </w:rPr>
        <w:t xml:space="preserve"> Таким чином</w:t>
      </w:r>
      <w:r w:rsidR="00976AC9">
        <w:rPr>
          <w:rStyle w:val="rvts23"/>
          <w:rFonts w:ascii="Times New Roman" w:hAnsi="Times New Roman"/>
          <w:sz w:val="28"/>
          <w:szCs w:val="28"/>
          <w:lang w:val="uk-UA"/>
        </w:rPr>
        <w:t xml:space="preserve">, за повідомленням </w:t>
      </w:r>
      <w:r w:rsidR="00976AC9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 </w:t>
      </w:r>
      <w:r w:rsidR="00976AC9">
        <w:rPr>
          <w:rStyle w:val="rvts23"/>
          <w:rFonts w:ascii="Times New Roman" w:hAnsi="Times New Roman"/>
          <w:sz w:val="28"/>
          <w:szCs w:val="28"/>
          <w:lang w:val="uk-UA"/>
        </w:rPr>
        <w:t>Кам</w:t>
      </w:r>
      <w:r w:rsidR="00976AC9"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="00976AC9">
        <w:rPr>
          <w:rStyle w:val="rvts23"/>
          <w:rFonts w:ascii="Times New Roman" w:hAnsi="Times New Roman"/>
          <w:sz w:val="28"/>
          <w:szCs w:val="28"/>
          <w:lang w:val="uk-UA"/>
        </w:rPr>
        <w:t>янсько-Дніпровської РДА</w:t>
      </w:r>
      <w:r w:rsidR="00976AC9" w:rsidRPr="00942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проводилась з </w:t>
      </w:r>
      <w:r w:rsidR="00976AC9" w:rsidRPr="00942FBB">
        <w:rPr>
          <w:rFonts w:ascii="Times New Roman" w:hAnsi="Times New Roman" w:cs="Times New Roman"/>
          <w:color w:val="000000"/>
          <w:sz w:val="28"/>
          <w:szCs w:val="28"/>
        </w:rPr>
        <w:t>12 сім</w:t>
      </w:r>
      <w:r w:rsidR="00976AC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7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ями </w:t>
      </w:r>
      <w:r w:rsidR="00976AC9" w:rsidRPr="00942FBB">
        <w:rPr>
          <w:rFonts w:ascii="Times New Roman" w:hAnsi="Times New Roman" w:cs="Times New Roman"/>
          <w:color w:val="000000"/>
          <w:sz w:val="28"/>
          <w:szCs w:val="28"/>
        </w:rPr>
        <w:t xml:space="preserve"> опікунів/піклувальників, в яких виховується 27 дітей</w:t>
      </w:r>
      <w:r w:rsidR="0097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E4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F0342" w:rsidRPr="00AF0342" w:rsidRDefault="000E2E23" w:rsidP="000E2E23">
      <w:pPr>
        <w:spacing w:after="0" w:line="240" w:lineRule="auto"/>
        <w:jc w:val="both"/>
        <w:rPr>
          <w:rStyle w:val="rvts23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7A46">
        <w:rPr>
          <w:rFonts w:ascii="Times New Roman" w:hAnsi="Times New Roman" w:cs="Times New Roman"/>
          <w:sz w:val="28"/>
          <w:szCs w:val="28"/>
          <w:lang w:val="uk-UA"/>
        </w:rPr>
        <w:t>За результатами роботи за 2018 рік с</w:t>
      </w:r>
      <w:r w:rsidR="00AF0342">
        <w:rPr>
          <w:rFonts w:ascii="Times New Roman" w:hAnsi="Times New Roman" w:cs="Times New Roman"/>
          <w:sz w:val="28"/>
          <w:szCs w:val="28"/>
        </w:rPr>
        <w:t xml:space="preserve">ереднє навантаження на одного надавача послуги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11,7</w:t>
      </w:r>
      <w:r w:rsidR="00AF0342">
        <w:rPr>
          <w:rFonts w:ascii="Times New Roman" w:hAnsi="Times New Roman" w:cs="Times New Roman"/>
          <w:sz w:val="28"/>
          <w:szCs w:val="28"/>
        </w:rPr>
        <w:t xml:space="preserve"> випадки. </w:t>
      </w:r>
    </w:p>
    <w:p w:rsidR="007D41B8" w:rsidRDefault="007D41B8" w:rsidP="007D41B8">
      <w:pPr>
        <w:spacing w:after="0" w:line="240" w:lineRule="auto"/>
        <w:ind w:firstLine="708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</w:p>
    <w:p w:rsidR="00366C90" w:rsidRDefault="00366C90" w:rsidP="00366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87FF5" w:rsidRPr="00711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="00C87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 «Камянсько-Дніпровський </w:t>
      </w:r>
      <w:r w:rsidR="00C87FF5" w:rsidRPr="0071171C">
        <w:rPr>
          <w:rFonts w:ascii="Times New Roman" w:hAnsi="Times New Roman" w:cs="Times New Roman"/>
          <w:b/>
          <w:sz w:val="28"/>
          <w:szCs w:val="28"/>
          <w:lang w:val="uk-UA"/>
        </w:rPr>
        <w:t>міського центру соціальних служб для сім, дітей та молоді</w:t>
      </w:r>
      <w:r w:rsidR="0071171C">
        <w:rPr>
          <w:rFonts w:ascii="Times New Roman" w:hAnsi="Times New Roman" w:cs="Times New Roman"/>
          <w:b/>
          <w:sz w:val="28"/>
          <w:szCs w:val="28"/>
          <w:lang w:val="uk-UA"/>
        </w:rPr>
        <w:t>» Кам’янсько-Дніпровської міської ради</w:t>
      </w:r>
      <w:r w:rsidR="00C87FF5" w:rsidRPr="00711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заплановані для покращення роботи з надання </w:t>
      </w:r>
    </w:p>
    <w:p w:rsidR="00C87FF5" w:rsidRPr="0071171C" w:rsidRDefault="00C87FF5" w:rsidP="00366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71C">
        <w:rPr>
          <w:rFonts w:ascii="Times New Roman" w:hAnsi="Times New Roman" w:cs="Times New Roman"/>
          <w:b/>
          <w:sz w:val="28"/>
          <w:szCs w:val="28"/>
          <w:lang w:val="uk-UA"/>
        </w:rPr>
        <w:t>послуги «Соціальний супровід»</w:t>
      </w:r>
      <w:r w:rsidR="00366C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35FA" w:rsidRDefault="00A235FA" w:rsidP="00F360D3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Забезпечити своєчасне </w:t>
      </w:r>
      <w:r w:rsidRPr="00A235F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виявлення, ведення обліку та надання </w:t>
      </w:r>
    </w:p>
    <w:p w:rsidR="00A235FA" w:rsidRPr="00A235FA" w:rsidRDefault="00A235FA" w:rsidP="00F360D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235FA">
        <w:rPr>
          <w:rStyle w:val="rvts0"/>
          <w:rFonts w:ascii="Times New Roman" w:hAnsi="Times New Roman" w:cs="Times New Roman"/>
          <w:sz w:val="28"/>
          <w:szCs w:val="28"/>
          <w:lang w:val="uk-UA"/>
        </w:rPr>
        <w:t>допомоги, а також уникнення дублювання функцій залучених до цього суб’єктів, що сприятиме підвищенню оперативності та якості відповідних заходів, їх спрямування на забезпе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чення найкращих інтересів дітей</w:t>
      </w:r>
      <w:r w:rsidR="0033701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;</w:t>
      </w:r>
      <w:r w:rsidRPr="00A235F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014" w:rsidRPr="00337014" w:rsidRDefault="00337014" w:rsidP="00F360D3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right="-185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суб’єктами із соціальної роботи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Кам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янсько-</w:t>
      </w:r>
    </w:p>
    <w:p w:rsidR="00337014" w:rsidRDefault="00337014" w:rsidP="00F360D3">
      <w:p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014">
        <w:rPr>
          <w:rStyle w:val="rvts23"/>
          <w:rFonts w:ascii="Times New Roman" w:hAnsi="Times New Roman"/>
          <w:sz w:val="28"/>
          <w:szCs w:val="28"/>
          <w:lang w:val="uk-UA"/>
        </w:rPr>
        <w:t>Дніпровської міської об’єднаної територіальної громади</w:t>
      </w:r>
      <w:r w:rsidRPr="0033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залучення їх до вирішення складних життєвих обставин сімей, які цього потребують;</w:t>
      </w:r>
    </w:p>
    <w:p w:rsidR="00A235FA" w:rsidRPr="003B0245" w:rsidRDefault="00A235FA" w:rsidP="00F360D3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2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92189" w:rsidRPr="003B0245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стовідсоткове вжиття Державного стандарту соціального </w:t>
      </w:r>
    </w:p>
    <w:p w:rsidR="00DF4C3F" w:rsidRPr="00A235FA" w:rsidRDefault="00592189" w:rsidP="00F360D3">
      <w:p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  <w:lang w:val="uk-UA"/>
        </w:rPr>
        <w:t>супроводу сімей (осіб), які перебувають у складних життєвих обставинах, затвердженого наказом Міністерства соціальної політики Укр</w:t>
      </w:r>
      <w:r w:rsidR="00A235FA">
        <w:rPr>
          <w:rFonts w:ascii="Times New Roman" w:hAnsi="Times New Roman" w:cs="Times New Roman"/>
          <w:sz w:val="28"/>
          <w:szCs w:val="28"/>
          <w:lang w:val="uk-UA"/>
        </w:rPr>
        <w:t>аїни 31 березня 2016 року № 318;</w:t>
      </w:r>
      <w:r w:rsidRPr="00A23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7DF" w:rsidRPr="002D77DF" w:rsidRDefault="00A235FA" w:rsidP="00F360D3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оруш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="00C87FF5" w:rsidRPr="007A084F">
        <w:rPr>
          <w:rFonts w:ascii="Times New Roman" w:hAnsi="Times New Roman"/>
          <w:sz w:val="28"/>
          <w:szCs w:val="28"/>
        </w:rPr>
        <w:t xml:space="preserve"> питання щодо приведення кількості фахівців із соціальної </w:t>
      </w:r>
    </w:p>
    <w:p w:rsidR="00C87FF5" w:rsidRPr="002D77DF" w:rsidRDefault="00C87FF5" w:rsidP="00F360D3">
      <w:p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D77DF">
        <w:rPr>
          <w:rFonts w:ascii="Times New Roman" w:hAnsi="Times New Roman"/>
          <w:sz w:val="28"/>
          <w:szCs w:val="28"/>
        </w:rPr>
        <w:t xml:space="preserve">роботи у відповідність до потреб населення у </w:t>
      </w:r>
      <w:proofErr w:type="gramStart"/>
      <w:r w:rsidRPr="002D77DF">
        <w:rPr>
          <w:rFonts w:ascii="Times New Roman" w:hAnsi="Times New Roman"/>
          <w:sz w:val="28"/>
          <w:szCs w:val="28"/>
        </w:rPr>
        <w:t>соц</w:t>
      </w:r>
      <w:proofErr w:type="gramEnd"/>
      <w:r w:rsidRPr="002D77DF">
        <w:rPr>
          <w:rFonts w:ascii="Times New Roman" w:hAnsi="Times New Roman"/>
          <w:sz w:val="28"/>
          <w:szCs w:val="28"/>
        </w:rPr>
        <w:t>іальних послугах</w:t>
      </w:r>
      <w:r w:rsidR="002D77DF" w:rsidRPr="002D77DF">
        <w:rPr>
          <w:rFonts w:ascii="Times New Roman" w:hAnsi="Times New Roman"/>
          <w:sz w:val="28"/>
          <w:szCs w:val="28"/>
          <w:lang w:val="uk-UA"/>
        </w:rPr>
        <w:t xml:space="preserve"> в селі Велика Знам</w:t>
      </w:r>
      <w:r w:rsidR="002D77DF" w:rsidRPr="002D77D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D77DF" w:rsidRPr="002D77DF">
        <w:rPr>
          <w:rFonts w:ascii="Times New Roman" w:hAnsi="Times New Roman"/>
          <w:sz w:val="28"/>
          <w:szCs w:val="28"/>
          <w:lang w:val="uk-UA"/>
        </w:rPr>
        <w:t>янка</w:t>
      </w:r>
      <w:r w:rsidRPr="002D77DF">
        <w:rPr>
          <w:rFonts w:ascii="Times New Roman" w:hAnsi="Times New Roman"/>
          <w:sz w:val="28"/>
          <w:szCs w:val="28"/>
        </w:rPr>
        <w:t>;</w:t>
      </w:r>
    </w:p>
    <w:p w:rsidR="000D2C80" w:rsidRDefault="000D2C80" w:rsidP="00F360D3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щомісячно, під час проведення методичних нарад для працівників КУ  </w:t>
      </w:r>
    </w:p>
    <w:p w:rsidR="007416D9" w:rsidRDefault="000D2C80" w:rsidP="00F360D3">
      <w:p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0D2C80">
        <w:rPr>
          <w:rFonts w:ascii="Times New Roman" w:hAnsi="Times New Roman"/>
          <w:sz w:val="28"/>
          <w:szCs w:val="28"/>
          <w:lang w:val="uk-UA"/>
        </w:rPr>
        <w:t xml:space="preserve">К-Д  МЦСССДМ, проводити самооцінку надавачів послуги </w:t>
      </w:r>
      <w:r w:rsidR="007416D9">
        <w:rPr>
          <w:rFonts w:ascii="Times New Roman" w:hAnsi="Times New Roman"/>
          <w:sz w:val="28"/>
          <w:szCs w:val="28"/>
          <w:lang w:val="uk-UA"/>
        </w:rPr>
        <w:t>та аналіз результату самооцінки;</w:t>
      </w:r>
    </w:p>
    <w:p w:rsidR="007416D9" w:rsidRPr="00A235FA" w:rsidRDefault="007416D9" w:rsidP="00F360D3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н</w:t>
      </w:r>
      <w:r w:rsidRPr="00F67FBE">
        <w:rPr>
          <w:rFonts w:ascii="Times New Roman" w:hAnsi="Times New Roman"/>
          <w:sz w:val="28"/>
          <w:szCs w:val="28"/>
          <w:lang w:val="uk-UA"/>
        </w:rPr>
        <w:t xml:space="preserve">алежне </w:t>
      </w:r>
      <w:r w:rsidRPr="00F67FBE">
        <w:rPr>
          <w:rFonts w:ascii="Times New Roman" w:hAnsi="Times New Roman"/>
          <w:sz w:val="28"/>
          <w:szCs w:val="28"/>
        </w:rPr>
        <w:t>формування</w:t>
      </w:r>
      <w:r w:rsidRPr="00F67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FBE">
        <w:rPr>
          <w:rFonts w:ascii="Times New Roman" w:hAnsi="Times New Roman"/>
          <w:sz w:val="28"/>
          <w:szCs w:val="28"/>
        </w:rPr>
        <w:t xml:space="preserve">особової справи (повідомлення, </w:t>
      </w:r>
    </w:p>
    <w:p w:rsidR="000D2C80" w:rsidRPr="007416D9" w:rsidRDefault="007416D9" w:rsidP="00F360D3">
      <w:p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7416D9">
        <w:rPr>
          <w:rFonts w:ascii="Times New Roman" w:hAnsi="Times New Roman"/>
          <w:sz w:val="28"/>
          <w:szCs w:val="28"/>
        </w:rPr>
        <w:t>накази, оцінка потреб (початкова), визначення складності випадку, догові</w:t>
      </w:r>
      <w:proofErr w:type="gramStart"/>
      <w:r w:rsidRPr="007416D9">
        <w:rPr>
          <w:rFonts w:ascii="Times New Roman" w:hAnsi="Times New Roman"/>
          <w:sz w:val="28"/>
          <w:szCs w:val="28"/>
        </w:rPr>
        <w:t>р</w:t>
      </w:r>
      <w:proofErr w:type="gramEnd"/>
      <w:r w:rsidRPr="007416D9">
        <w:rPr>
          <w:rFonts w:ascii="Times New Roman" w:hAnsi="Times New Roman"/>
          <w:sz w:val="28"/>
          <w:szCs w:val="28"/>
        </w:rPr>
        <w:t xml:space="preserve">, план, </w:t>
      </w:r>
      <w:r w:rsidRPr="007416D9">
        <w:rPr>
          <w:rFonts w:ascii="Times New Roman" w:hAnsi="Times New Roman"/>
          <w:sz w:val="28"/>
          <w:szCs w:val="28"/>
          <w:lang w:val="uk-UA"/>
        </w:rPr>
        <w:t xml:space="preserve">соціальна </w:t>
      </w:r>
      <w:r w:rsidRPr="007416D9">
        <w:rPr>
          <w:rFonts w:ascii="Times New Roman" w:hAnsi="Times New Roman"/>
          <w:sz w:val="28"/>
          <w:szCs w:val="28"/>
        </w:rPr>
        <w:t>картк</w:t>
      </w:r>
      <w:r w:rsidRPr="007416D9">
        <w:rPr>
          <w:rFonts w:ascii="Times New Roman" w:hAnsi="Times New Roman"/>
          <w:sz w:val="28"/>
          <w:szCs w:val="28"/>
          <w:lang w:val="uk-UA"/>
        </w:rPr>
        <w:t>а</w:t>
      </w:r>
      <w:r w:rsidRPr="007416D9">
        <w:rPr>
          <w:rFonts w:ascii="Times New Roman" w:hAnsi="Times New Roman"/>
          <w:sz w:val="28"/>
          <w:szCs w:val="28"/>
        </w:rPr>
        <w:t>, підстави для продовження терміну перебування під супроводом, листування, звіт)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7FF5" w:rsidRDefault="00C87FF5" w:rsidP="00F360D3">
      <w:pPr>
        <w:pStyle w:val="a3"/>
        <w:suppressAutoHyphens/>
        <w:autoSpaceDE w:val="0"/>
        <w:spacing w:after="0" w:line="240" w:lineRule="auto"/>
        <w:ind w:left="786" w:right="-185"/>
        <w:jc w:val="both"/>
        <w:rPr>
          <w:rFonts w:ascii="Times New Roman" w:hAnsi="Times New Roman"/>
          <w:sz w:val="28"/>
          <w:szCs w:val="28"/>
        </w:rPr>
      </w:pPr>
    </w:p>
    <w:p w:rsidR="00B413E7" w:rsidRDefault="00B413E7" w:rsidP="00B413E7">
      <w:pPr>
        <w:pStyle w:val="a3"/>
        <w:tabs>
          <w:tab w:val="left" w:pos="4356"/>
        </w:tabs>
        <w:suppressAutoHyphens/>
        <w:autoSpaceDE w:val="0"/>
        <w:spacing w:after="0" w:line="240" w:lineRule="auto"/>
        <w:ind w:left="786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2C80" w:rsidRPr="001D0486" w:rsidRDefault="000D2C80" w:rsidP="000D2C80">
      <w:p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1D0486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КУ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К-Д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486">
        <w:rPr>
          <w:rFonts w:ascii="Times New Roman" w:hAnsi="Times New Roman"/>
          <w:sz w:val="28"/>
          <w:szCs w:val="28"/>
        </w:rPr>
        <w:t>МЦСССДМ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04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1D0486" w:rsidRDefault="000D2C80" w:rsidP="000D2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2"/>
        </w:tabs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C87FF5" w:rsidRPr="001D0486">
        <w:rPr>
          <w:rFonts w:ascii="Times New Roman" w:hAnsi="Times New Roman"/>
          <w:sz w:val="28"/>
          <w:szCs w:val="28"/>
        </w:rPr>
        <w:t>олова комісії</w:t>
      </w:r>
      <w:r w:rsidR="00C87FF5" w:rsidRPr="001D0486">
        <w:rPr>
          <w:rFonts w:ascii="Times New Roman" w:hAnsi="Times New Roman"/>
          <w:sz w:val="28"/>
          <w:szCs w:val="28"/>
        </w:rPr>
        <w:tab/>
      </w:r>
      <w:r w:rsidR="00C87FF5" w:rsidRPr="001D0486">
        <w:rPr>
          <w:rFonts w:ascii="Times New Roman" w:hAnsi="Times New Roman"/>
          <w:sz w:val="28"/>
          <w:szCs w:val="28"/>
        </w:rPr>
        <w:tab/>
      </w:r>
      <w:r w:rsidR="00C87FF5" w:rsidRPr="001D0486">
        <w:rPr>
          <w:rFonts w:ascii="Times New Roman" w:hAnsi="Times New Roman"/>
          <w:sz w:val="28"/>
          <w:szCs w:val="28"/>
        </w:rPr>
        <w:tab/>
      </w:r>
      <w:r w:rsidR="00C87FF5" w:rsidRPr="001D0486">
        <w:rPr>
          <w:rFonts w:ascii="Times New Roman" w:hAnsi="Times New Roman"/>
          <w:sz w:val="28"/>
          <w:szCs w:val="28"/>
        </w:rPr>
        <w:tab/>
      </w:r>
      <w:r w:rsidR="00C87FF5" w:rsidRPr="001D0486">
        <w:rPr>
          <w:rFonts w:ascii="Times New Roman" w:hAnsi="Times New Roman"/>
          <w:sz w:val="28"/>
          <w:szCs w:val="28"/>
        </w:rPr>
        <w:tab/>
      </w:r>
      <w:r w:rsidR="00C87FF5" w:rsidRPr="001D0486">
        <w:rPr>
          <w:rFonts w:ascii="Times New Roman" w:hAnsi="Times New Roman"/>
          <w:sz w:val="28"/>
          <w:szCs w:val="28"/>
        </w:rPr>
        <w:tab/>
      </w:r>
      <w:r w:rsidR="00C87FF5" w:rsidRPr="001D04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0486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D04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Куницьк</w:t>
      </w:r>
      <w:r w:rsidRPr="001D0486">
        <w:rPr>
          <w:rFonts w:ascii="Times New Roman" w:hAnsi="Times New Roman"/>
          <w:sz w:val="28"/>
          <w:szCs w:val="28"/>
        </w:rPr>
        <w:t>а</w:t>
      </w:r>
    </w:p>
    <w:p w:rsidR="001D0486" w:rsidRDefault="001D0486" w:rsidP="001D0486">
      <w:pPr>
        <w:suppressAutoHyphens/>
        <w:autoSpaceDE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FF5" w:rsidRPr="007001A7" w:rsidRDefault="00C87FF5" w:rsidP="00C87FF5">
      <w:pPr>
        <w:pStyle w:val="a3"/>
        <w:suppressAutoHyphens/>
        <w:autoSpaceDE w:val="0"/>
        <w:spacing w:after="0" w:line="240" w:lineRule="auto"/>
        <w:ind w:left="786" w:right="-185"/>
        <w:jc w:val="both"/>
        <w:rPr>
          <w:rFonts w:ascii="Times New Roman" w:hAnsi="Times New Roman"/>
          <w:sz w:val="28"/>
          <w:szCs w:val="28"/>
        </w:rPr>
      </w:pPr>
    </w:p>
    <w:p w:rsidR="00C87FF5" w:rsidRPr="007001A7" w:rsidRDefault="00C87FF5" w:rsidP="00C87FF5">
      <w:pPr>
        <w:pStyle w:val="a3"/>
        <w:suppressAutoHyphens/>
        <w:autoSpaceDE w:val="0"/>
        <w:spacing w:after="0" w:line="240" w:lineRule="auto"/>
        <w:ind w:left="786" w:right="-185"/>
        <w:jc w:val="both"/>
        <w:rPr>
          <w:rFonts w:ascii="Times New Roman" w:hAnsi="Times New Roman"/>
          <w:sz w:val="28"/>
          <w:szCs w:val="28"/>
        </w:rPr>
      </w:pPr>
      <w:r w:rsidRPr="007001A7">
        <w:rPr>
          <w:rFonts w:ascii="Times New Roman" w:hAnsi="Times New Roman"/>
          <w:sz w:val="28"/>
          <w:szCs w:val="28"/>
        </w:rPr>
        <w:t xml:space="preserve"> </w:t>
      </w:r>
    </w:p>
    <w:p w:rsidR="004A3640" w:rsidRDefault="004A3640" w:rsidP="0063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640" w:rsidRDefault="004A3640" w:rsidP="0063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640" w:rsidRDefault="004A3640" w:rsidP="0063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640" w:rsidRDefault="004A3640" w:rsidP="0063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Default="00634782" w:rsidP="00EB6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782" w:rsidRPr="007F2543" w:rsidRDefault="00634782" w:rsidP="00EB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A5" w:rsidRDefault="00C454A5" w:rsidP="006F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A5" w:rsidRDefault="00C454A5" w:rsidP="006F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A5" w:rsidRDefault="00C454A5" w:rsidP="006F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1B7" w:rsidRDefault="00C621B7" w:rsidP="006F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03C" w:rsidRPr="00340CD6" w:rsidRDefault="0049703C" w:rsidP="006F47C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9143E" w:rsidRPr="00942FBB" w:rsidRDefault="00E9143E" w:rsidP="00480D63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143E" w:rsidRPr="00942FBB" w:rsidSect="00E9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ACD"/>
    <w:multiLevelType w:val="hybridMultilevel"/>
    <w:tmpl w:val="A022A51A"/>
    <w:lvl w:ilvl="0" w:tplc="8A045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11D"/>
    <w:multiLevelType w:val="hybridMultilevel"/>
    <w:tmpl w:val="6E0AFB8E"/>
    <w:lvl w:ilvl="0" w:tplc="B052D1C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54642C"/>
    <w:multiLevelType w:val="hybridMultilevel"/>
    <w:tmpl w:val="7206CDAC"/>
    <w:lvl w:ilvl="0" w:tplc="EBD869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5ECD"/>
    <w:multiLevelType w:val="hybridMultilevel"/>
    <w:tmpl w:val="A9B28250"/>
    <w:lvl w:ilvl="0" w:tplc="6B8E8E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425305"/>
    <w:multiLevelType w:val="hybridMultilevel"/>
    <w:tmpl w:val="72886EA2"/>
    <w:lvl w:ilvl="0" w:tplc="BDD2A716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54945B6"/>
    <w:multiLevelType w:val="hybridMultilevel"/>
    <w:tmpl w:val="86BC662E"/>
    <w:lvl w:ilvl="0" w:tplc="BF14FC9C">
      <w:start w:val="8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6">
    <w:nsid w:val="4F4D14A3"/>
    <w:multiLevelType w:val="hybridMultilevel"/>
    <w:tmpl w:val="3F5AEAFC"/>
    <w:lvl w:ilvl="0" w:tplc="59D826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F5431C2"/>
    <w:multiLevelType w:val="hybridMultilevel"/>
    <w:tmpl w:val="3A2637E2"/>
    <w:lvl w:ilvl="0" w:tplc="4916556A">
      <w:start w:val="5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78FC28BD"/>
    <w:multiLevelType w:val="hybridMultilevel"/>
    <w:tmpl w:val="2AC63D6E"/>
    <w:lvl w:ilvl="0" w:tplc="65B40B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A92C43"/>
    <w:rsid w:val="00026A4A"/>
    <w:rsid w:val="00057CD4"/>
    <w:rsid w:val="0007577A"/>
    <w:rsid w:val="00085D98"/>
    <w:rsid w:val="00092302"/>
    <w:rsid w:val="000962D8"/>
    <w:rsid w:val="000A0F63"/>
    <w:rsid w:val="000A71C1"/>
    <w:rsid w:val="000B629A"/>
    <w:rsid w:val="000D02FF"/>
    <w:rsid w:val="000D2C80"/>
    <w:rsid w:val="000D532B"/>
    <w:rsid w:val="000E043F"/>
    <w:rsid w:val="000E2440"/>
    <w:rsid w:val="000E2E23"/>
    <w:rsid w:val="000E320C"/>
    <w:rsid w:val="000F3CF0"/>
    <w:rsid w:val="001432F5"/>
    <w:rsid w:val="0014469D"/>
    <w:rsid w:val="00146137"/>
    <w:rsid w:val="00147B3D"/>
    <w:rsid w:val="0018189D"/>
    <w:rsid w:val="0018662A"/>
    <w:rsid w:val="001C386F"/>
    <w:rsid w:val="001D0486"/>
    <w:rsid w:val="001F49E1"/>
    <w:rsid w:val="00231C53"/>
    <w:rsid w:val="00236D91"/>
    <w:rsid w:val="00242D6E"/>
    <w:rsid w:val="002511EB"/>
    <w:rsid w:val="00261F42"/>
    <w:rsid w:val="00266EF6"/>
    <w:rsid w:val="00272880"/>
    <w:rsid w:val="00276590"/>
    <w:rsid w:val="00281F23"/>
    <w:rsid w:val="00294AD0"/>
    <w:rsid w:val="002958D3"/>
    <w:rsid w:val="002A447A"/>
    <w:rsid w:val="002B1A4B"/>
    <w:rsid w:val="002B3233"/>
    <w:rsid w:val="002B41A6"/>
    <w:rsid w:val="002B6FFF"/>
    <w:rsid w:val="002D10AA"/>
    <w:rsid w:val="002D77DF"/>
    <w:rsid w:val="00302D78"/>
    <w:rsid w:val="003254AF"/>
    <w:rsid w:val="003352CB"/>
    <w:rsid w:val="00335654"/>
    <w:rsid w:val="00337014"/>
    <w:rsid w:val="00340CD6"/>
    <w:rsid w:val="003553BD"/>
    <w:rsid w:val="00363566"/>
    <w:rsid w:val="00366C90"/>
    <w:rsid w:val="00396181"/>
    <w:rsid w:val="003A0223"/>
    <w:rsid w:val="003A363B"/>
    <w:rsid w:val="003A6D8E"/>
    <w:rsid w:val="003B0245"/>
    <w:rsid w:val="003E4233"/>
    <w:rsid w:val="00421FD9"/>
    <w:rsid w:val="0042473F"/>
    <w:rsid w:val="00437513"/>
    <w:rsid w:val="004423CB"/>
    <w:rsid w:val="004445BF"/>
    <w:rsid w:val="00445581"/>
    <w:rsid w:val="0045741F"/>
    <w:rsid w:val="00466E0A"/>
    <w:rsid w:val="0047334F"/>
    <w:rsid w:val="004767FA"/>
    <w:rsid w:val="00476CE0"/>
    <w:rsid w:val="00480D63"/>
    <w:rsid w:val="00482F56"/>
    <w:rsid w:val="004830FB"/>
    <w:rsid w:val="00484DB4"/>
    <w:rsid w:val="0049703C"/>
    <w:rsid w:val="004A3640"/>
    <w:rsid w:val="004D2E9C"/>
    <w:rsid w:val="004E4DC6"/>
    <w:rsid w:val="004F1C73"/>
    <w:rsid w:val="00520CFC"/>
    <w:rsid w:val="00536B6C"/>
    <w:rsid w:val="005417AD"/>
    <w:rsid w:val="0059108E"/>
    <w:rsid w:val="00592189"/>
    <w:rsid w:val="005973C5"/>
    <w:rsid w:val="005A58EE"/>
    <w:rsid w:val="005C7380"/>
    <w:rsid w:val="005E1449"/>
    <w:rsid w:val="005E55F7"/>
    <w:rsid w:val="005F6BE0"/>
    <w:rsid w:val="00603B3F"/>
    <w:rsid w:val="00634782"/>
    <w:rsid w:val="00640D78"/>
    <w:rsid w:val="006422D9"/>
    <w:rsid w:val="0064607A"/>
    <w:rsid w:val="0065366B"/>
    <w:rsid w:val="00660DA5"/>
    <w:rsid w:val="006807F7"/>
    <w:rsid w:val="006A2149"/>
    <w:rsid w:val="006A753D"/>
    <w:rsid w:val="006A7805"/>
    <w:rsid w:val="006B2E22"/>
    <w:rsid w:val="006E5317"/>
    <w:rsid w:val="006F4649"/>
    <w:rsid w:val="006F47C8"/>
    <w:rsid w:val="0071171C"/>
    <w:rsid w:val="00720334"/>
    <w:rsid w:val="00722842"/>
    <w:rsid w:val="007416D9"/>
    <w:rsid w:val="00742374"/>
    <w:rsid w:val="007638AD"/>
    <w:rsid w:val="007656DC"/>
    <w:rsid w:val="007748C9"/>
    <w:rsid w:val="00775CBA"/>
    <w:rsid w:val="00783AB2"/>
    <w:rsid w:val="00792A1B"/>
    <w:rsid w:val="00795479"/>
    <w:rsid w:val="007B5F62"/>
    <w:rsid w:val="007C1117"/>
    <w:rsid w:val="007C174C"/>
    <w:rsid w:val="007C277B"/>
    <w:rsid w:val="007C5150"/>
    <w:rsid w:val="007D17CC"/>
    <w:rsid w:val="007D41B8"/>
    <w:rsid w:val="007D69A7"/>
    <w:rsid w:val="007E0EEC"/>
    <w:rsid w:val="007E1095"/>
    <w:rsid w:val="007F2543"/>
    <w:rsid w:val="008129DE"/>
    <w:rsid w:val="008163AF"/>
    <w:rsid w:val="00820CCB"/>
    <w:rsid w:val="0082187F"/>
    <w:rsid w:val="00834D4E"/>
    <w:rsid w:val="00847A5B"/>
    <w:rsid w:val="00851647"/>
    <w:rsid w:val="008606CC"/>
    <w:rsid w:val="00861CD9"/>
    <w:rsid w:val="008859D1"/>
    <w:rsid w:val="008B1100"/>
    <w:rsid w:val="008B346F"/>
    <w:rsid w:val="008B4252"/>
    <w:rsid w:val="008B78C0"/>
    <w:rsid w:val="008C1A71"/>
    <w:rsid w:val="008E5131"/>
    <w:rsid w:val="008E5CCB"/>
    <w:rsid w:val="008E5F18"/>
    <w:rsid w:val="008E70A5"/>
    <w:rsid w:val="008E7AE5"/>
    <w:rsid w:val="00900D11"/>
    <w:rsid w:val="00913AFA"/>
    <w:rsid w:val="0092224E"/>
    <w:rsid w:val="00942FBB"/>
    <w:rsid w:val="0094464B"/>
    <w:rsid w:val="00952C5D"/>
    <w:rsid w:val="009563DC"/>
    <w:rsid w:val="0095655A"/>
    <w:rsid w:val="009652F8"/>
    <w:rsid w:val="00974E8F"/>
    <w:rsid w:val="00976AC9"/>
    <w:rsid w:val="00996066"/>
    <w:rsid w:val="009A23CE"/>
    <w:rsid w:val="009A51D9"/>
    <w:rsid w:val="009A5A25"/>
    <w:rsid w:val="009D4D10"/>
    <w:rsid w:val="009D6D6F"/>
    <w:rsid w:val="009E557D"/>
    <w:rsid w:val="009E7C5F"/>
    <w:rsid w:val="009F7CB9"/>
    <w:rsid w:val="00A00B37"/>
    <w:rsid w:val="00A22013"/>
    <w:rsid w:val="00A235FA"/>
    <w:rsid w:val="00A3229F"/>
    <w:rsid w:val="00A351C5"/>
    <w:rsid w:val="00A35AD0"/>
    <w:rsid w:val="00A41E90"/>
    <w:rsid w:val="00A52786"/>
    <w:rsid w:val="00A543E7"/>
    <w:rsid w:val="00A71AB4"/>
    <w:rsid w:val="00A82FBC"/>
    <w:rsid w:val="00A85E0F"/>
    <w:rsid w:val="00A92C43"/>
    <w:rsid w:val="00A975D1"/>
    <w:rsid w:val="00AA7A46"/>
    <w:rsid w:val="00AB4207"/>
    <w:rsid w:val="00AC63F3"/>
    <w:rsid w:val="00AD48E2"/>
    <w:rsid w:val="00AE056F"/>
    <w:rsid w:val="00AE436D"/>
    <w:rsid w:val="00AE6D36"/>
    <w:rsid w:val="00AF0342"/>
    <w:rsid w:val="00AF24AB"/>
    <w:rsid w:val="00B10AC4"/>
    <w:rsid w:val="00B25BB3"/>
    <w:rsid w:val="00B31BB3"/>
    <w:rsid w:val="00B413E7"/>
    <w:rsid w:val="00B500B3"/>
    <w:rsid w:val="00B51A2D"/>
    <w:rsid w:val="00B569A6"/>
    <w:rsid w:val="00B626AB"/>
    <w:rsid w:val="00B66966"/>
    <w:rsid w:val="00B768DC"/>
    <w:rsid w:val="00B81FBE"/>
    <w:rsid w:val="00BB52F1"/>
    <w:rsid w:val="00BC48E3"/>
    <w:rsid w:val="00BE09C8"/>
    <w:rsid w:val="00C05B82"/>
    <w:rsid w:val="00C3593C"/>
    <w:rsid w:val="00C454A5"/>
    <w:rsid w:val="00C504E8"/>
    <w:rsid w:val="00C531DA"/>
    <w:rsid w:val="00C53278"/>
    <w:rsid w:val="00C621B7"/>
    <w:rsid w:val="00C87CBE"/>
    <w:rsid w:val="00C87FF5"/>
    <w:rsid w:val="00CA3FA0"/>
    <w:rsid w:val="00CB1CB8"/>
    <w:rsid w:val="00CB21B2"/>
    <w:rsid w:val="00CE039A"/>
    <w:rsid w:val="00CF0B59"/>
    <w:rsid w:val="00CF2E45"/>
    <w:rsid w:val="00D00230"/>
    <w:rsid w:val="00D132F4"/>
    <w:rsid w:val="00D21CA7"/>
    <w:rsid w:val="00D24647"/>
    <w:rsid w:val="00D24B0C"/>
    <w:rsid w:val="00D26255"/>
    <w:rsid w:val="00D331C2"/>
    <w:rsid w:val="00D63C74"/>
    <w:rsid w:val="00DB10C7"/>
    <w:rsid w:val="00DB5723"/>
    <w:rsid w:val="00DC5571"/>
    <w:rsid w:val="00DD0357"/>
    <w:rsid w:val="00DE7D9A"/>
    <w:rsid w:val="00DF4C3F"/>
    <w:rsid w:val="00DF72A0"/>
    <w:rsid w:val="00E03BDA"/>
    <w:rsid w:val="00E11161"/>
    <w:rsid w:val="00E1303B"/>
    <w:rsid w:val="00E261F2"/>
    <w:rsid w:val="00E309D0"/>
    <w:rsid w:val="00E33FB0"/>
    <w:rsid w:val="00E35F1F"/>
    <w:rsid w:val="00E40C8F"/>
    <w:rsid w:val="00E667B5"/>
    <w:rsid w:val="00E735D8"/>
    <w:rsid w:val="00E74671"/>
    <w:rsid w:val="00E9143E"/>
    <w:rsid w:val="00EB63CE"/>
    <w:rsid w:val="00EC216F"/>
    <w:rsid w:val="00ED6D1E"/>
    <w:rsid w:val="00EE4CA0"/>
    <w:rsid w:val="00EE72A3"/>
    <w:rsid w:val="00EF3BC9"/>
    <w:rsid w:val="00F03A86"/>
    <w:rsid w:val="00F06A76"/>
    <w:rsid w:val="00F06EEE"/>
    <w:rsid w:val="00F22A8B"/>
    <w:rsid w:val="00F232D6"/>
    <w:rsid w:val="00F25CBE"/>
    <w:rsid w:val="00F27943"/>
    <w:rsid w:val="00F35A71"/>
    <w:rsid w:val="00F35A85"/>
    <w:rsid w:val="00F360D3"/>
    <w:rsid w:val="00F36616"/>
    <w:rsid w:val="00F42C15"/>
    <w:rsid w:val="00F62EF9"/>
    <w:rsid w:val="00F67FBE"/>
    <w:rsid w:val="00F7371E"/>
    <w:rsid w:val="00F86630"/>
    <w:rsid w:val="00F94F62"/>
    <w:rsid w:val="00F95EC5"/>
    <w:rsid w:val="00FB6567"/>
    <w:rsid w:val="00FC4498"/>
    <w:rsid w:val="00FD260C"/>
    <w:rsid w:val="00FD5A94"/>
    <w:rsid w:val="00FE1956"/>
    <w:rsid w:val="00FE42D6"/>
    <w:rsid w:val="00FE73C2"/>
    <w:rsid w:val="00FF24C9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E4C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4C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EE4C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EE4C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EB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347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634782"/>
  </w:style>
  <w:style w:type="character" w:customStyle="1" w:styleId="rvts0">
    <w:name w:val="rvts0"/>
    <w:basedOn w:val="a0"/>
    <w:rsid w:val="00A2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2019-03-19T14:43:00Z</cp:lastPrinted>
  <dcterms:created xsi:type="dcterms:W3CDTF">2019-03-22T06:35:00Z</dcterms:created>
  <dcterms:modified xsi:type="dcterms:W3CDTF">2019-03-22T06:35:00Z</dcterms:modified>
</cp:coreProperties>
</file>