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9361"/>
      </w:tblGrid>
      <w:tr w:rsidR="00A22AC4" w:rsidRPr="00A22AC4" w:rsidTr="00A22AC4">
        <w:tc>
          <w:tcPr>
            <w:tcW w:w="0" w:type="auto"/>
            <w:tcBorders>
              <w:top w:val="single" w:sz="2" w:space="0" w:color="auto"/>
              <w:left w:val="single" w:sz="2" w:space="0" w:color="auto"/>
              <w:bottom w:val="single" w:sz="2" w:space="0" w:color="auto"/>
              <w:right w:val="single" w:sz="2" w:space="0" w:color="auto"/>
            </w:tcBorders>
            <w:hideMark/>
          </w:tcPr>
          <w:p w:rsidR="00A22AC4" w:rsidRPr="00A22AC4" w:rsidRDefault="00A22AC4" w:rsidP="00A22AC4">
            <w:pPr>
              <w:spacing w:before="94" w:after="94" w:line="240" w:lineRule="auto"/>
              <w:ind w:left="281" w:right="281"/>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0230" cy="760095"/>
                  <wp:effectExtent l="19050" t="0" r="127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cstate="print"/>
                          <a:srcRect/>
                          <a:stretch>
                            <a:fillRect/>
                          </a:stretch>
                        </pic:blipFill>
                        <pic:spPr bwMode="auto">
                          <a:xfrm>
                            <a:off x="0" y="0"/>
                            <a:ext cx="570230" cy="760095"/>
                          </a:xfrm>
                          <a:prstGeom prst="rect">
                            <a:avLst/>
                          </a:prstGeom>
                          <a:noFill/>
                          <a:ln w="9525">
                            <a:noFill/>
                            <a:miter lim="800000"/>
                            <a:headEnd/>
                            <a:tailEnd/>
                          </a:ln>
                        </pic:spPr>
                      </pic:pic>
                    </a:graphicData>
                  </a:graphic>
                </wp:inline>
              </w:drawing>
            </w:r>
          </w:p>
        </w:tc>
      </w:tr>
      <w:tr w:rsidR="00A22AC4" w:rsidRPr="00A22AC4" w:rsidTr="00A22AC4">
        <w:tc>
          <w:tcPr>
            <w:tcW w:w="0" w:type="auto"/>
            <w:tcBorders>
              <w:top w:val="single" w:sz="2" w:space="0" w:color="auto"/>
              <w:left w:val="single" w:sz="2" w:space="0" w:color="auto"/>
              <w:bottom w:val="single" w:sz="2" w:space="0" w:color="auto"/>
              <w:right w:val="single" w:sz="2" w:space="0" w:color="auto"/>
            </w:tcBorders>
            <w:hideMark/>
          </w:tcPr>
          <w:p w:rsidR="00A22AC4" w:rsidRPr="00A22AC4" w:rsidRDefault="00A22AC4" w:rsidP="00A22AC4">
            <w:pPr>
              <w:spacing w:after="0" w:line="240" w:lineRule="auto"/>
              <w:ind w:left="281" w:right="281"/>
              <w:jc w:val="center"/>
              <w:textAlignment w:val="baseline"/>
              <w:rPr>
                <w:rFonts w:ascii="Times New Roman" w:eastAsia="Times New Roman" w:hAnsi="Times New Roman" w:cs="Times New Roman"/>
                <w:sz w:val="24"/>
                <w:szCs w:val="24"/>
                <w:lang w:eastAsia="ru-RU"/>
              </w:rPr>
            </w:pPr>
            <w:r w:rsidRPr="00A22AC4">
              <w:rPr>
                <w:rFonts w:ascii="Times New Roman" w:eastAsia="Times New Roman" w:hAnsi="Times New Roman" w:cs="Times New Roman"/>
                <w:b/>
                <w:bCs/>
                <w:i/>
                <w:iCs/>
                <w:color w:val="000000"/>
                <w:sz w:val="36"/>
                <w:lang w:eastAsia="ru-RU"/>
              </w:rPr>
              <w:t>Указ</w:t>
            </w:r>
            <w:r w:rsidRPr="00A22AC4">
              <w:rPr>
                <w:rFonts w:ascii="Times New Roman" w:eastAsia="Times New Roman" w:hAnsi="Times New Roman" w:cs="Times New Roman"/>
                <w:sz w:val="24"/>
                <w:szCs w:val="24"/>
                <w:lang w:eastAsia="ru-RU"/>
              </w:rPr>
              <w:t> </w:t>
            </w:r>
            <w:r w:rsidRPr="00A22AC4">
              <w:rPr>
                <w:rFonts w:ascii="Times New Roman" w:eastAsia="Times New Roman" w:hAnsi="Times New Roman" w:cs="Times New Roman"/>
                <w:sz w:val="24"/>
                <w:szCs w:val="24"/>
                <w:lang w:eastAsia="ru-RU"/>
              </w:rPr>
              <w:br/>
            </w:r>
            <w:r w:rsidRPr="00A22AC4">
              <w:rPr>
                <w:rFonts w:ascii="Times New Roman" w:eastAsia="Times New Roman" w:hAnsi="Times New Roman" w:cs="Times New Roman"/>
                <w:b/>
                <w:bCs/>
                <w:i/>
                <w:iCs/>
                <w:color w:val="000000"/>
                <w:sz w:val="36"/>
                <w:lang w:eastAsia="ru-RU"/>
              </w:rPr>
              <w:t>Президента України</w:t>
            </w:r>
          </w:p>
        </w:tc>
      </w:tr>
    </w:tbl>
    <w:p w:rsidR="00A22AC4" w:rsidRPr="00A22AC4" w:rsidRDefault="00A22AC4" w:rsidP="00A22AC4">
      <w:pPr>
        <w:shd w:val="clear" w:color="auto" w:fill="FFFFFF"/>
        <w:spacing w:after="0" w:line="240" w:lineRule="auto"/>
        <w:ind w:left="281" w:right="281"/>
        <w:jc w:val="center"/>
        <w:textAlignment w:val="baseline"/>
        <w:rPr>
          <w:rFonts w:ascii="Times New Roman" w:eastAsia="Times New Roman" w:hAnsi="Times New Roman" w:cs="Times New Roman"/>
          <w:color w:val="000000"/>
          <w:sz w:val="15"/>
          <w:szCs w:val="15"/>
          <w:lang w:eastAsia="ru-RU"/>
        </w:rPr>
      </w:pPr>
      <w:bookmarkStart w:id="0" w:name="n3"/>
      <w:bookmarkEnd w:id="0"/>
      <w:r w:rsidRPr="00A22AC4">
        <w:rPr>
          <w:rFonts w:ascii="Times New Roman" w:eastAsia="Times New Roman" w:hAnsi="Times New Roman" w:cs="Times New Roman"/>
          <w:b/>
          <w:bCs/>
          <w:color w:val="000000"/>
          <w:sz w:val="32"/>
          <w:lang w:eastAsia="ru-RU"/>
        </w:rPr>
        <w:t>Про Порядок розгляду електронної петиції, адресованої Президентові України</w:t>
      </w:r>
    </w:p>
    <w:p w:rsidR="00A22AC4" w:rsidRPr="00A22AC4" w:rsidRDefault="00A22AC4" w:rsidP="00A22AC4">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 w:name="n4"/>
      <w:bookmarkEnd w:id="1"/>
      <w:r w:rsidRPr="00A22AC4">
        <w:rPr>
          <w:rFonts w:ascii="Times New Roman" w:eastAsia="Times New Roman" w:hAnsi="Times New Roman" w:cs="Times New Roman"/>
          <w:color w:val="000000"/>
          <w:sz w:val="15"/>
          <w:szCs w:val="15"/>
          <w:lang w:eastAsia="ru-RU"/>
        </w:rPr>
        <w:t>З метою забезпечення реалізації права громадян на звернення до Президента України з електронними петиціями, на виконання частини другої </w:t>
      </w:r>
      <w:hyperlink r:id="rId5" w:anchor="n4603" w:tgtFrame="_blank" w:history="1">
        <w:r w:rsidRPr="00A22AC4">
          <w:rPr>
            <w:rFonts w:ascii="Times New Roman" w:eastAsia="Times New Roman" w:hAnsi="Times New Roman" w:cs="Times New Roman"/>
            <w:color w:val="0000FF"/>
            <w:sz w:val="24"/>
            <w:szCs w:val="24"/>
            <w:u w:val="single"/>
            <w:lang w:eastAsia="ru-RU"/>
          </w:rPr>
          <w:t>статті 102</w:t>
        </w:r>
      </w:hyperlink>
      <w:r w:rsidRPr="00A22AC4">
        <w:rPr>
          <w:rFonts w:ascii="Times New Roman" w:eastAsia="Times New Roman" w:hAnsi="Times New Roman" w:cs="Times New Roman"/>
          <w:color w:val="000000"/>
          <w:sz w:val="15"/>
          <w:szCs w:val="15"/>
          <w:lang w:eastAsia="ru-RU"/>
        </w:rPr>
        <w:t> Конституції України і </w:t>
      </w:r>
      <w:hyperlink r:id="rId6" w:anchor="n145" w:tgtFrame="_blank" w:history="1">
        <w:r w:rsidRPr="00A22AC4">
          <w:rPr>
            <w:rFonts w:ascii="Times New Roman" w:eastAsia="Times New Roman" w:hAnsi="Times New Roman" w:cs="Times New Roman"/>
            <w:color w:val="0000FF"/>
            <w:sz w:val="24"/>
            <w:szCs w:val="24"/>
            <w:u w:val="single"/>
            <w:lang w:eastAsia="ru-RU"/>
          </w:rPr>
          <w:t>статті 23</w:t>
        </w:r>
      </w:hyperlink>
      <w:hyperlink r:id="rId7" w:anchor="n145" w:tgtFrame="_blank" w:history="1">
        <w:r w:rsidRPr="00A22AC4">
          <w:rPr>
            <w:rFonts w:ascii="Times New Roman" w:eastAsia="Times New Roman" w:hAnsi="Times New Roman" w:cs="Times New Roman"/>
            <w:b/>
            <w:bCs/>
            <w:color w:val="0000FF"/>
            <w:sz w:val="2"/>
            <w:u w:val="single"/>
            <w:lang w:eastAsia="ru-RU"/>
          </w:rPr>
          <w:t>-</w:t>
        </w:r>
        <w:r w:rsidRPr="00A22AC4">
          <w:rPr>
            <w:rFonts w:ascii="Times New Roman" w:eastAsia="Times New Roman" w:hAnsi="Times New Roman" w:cs="Times New Roman"/>
            <w:b/>
            <w:bCs/>
            <w:color w:val="0000FF"/>
            <w:sz w:val="16"/>
            <w:u w:val="single"/>
            <w:vertAlign w:val="superscript"/>
            <w:lang w:eastAsia="ru-RU"/>
          </w:rPr>
          <w:t>1</w:t>
        </w:r>
      </w:hyperlink>
      <w:r w:rsidRPr="00A22AC4">
        <w:rPr>
          <w:rFonts w:ascii="Times New Roman" w:eastAsia="Times New Roman" w:hAnsi="Times New Roman" w:cs="Times New Roman"/>
          <w:color w:val="000000"/>
          <w:sz w:val="15"/>
          <w:szCs w:val="15"/>
          <w:lang w:eastAsia="ru-RU"/>
        </w:rPr>
        <w:t> Закону України "Про звернення громадян" </w:t>
      </w:r>
      <w:r w:rsidRPr="00A22AC4">
        <w:rPr>
          <w:rFonts w:ascii="Times New Roman" w:eastAsia="Times New Roman" w:hAnsi="Times New Roman" w:cs="Times New Roman"/>
          <w:b/>
          <w:bCs/>
          <w:color w:val="000000"/>
          <w:spacing w:val="19"/>
          <w:sz w:val="24"/>
          <w:szCs w:val="24"/>
          <w:lang w:eastAsia="ru-RU"/>
        </w:rPr>
        <w:t>постановляю:</w:t>
      </w:r>
    </w:p>
    <w:p w:rsidR="00A22AC4" w:rsidRPr="00A22AC4" w:rsidRDefault="00A22AC4" w:rsidP="00A22AC4">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 w:name="n5"/>
      <w:bookmarkEnd w:id="2"/>
      <w:r w:rsidRPr="00A22AC4">
        <w:rPr>
          <w:rFonts w:ascii="Times New Roman" w:eastAsia="Times New Roman" w:hAnsi="Times New Roman" w:cs="Times New Roman"/>
          <w:color w:val="000000"/>
          <w:sz w:val="15"/>
          <w:szCs w:val="15"/>
          <w:lang w:eastAsia="ru-RU"/>
        </w:rPr>
        <w:t>1. Затвердити </w:t>
      </w:r>
      <w:hyperlink r:id="rId8" w:anchor="n11" w:history="1">
        <w:r w:rsidRPr="00A22AC4">
          <w:rPr>
            <w:rFonts w:ascii="Times New Roman" w:eastAsia="Times New Roman" w:hAnsi="Times New Roman" w:cs="Times New Roman"/>
            <w:color w:val="0000FF"/>
            <w:sz w:val="24"/>
            <w:szCs w:val="24"/>
            <w:u w:val="single"/>
            <w:lang w:eastAsia="ru-RU"/>
          </w:rPr>
          <w:t>Порядок розгляду електронної петиції, адресованої Президентові України</w:t>
        </w:r>
      </w:hyperlink>
      <w:r w:rsidRPr="00A22AC4">
        <w:rPr>
          <w:rFonts w:ascii="Times New Roman" w:eastAsia="Times New Roman" w:hAnsi="Times New Roman" w:cs="Times New Roman"/>
          <w:color w:val="000000"/>
          <w:sz w:val="15"/>
          <w:szCs w:val="15"/>
          <w:lang w:eastAsia="ru-RU"/>
        </w:rPr>
        <w:t>(додається).</w:t>
      </w:r>
    </w:p>
    <w:p w:rsidR="00A22AC4" w:rsidRPr="00A22AC4" w:rsidRDefault="00A22AC4" w:rsidP="00A22AC4">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3" w:name="n6"/>
      <w:bookmarkEnd w:id="3"/>
      <w:r w:rsidRPr="00A22AC4">
        <w:rPr>
          <w:rFonts w:ascii="Times New Roman" w:eastAsia="Times New Roman" w:hAnsi="Times New Roman" w:cs="Times New Roman"/>
          <w:color w:val="000000"/>
          <w:sz w:val="15"/>
          <w:szCs w:val="15"/>
          <w:lang w:eastAsia="ru-RU"/>
        </w:rPr>
        <w:t>2. Главі Адміністрації Президента України вжити заходів щодо створення на веб-сайті Офіційного інтернет-представництва Президента України спеціального розділу з питань електронних петицій та організації іншої роботи з електронними петиціями, що подаються Президентові України.</w:t>
      </w:r>
    </w:p>
    <w:p w:rsidR="00A22AC4" w:rsidRPr="00A22AC4" w:rsidRDefault="00A22AC4" w:rsidP="00A22AC4">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4" w:name="n7"/>
      <w:bookmarkEnd w:id="4"/>
      <w:r w:rsidRPr="00A22AC4">
        <w:rPr>
          <w:rFonts w:ascii="Times New Roman" w:eastAsia="Times New Roman" w:hAnsi="Times New Roman" w:cs="Times New Roman"/>
          <w:color w:val="000000"/>
          <w:sz w:val="15"/>
          <w:szCs w:val="15"/>
          <w:lang w:eastAsia="ru-RU"/>
        </w:rPr>
        <w:t>3. Державному управлінню справами вжити в установленому порядку заходів щодо забезпечення фінансування витрат, пов'язаних з організацією роботи з електронними петиціями, що подаються Президентові України.</w:t>
      </w:r>
    </w:p>
    <w:p w:rsidR="00A22AC4" w:rsidRPr="00A22AC4" w:rsidRDefault="00A22AC4" w:rsidP="00A22AC4">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5" w:name="n8"/>
      <w:bookmarkEnd w:id="5"/>
      <w:r w:rsidRPr="00A22AC4">
        <w:rPr>
          <w:rFonts w:ascii="Times New Roman" w:eastAsia="Times New Roman" w:hAnsi="Times New Roman" w:cs="Times New Roman"/>
          <w:color w:val="000000"/>
          <w:sz w:val="15"/>
          <w:szCs w:val="15"/>
          <w:lang w:eastAsia="ru-RU"/>
        </w:rPr>
        <w:t>4. Цей Указ набирає чинності з дня його опублікування.</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2808"/>
        <w:gridCol w:w="6553"/>
      </w:tblGrid>
      <w:tr w:rsidR="00A22AC4" w:rsidRPr="00A22AC4" w:rsidTr="00A22AC4">
        <w:tc>
          <w:tcPr>
            <w:tcW w:w="1500" w:type="pct"/>
            <w:tcBorders>
              <w:top w:val="single" w:sz="2" w:space="0" w:color="auto"/>
              <w:left w:val="single" w:sz="2" w:space="0" w:color="auto"/>
              <w:bottom w:val="single" w:sz="2" w:space="0" w:color="auto"/>
              <w:right w:val="single" w:sz="2" w:space="0" w:color="auto"/>
            </w:tcBorders>
            <w:hideMark/>
          </w:tcPr>
          <w:p w:rsidR="00A22AC4" w:rsidRPr="00A22AC4" w:rsidRDefault="00A22AC4" w:rsidP="00A22AC4">
            <w:pPr>
              <w:spacing w:after="0" w:line="240" w:lineRule="auto"/>
              <w:jc w:val="center"/>
              <w:textAlignment w:val="baseline"/>
              <w:rPr>
                <w:rFonts w:ascii="Times New Roman" w:eastAsia="Times New Roman" w:hAnsi="Times New Roman" w:cs="Times New Roman"/>
                <w:sz w:val="24"/>
                <w:szCs w:val="24"/>
                <w:lang w:eastAsia="ru-RU"/>
              </w:rPr>
            </w:pPr>
            <w:bookmarkStart w:id="6" w:name="n9"/>
            <w:bookmarkEnd w:id="6"/>
            <w:r w:rsidRPr="00A22AC4">
              <w:rPr>
                <w:rFonts w:ascii="Times New Roman" w:eastAsia="Times New Roman" w:hAnsi="Times New Roman" w:cs="Times New Roman"/>
                <w:b/>
                <w:bCs/>
                <w:color w:val="000000"/>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A22AC4" w:rsidRPr="00A22AC4" w:rsidRDefault="00A22AC4" w:rsidP="00A22AC4">
            <w:pPr>
              <w:spacing w:after="0" w:line="240" w:lineRule="auto"/>
              <w:jc w:val="right"/>
              <w:textAlignment w:val="baseline"/>
              <w:rPr>
                <w:rFonts w:ascii="Times New Roman" w:eastAsia="Times New Roman" w:hAnsi="Times New Roman" w:cs="Times New Roman"/>
                <w:sz w:val="24"/>
                <w:szCs w:val="24"/>
                <w:lang w:eastAsia="ru-RU"/>
              </w:rPr>
            </w:pPr>
            <w:r w:rsidRPr="00A22AC4">
              <w:rPr>
                <w:rFonts w:ascii="Times New Roman" w:eastAsia="Times New Roman" w:hAnsi="Times New Roman" w:cs="Times New Roman"/>
                <w:b/>
                <w:bCs/>
                <w:color w:val="000000"/>
                <w:sz w:val="24"/>
                <w:szCs w:val="24"/>
                <w:lang w:eastAsia="ru-RU"/>
              </w:rPr>
              <w:t>П.ПОРОШЕНКО</w:t>
            </w:r>
          </w:p>
        </w:tc>
      </w:tr>
      <w:tr w:rsidR="00A22AC4" w:rsidRPr="00A22AC4" w:rsidTr="00A22AC4">
        <w:tc>
          <w:tcPr>
            <w:tcW w:w="0" w:type="auto"/>
            <w:tcBorders>
              <w:top w:val="single" w:sz="2" w:space="0" w:color="auto"/>
              <w:left w:val="single" w:sz="2" w:space="0" w:color="auto"/>
              <w:bottom w:val="single" w:sz="2" w:space="0" w:color="auto"/>
              <w:right w:val="single" w:sz="2" w:space="0" w:color="auto"/>
            </w:tcBorders>
            <w:hideMark/>
          </w:tcPr>
          <w:p w:rsidR="00A22AC4" w:rsidRPr="00A22AC4" w:rsidRDefault="00A22AC4" w:rsidP="00A22AC4">
            <w:pPr>
              <w:spacing w:after="0" w:line="240" w:lineRule="auto"/>
              <w:jc w:val="center"/>
              <w:textAlignment w:val="baseline"/>
              <w:rPr>
                <w:rFonts w:ascii="Times New Roman" w:eastAsia="Times New Roman" w:hAnsi="Times New Roman" w:cs="Times New Roman"/>
                <w:sz w:val="24"/>
                <w:szCs w:val="24"/>
                <w:lang w:eastAsia="ru-RU"/>
              </w:rPr>
            </w:pPr>
            <w:r w:rsidRPr="00A22AC4">
              <w:rPr>
                <w:rFonts w:ascii="Times New Roman" w:eastAsia="Times New Roman" w:hAnsi="Times New Roman" w:cs="Times New Roman"/>
                <w:b/>
                <w:bCs/>
                <w:color w:val="000000"/>
                <w:sz w:val="24"/>
                <w:szCs w:val="24"/>
                <w:lang w:eastAsia="ru-RU"/>
              </w:rPr>
              <w:t>м. Київ</w:t>
            </w:r>
            <w:r w:rsidRPr="00A22AC4">
              <w:rPr>
                <w:rFonts w:ascii="Times New Roman" w:eastAsia="Times New Roman" w:hAnsi="Times New Roman" w:cs="Times New Roman"/>
                <w:sz w:val="24"/>
                <w:szCs w:val="24"/>
                <w:lang w:eastAsia="ru-RU"/>
              </w:rPr>
              <w:t> </w:t>
            </w:r>
            <w:r w:rsidRPr="00A22AC4">
              <w:rPr>
                <w:rFonts w:ascii="Times New Roman" w:eastAsia="Times New Roman" w:hAnsi="Times New Roman" w:cs="Times New Roman"/>
                <w:sz w:val="24"/>
                <w:szCs w:val="24"/>
                <w:lang w:eastAsia="ru-RU"/>
              </w:rPr>
              <w:br/>
            </w:r>
            <w:r w:rsidRPr="00A22AC4">
              <w:rPr>
                <w:rFonts w:ascii="Times New Roman" w:eastAsia="Times New Roman" w:hAnsi="Times New Roman" w:cs="Times New Roman"/>
                <w:b/>
                <w:bCs/>
                <w:color w:val="000000"/>
                <w:sz w:val="24"/>
                <w:szCs w:val="24"/>
                <w:lang w:eastAsia="ru-RU"/>
              </w:rPr>
              <w:t>28 серпня 2015 року</w:t>
            </w:r>
            <w:r w:rsidRPr="00A22AC4">
              <w:rPr>
                <w:rFonts w:ascii="Times New Roman" w:eastAsia="Times New Roman" w:hAnsi="Times New Roman" w:cs="Times New Roman"/>
                <w:sz w:val="24"/>
                <w:szCs w:val="24"/>
                <w:lang w:eastAsia="ru-RU"/>
              </w:rPr>
              <w:t> </w:t>
            </w:r>
            <w:r w:rsidRPr="00A22AC4">
              <w:rPr>
                <w:rFonts w:ascii="Times New Roman" w:eastAsia="Times New Roman" w:hAnsi="Times New Roman" w:cs="Times New Roman"/>
                <w:sz w:val="24"/>
                <w:szCs w:val="24"/>
                <w:lang w:eastAsia="ru-RU"/>
              </w:rPr>
              <w:br/>
            </w:r>
            <w:r w:rsidRPr="00A22AC4">
              <w:rPr>
                <w:rFonts w:ascii="Times New Roman" w:eastAsia="Times New Roman" w:hAnsi="Times New Roman" w:cs="Times New Roman"/>
                <w:b/>
                <w:bCs/>
                <w:color w:val="000000"/>
                <w:sz w:val="24"/>
                <w:szCs w:val="24"/>
                <w:lang w:eastAsia="ru-RU"/>
              </w:rPr>
              <w:t>№ 523/2015</w:t>
            </w:r>
          </w:p>
        </w:tc>
        <w:tc>
          <w:tcPr>
            <w:tcW w:w="0" w:type="auto"/>
            <w:tcBorders>
              <w:top w:val="single" w:sz="2" w:space="0" w:color="auto"/>
              <w:left w:val="single" w:sz="2" w:space="0" w:color="auto"/>
              <w:bottom w:val="single" w:sz="2" w:space="0" w:color="auto"/>
              <w:right w:val="single" w:sz="2" w:space="0" w:color="auto"/>
            </w:tcBorders>
            <w:hideMark/>
          </w:tcPr>
          <w:p w:rsidR="00A22AC4" w:rsidRPr="00A22AC4" w:rsidRDefault="00A22AC4" w:rsidP="00A22AC4">
            <w:pPr>
              <w:spacing w:after="0" w:line="240" w:lineRule="auto"/>
              <w:jc w:val="right"/>
              <w:textAlignment w:val="baseline"/>
              <w:rPr>
                <w:rFonts w:ascii="Times New Roman" w:eastAsia="Times New Roman" w:hAnsi="Times New Roman" w:cs="Times New Roman"/>
                <w:sz w:val="24"/>
                <w:szCs w:val="24"/>
                <w:lang w:eastAsia="ru-RU"/>
              </w:rPr>
            </w:pPr>
            <w:r w:rsidRPr="00A22AC4">
              <w:rPr>
                <w:rFonts w:ascii="Times New Roman" w:eastAsia="Times New Roman" w:hAnsi="Times New Roman" w:cs="Times New Roman"/>
                <w:b/>
                <w:bCs/>
                <w:color w:val="000000"/>
                <w:sz w:val="24"/>
                <w:szCs w:val="24"/>
                <w:bdr w:val="none" w:sz="0" w:space="0" w:color="auto" w:frame="1"/>
                <w:lang w:eastAsia="ru-RU"/>
              </w:rPr>
              <w:br/>
            </w:r>
          </w:p>
        </w:tc>
      </w:tr>
    </w:tbl>
    <w:p w:rsidR="00A22AC4" w:rsidRPr="00A22AC4" w:rsidRDefault="00A22AC4" w:rsidP="00A22AC4">
      <w:pPr>
        <w:spacing w:before="37" w:after="37" w:line="240" w:lineRule="auto"/>
        <w:rPr>
          <w:rFonts w:ascii="Times New Roman" w:eastAsia="Times New Roman" w:hAnsi="Times New Roman" w:cs="Times New Roman"/>
          <w:sz w:val="24"/>
          <w:szCs w:val="24"/>
          <w:lang w:eastAsia="ru-RU"/>
        </w:rPr>
      </w:pPr>
      <w:bookmarkStart w:id="7" w:name="n38"/>
      <w:bookmarkEnd w:id="7"/>
      <w:r w:rsidRPr="00A22AC4">
        <w:rPr>
          <w:rFonts w:ascii="Times New Roman" w:eastAsia="Times New Roman" w:hAnsi="Times New Roman" w:cs="Times New Roman"/>
          <w:sz w:val="24"/>
          <w:szCs w:val="24"/>
          <w:lang w:eastAsia="ru-RU"/>
        </w:rPr>
        <w:pict>
          <v:rect id="_x0000_i1025"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3744"/>
        <w:gridCol w:w="5617"/>
      </w:tblGrid>
      <w:tr w:rsidR="00A22AC4" w:rsidRPr="00A22AC4" w:rsidTr="00A22AC4">
        <w:tc>
          <w:tcPr>
            <w:tcW w:w="2000" w:type="pct"/>
            <w:tcBorders>
              <w:top w:val="single" w:sz="2" w:space="0" w:color="auto"/>
              <w:left w:val="single" w:sz="2" w:space="0" w:color="auto"/>
              <w:bottom w:val="single" w:sz="2" w:space="0" w:color="auto"/>
              <w:right w:val="single" w:sz="2" w:space="0" w:color="auto"/>
            </w:tcBorders>
            <w:hideMark/>
          </w:tcPr>
          <w:p w:rsidR="00A22AC4" w:rsidRPr="00A22AC4" w:rsidRDefault="00A22AC4" w:rsidP="00A22AC4">
            <w:pPr>
              <w:spacing w:after="0" w:line="240" w:lineRule="auto"/>
              <w:textAlignment w:val="baseline"/>
              <w:rPr>
                <w:rFonts w:ascii="Times New Roman" w:eastAsia="Times New Roman" w:hAnsi="Times New Roman" w:cs="Times New Roman"/>
                <w:sz w:val="24"/>
                <w:szCs w:val="24"/>
                <w:lang w:eastAsia="ru-RU"/>
              </w:rPr>
            </w:pPr>
            <w:bookmarkStart w:id="8" w:name="n10"/>
            <w:bookmarkEnd w:id="8"/>
            <w:r w:rsidRPr="00A22AC4">
              <w:rPr>
                <w:rFonts w:ascii="Times New Roman" w:eastAsia="Times New Roman" w:hAnsi="Times New Roman" w:cs="Times New Roman"/>
                <w:b/>
                <w:bCs/>
                <w:color w:val="000000"/>
                <w:sz w:val="24"/>
                <w:szCs w:val="24"/>
                <w:bdr w:val="none" w:sz="0" w:space="0" w:color="auto" w:frame="1"/>
                <w:lang w:eastAsia="ru-RU"/>
              </w:rPr>
              <w:br/>
            </w:r>
          </w:p>
        </w:tc>
        <w:tc>
          <w:tcPr>
            <w:tcW w:w="3000" w:type="pct"/>
            <w:tcBorders>
              <w:top w:val="single" w:sz="2" w:space="0" w:color="auto"/>
              <w:left w:val="single" w:sz="2" w:space="0" w:color="auto"/>
              <w:bottom w:val="single" w:sz="2" w:space="0" w:color="auto"/>
              <w:right w:val="single" w:sz="2" w:space="0" w:color="auto"/>
            </w:tcBorders>
            <w:hideMark/>
          </w:tcPr>
          <w:p w:rsidR="00A22AC4" w:rsidRPr="00A22AC4" w:rsidRDefault="00A22AC4" w:rsidP="00A22AC4">
            <w:pPr>
              <w:spacing w:after="0" w:line="240" w:lineRule="auto"/>
              <w:jc w:val="center"/>
              <w:textAlignment w:val="baseline"/>
              <w:rPr>
                <w:rFonts w:ascii="Times New Roman" w:eastAsia="Times New Roman" w:hAnsi="Times New Roman" w:cs="Times New Roman"/>
                <w:sz w:val="24"/>
                <w:szCs w:val="24"/>
                <w:lang w:eastAsia="ru-RU"/>
              </w:rPr>
            </w:pPr>
            <w:r w:rsidRPr="00A22AC4">
              <w:rPr>
                <w:rFonts w:ascii="Times New Roman" w:eastAsia="Times New Roman" w:hAnsi="Times New Roman" w:cs="Times New Roman"/>
                <w:b/>
                <w:bCs/>
                <w:color w:val="000000"/>
                <w:sz w:val="24"/>
                <w:szCs w:val="24"/>
                <w:lang w:eastAsia="ru-RU"/>
              </w:rPr>
              <w:t>ЗАТВЕРДЖЕНО</w:t>
            </w:r>
            <w:r w:rsidRPr="00A22AC4">
              <w:rPr>
                <w:rFonts w:ascii="Times New Roman" w:eastAsia="Times New Roman" w:hAnsi="Times New Roman" w:cs="Times New Roman"/>
                <w:sz w:val="24"/>
                <w:szCs w:val="24"/>
                <w:lang w:eastAsia="ru-RU"/>
              </w:rPr>
              <w:t> </w:t>
            </w:r>
            <w:r w:rsidRPr="00A22AC4">
              <w:rPr>
                <w:rFonts w:ascii="Times New Roman" w:eastAsia="Times New Roman" w:hAnsi="Times New Roman" w:cs="Times New Roman"/>
                <w:sz w:val="24"/>
                <w:szCs w:val="24"/>
                <w:lang w:eastAsia="ru-RU"/>
              </w:rPr>
              <w:br/>
            </w:r>
            <w:r w:rsidRPr="00A22AC4">
              <w:rPr>
                <w:rFonts w:ascii="Times New Roman" w:eastAsia="Times New Roman" w:hAnsi="Times New Roman" w:cs="Times New Roman"/>
                <w:b/>
                <w:bCs/>
                <w:color w:val="000000"/>
                <w:sz w:val="24"/>
                <w:szCs w:val="24"/>
                <w:lang w:eastAsia="ru-RU"/>
              </w:rPr>
              <w:t>Указом Президента України</w:t>
            </w:r>
            <w:r w:rsidRPr="00A22AC4">
              <w:rPr>
                <w:rFonts w:ascii="Times New Roman" w:eastAsia="Times New Roman" w:hAnsi="Times New Roman" w:cs="Times New Roman"/>
                <w:sz w:val="24"/>
                <w:szCs w:val="24"/>
                <w:lang w:eastAsia="ru-RU"/>
              </w:rPr>
              <w:t> </w:t>
            </w:r>
            <w:r w:rsidRPr="00A22AC4">
              <w:rPr>
                <w:rFonts w:ascii="Times New Roman" w:eastAsia="Times New Roman" w:hAnsi="Times New Roman" w:cs="Times New Roman"/>
                <w:sz w:val="24"/>
                <w:szCs w:val="24"/>
                <w:lang w:eastAsia="ru-RU"/>
              </w:rPr>
              <w:br/>
            </w:r>
            <w:r w:rsidRPr="00A22AC4">
              <w:rPr>
                <w:rFonts w:ascii="Times New Roman" w:eastAsia="Times New Roman" w:hAnsi="Times New Roman" w:cs="Times New Roman"/>
                <w:b/>
                <w:bCs/>
                <w:color w:val="000000"/>
                <w:sz w:val="24"/>
                <w:szCs w:val="24"/>
                <w:lang w:eastAsia="ru-RU"/>
              </w:rPr>
              <w:t>від 28 серпня 2015 року № 523/2015</w:t>
            </w:r>
          </w:p>
        </w:tc>
      </w:tr>
    </w:tbl>
    <w:p w:rsidR="00A22AC4" w:rsidRPr="00A22AC4" w:rsidRDefault="00A22AC4" w:rsidP="00A22AC4">
      <w:pPr>
        <w:shd w:val="clear" w:color="auto" w:fill="FFFFFF"/>
        <w:spacing w:after="0" w:line="240" w:lineRule="auto"/>
        <w:ind w:left="281" w:right="281"/>
        <w:jc w:val="center"/>
        <w:textAlignment w:val="baseline"/>
        <w:rPr>
          <w:rFonts w:ascii="Times New Roman" w:eastAsia="Times New Roman" w:hAnsi="Times New Roman" w:cs="Times New Roman"/>
          <w:color w:val="000000"/>
          <w:sz w:val="15"/>
          <w:szCs w:val="15"/>
          <w:lang w:eastAsia="ru-RU"/>
        </w:rPr>
      </w:pPr>
      <w:bookmarkStart w:id="9" w:name="n11"/>
      <w:bookmarkEnd w:id="9"/>
      <w:r w:rsidRPr="00A22AC4">
        <w:rPr>
          <w:rFonts w:ascii="Times New Roman" w:eastAsia="Times New Roman" w:hAnsi="Times New Roman" w:cs="Times New Roman"/>
          <w:b/>
          <w:bCs/>
          <w:color w:val="000000"/>
          <w:sz w:val="32"/>
          <w:lang w:eastAsia="ru-RU"/>
        </w:rPr>
        <w:t>ПОРЯДОК </w:t>
      </w:r>
      <w:r w:rsidRPr="00A22AC4">
        <w:rPr>
          <w:rFonts w:ascii="Times New Roman" w:eastAsia="Times New Roman" w:hAnsi="Times New Roman" w:cs="Times New Roman"/>
          <w:color w:val="000000"/>
          <w:sz w:val="15"/>
          <w:szCs w:val="15"/>
          <w:lang w:eastAsia="ru-RU"/>
        </w:rPr>
        <w:br/>
      </w:r>
      <w:r w:rsidRPr="00A22AC4">
        <w:rPr>
          <w:rFonts w:ascii="Times New Roman" w:eastAsia="Times New Roman" w:hAnsi="Times New Roman" w:cs="Times New Roman"/>
          <w:b/>
          <w:bCs/>
          <w:color w:val="000000"/>
          <w:sz w:val="32"/>
          <w:lang w:eastAsia="ru-RU"/>
        </w:rPr>
        <w:t>розгляду електронної петиції, адресованої Президентові України</w:t>
      </w:r>
    </w:p>
    <w:p w:rsidR="00A22AC4" w:rsidRPr="00A22AC4" w:rsidRDefault="00A22AC4" w:rsidP="00A22AC4">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0" w:name="n12"/>
      <w:bookmarkEnd w:id="10"/>
      <w:r w:rsidRPr="00A22AC4">
        <w:rPr>
          <w:rFonts w:ascii="Times New Roman" w:eastAsia="Times New Roman" w:hAnsi="Times New Roman" w:cs="Times New Roman"/>
          <w:color w:val="000000"/>
          <w:sz w:val="15"/>
          <w:szCs w:val="15"/>
          <w:lang w:eastAsia="ru-RU"/>
        </w:rPr>
        <w:t>1. Цей Порядок відповідно до </w:t>
      </w:r>
      <w:hyperlink r:id="rId9" w:anchor="n145" w:tgtFrame="_blank" w:history="1">
        <w:r w:rsidRPr="00A22AC4">
          <w:rPr>
            <w:rFonts w:ascii="Times New Roman" w:eastAsia="Times New Roman" w:hAnsi="Times New Roman" w:cs="Times New Roman"/>
            <w:color w:val="0000FF"/>
            <w:sz w:val="24"/>
            <w:szCs w:val="24"/>
            <w:u w:val="single"/>
            <w:lang w:eastAsia="ru-RU"/>
          </w:rPr>
          <w:t>статті 23</w:t>
        </w:r>
      </w:hyperlink>
      <w:hyperlink r:id="rId10" w:anchor="n145" w:tgtFrame="_blank" w:history="1">
        <w:r w:rsidRPr="00A22AC4">
          <w:rPr>
            <w:rFonts w:ascii="Times New Roman" w:eastAsia="Times New Roman" w:hAnsi="Times New Roman" w:cs="Times New Roman"/>
            <w:b/>
            <w:bCs/>
            <w:color w:val="0000FF"/>
            <w:sz w:val="2"/>
            <w:u w:val="single"/>
            <w:lang w:eastAsia="ru-RU"/>
          </w:rPr>
          <w:t>-</w:t>
        </w:r>
        <w:r w:rsidRPr="00A22AC4">
          <w:rPr>
            <w:rFonts w:ascii="Times New Roman" w:eastAsia="Times New Roman" w:hAnsi="Times New Roman" w:cs="Times New Roman"/>
            <w:b/>
            <w:bCs/>
            <w:color w:val="0000FF"/>
            <w:sz w:val="16"/>
            <w:u w:val="single"/>
            <w:vertAlign w:val="superscript"/>
            <w:lang w:eastAsia="ru-RU"/>
          </w:rPr>
          <w:t>1</w:t>
        </w:r>
      </w:hyperlink>
      <w:hyperlink r:id="rId11" w:anchor="n145" w:tgtFrame="_blank" w:history="1">
        <w:r w:rsidRPr="00A22AC4">
          <w:rPr>
            <w:rFonts w:ascii="Times New Roman" w:eastAsia="Times New Roman" w:hAnsi="Times New Roman" w:cs="Times New Roman"/>
            <w:color w:val="0000FF"/>
            <w:sz w:val="24"/>
            <w:szCs w:val="24"/>
            <w:u w:val="single"/>
            <w:lang w:eastAsia="ru-RU"/>
          </w:rPr>
          <w:t> </w:t>
        </w:r>
      </w:hyperlink>
      <w:r w:rsidRPr="00A22AC4">
        <w:rPr>
          <w:rFonts w:ascii="Times New Roman" w:eastAsia="Times New Roman" w:hAnsi="Times New Roman" w:cs="Times New Roman"/>
          <w:color w:val="000000"/>
          <w:sz w:val="15"/>
          <w:szCs w:val="15"/>
          <w:lang w:eastAsia="ru-RU"/>
        </w:rPr>
        <w:t>Закону України "Про звернення громадян" визначає порядок розгляду електронної петиції, адресованої Президентові України, на підтримку якої зібрано не менш як 25000 підписів громадян протягом не більше трьох місяців з дня її оприлюднення (далі - електронна петиція).</w:t>
      </w:r>
    </w:p>
    <w:p w:rsidR="00A22AC4" w:rsidRPr="00A22AC4" w:rsidRDefault="00A22AC4" w:rsidP="00A22AC4">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1" w:name="n13"/>
      <w:bookmarkEnd w:id="11"/>
      <w:r w:rsidRPr="00A22AC4">
        <w:rPr>
          <w:rFonts w:ascii="Times New Roman" w:eastAsia="Times New Roman" w:hAnsi="Times New Roman" w:cs="Times New Roman"/>
          <w:color w:val="000000"/>
          <w:sz w:val="15"/>
          <w:szCs w:val="15"/>
          <w:lang w:eastAsia="ru-RU"/>
        </w:rPr>
        <w:t>2. Розгляд електронної петиції здійснюється невідкладно, але не пізніше десяти робочих днів з дня оприлюднення інформації про початок її розгляду.</w:t>
      </w:r>
    </w:p>
    <w:p w:rsidR="00A22AC4" w:rsidRPr="00A22AC4" w:rsidRDefault="00A22AC4" w:rsidP="00A22AC4">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2" w:name="n14"/>
      <w:bookmarkEnd w:id="12"/>
      <w:r w:rsidRPr="00A22AC4">
        <w:rPr>
          <w:rFonts w:ascii="Times New Roman" w:eastAsia="Times New Roman" w:hAnsi="Times New Roman" w:cs="Times New Roman"/>
          <w:color w:val="000000"/>
          <w:sz w:val="15"/>
          <w:szCs w:val="15"/>
          <w:lang w:eastAsia="ru-RU"/>
        </w:rPr>
        <w:t>3. Забезпечення розгляду електронної петиції покладається на Адміністрацію Президента України.</w:t>
      </w:r>
    </w:p>
    <w:p w:rsidR="00A22AC4" w:rsidRPr="00A22AC4" w:rsidRDefault="00A22AC4" w:rsidP="00A22AC4">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3" w:name="n15"/>
      <w:bookmarkEnd w:id="13"/>
      <w:r w:rsidRPr="00A22AC4">
        <w:rPr>
          <w:rFonts w:ascii="Times New Roman" w:eastAsia="Times New Roman" w:hAnsi="Times New Roman" w:cs="Times New Roman"/>
          <w:color w:val="000000"/>
          <w:sz w:val="15"/>
          <w:szCs w:val="15"/>
          <w:lang w:eastAsia="ru-RU"/>
        </w:rPr>
        <w:t>4. Інформація про початок розгляду електронної петиції оприлюднюється Адміністрацією Президента України на веб-сайті Офіційного інтернет-представництва Президента України у спеціальному розділі з питань електронних петицій не пізніш як через три робочі дні після набрання необхідної кількості підписів на її підтримку, а в разі отримання електронної петиції від громадського об’єднання - не пізніш як через два робочі дні після отримання такої петиції.</w:t>
      </w:r>
    </w:p>
    <w:p w:rsidR="00A22AC4" w:rsidRPr="00A22AC4" w:rsidRDefault="00A22AC4" w:rsidP="00A22AC4">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4" w:name="n16"/>
      <w:bookmarkEnd w:id="14"/>
      <w:r w:rsidRPr="00A22AC4">
        <w:rPr>
          <w:rFonts w:ascii="Times New Roman" w:eastAsia="Times New Roman" w:hAnsi="Times New Roman" w:cs="Times New Roman"/>
          <w:color w:val="000000"/>
          <w:sz w:val="15"/>
          <w:szCs w:val="15"/>
          <w:lang w:eastAsia="ru-RU"/>
        </w:rPr>
        <w:t>5. Адміністрацією Президента України вживаються заходи щодо організації розгляду порушених в електронній петиції питань, у тому числі:</w:t>
      </w:r>
    </w:p>
    <w:p w:rsidR="00A22AC4" w:rsidRPr="00A22AC4" w:rsidRDefault="00A22AC4" w:rsidP="00A22AC4">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5" w:name="n17"/>
      <w:bookmarkEnd w:id="15"/>
      <w:r w:rsidRPr="00A22AC4">
        <w:rPr>
          <w:rFonts w:ascii="Times New Roman" w:eastAsia="Times New Roman" w:hAnsi="Times New Roman" w:cs="Times New Roman"/>
          <w:color w:val="000000"/>
          <w:sz w:val="15"/>
          <w:szCs w:val="15"/>
          <w:lang w:eastAsia="ru-RU"/>
        </w:rPr>
        <w:t>1) Глава Адміністрації Президента України (а в разі тимчасової відсутності Глави Адміністрації Президента України - Перший заступник або один із заступників Глави Адміністрації Президента України, на якого тимчасове виконання повноважень Глави Адміністрації Президента України покладено рішенням Глави Адміністрації Президента України):</w:t>
      </w:r>
    </w:p>
    <w:p w:rsidR="00A22AC4" w:rsidRPr="00A22AC4" w:rsidRDefault="00A22AC4" w:rsidP="00A22AC4">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6" w:name="n18"/>
      <w:bookmarkEnd w:id="16"/>
      <w:r w:rsidRPr="00A22AC4">
        <w:rPr>
          <w:rFonts w:ascii="Times New Roman" w:eastAsia="Times New Roman" w:hAnsi="Times New Roman" w:cs="Times New Roman"/>
          <w:color w:val="000000"/>
          <w:sz w:val="15"/>
          <w:szCs w:val="15"/>
          <w:lang w:eastAsia="ru-RU"/>
        </w:rPr>
        <w:t>наступного робочого дня після набрання необхідної кількості підписів на підтримку електронної петиції або після отримання електронної петиції від громадського об'єднання визначає: Першого заступника або заступника Глави Адміністрації Президента України, відповідального за організацію роботи з розгляду порушених в електронній петиції питань; структурні підрозділи Адміністрації Президента України, які братимуть участь в опрацюванні порушених в електронній петиції питань, підготовці пропозицій щодо підтримки або непідтримки Президентом України електронної петиції та щодо проекту відповіді на неї;</w:t>
      </w:r>
    </w:p>
    <w:p w:rsidR="00A22AC4" w:rsidRPr="00A22AC4" w:rsidRDefault="00A22AC4" w:rsidP="00A22AC4">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7" w:name="n19"/>
      <w:bookmarkEnd w:id="17"/>
      <w:r w:rsidRPr="00A22AC4">
        <w:rPr>
          <w:rFonts w:ascii="Times New Roman" w:eastAsia="Times New Roman" w:hAnsi="Times New Roman" w:cs="Times New Roman"/>
          <w:color w:val="000000"/>
          <w:sz w:val="15"/>
          <w:szCs w:val="15"/>
          <w:lang w:eastAsia="ru-RU"/>
        </w:rPr>
        <w:t>у триденний строк після набрання необхідної кількості підписів на підтримку електронної петиції або після отримання електронної петиції від громадського об'єднання створює у разі потреби робочу групу для опрацювання порушених в електронній петиції питань із залученням до складу такої групи представників заінтересованих органів, а також представників інститутів громадянського суспільства, експертів, фахівців та інших осіб;</w:t>
      </w:r>
    </w:p>
    <w:p w:rsidR="00A22AC4" w:rsidRPr="00A22AC4" w:rsidRDefault="00A22AC4" w:rsidP="00A22AC4">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8" w:name="n20"/>
      <w:bookmarkEnd w:id="18"/>
      <w:r w:rsidRPr="00A22AC4">
        <w:rPr>
          <w:rFonts w:ascii="Times New Roman" w:eastAsia="Times New Roman" w:hAnsi="Times New Roman" w:cs="Times New Roman"/>
          <w:color w:val="000000"/>
          <w:sz w:val="15"/>
          <w:szCs w:val="15"/>
          <w:lang w:eastAsia="ru-RU"/>
        </w:rPr>
        <w:t>2) Перший заступник, заступник Глави Адміністрації Президента України, визначений відповідальним за організацію роботи з розгляду порушених в електронній петиції питань:</w:t>
      </w:r>
    </w:p>
    <w:p w:rsidR="00A22AC4" w:rsidRPr="00A22AC4" w:rsidRDefault="00A22AC4" w:rsidP="00A22AC4">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9" w:name="n21"/>
      <w:bookmarkEnd w:id="19"/>
      <w:r w:rsidRPr="00A22AC4">
        <w:rPr>
          <w:rFonts w:ascii="Times New Roman" w:eastAsia="Times New Roman" w:hAnsi="Times New Roman" w:cs="Times New Roman"/>
          <w:color w:val="000000"/>
          <w:sz w:val="15"/>
          <w:szCs w:val="15"/>
          <w:lang w:eastAsia="ru-RU"/>
        </w:rPr>
        <w:t>протягом двох робочих днів після набрання необхідної кількості підписів на підтримку електронної петиції або після отримання електронної петиції від громадського об'єднання:</w:t>
      </w:r>
    </w:p>
    <w:p w:rsidR="00A22AC4" w:rsidRPr="00A22AC4" w:rsidRDefault="00A22AC4" w:rsidP="00A22AC4">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0" w:name="n22"/>
      <w:bookmarkEnd w:id="20"/>
      <w:r w:rsidRPr="00A22AC4">
        <w:rPr>
          <w:rFonts w:ascii="Times New Roman" w:eastAsia="Times New Roman" w:hAnsi="Times New Roman" w:cs="Times New Roman"/>
          <w:color w:val="000000"/>
          <w:sz w:val="15"/>
          <w:szCs w:val="15"/>
          <w:lang w:eastAsia="ru-RU"/>
        </w:rPr>
        <w:t>- вживає в разі необхідності заходів стосовно залучення в установленому порядку до опрацювання порушених в електронній петиції питань консультативних, дорадчих та інших допоміжних органів і служб, утворених Президентом України;</w:t>
      </w:r>
    </w:p>
    <w:p w:rsidR="00A22AC4" w:rsidRPr="00A22AC4" w:rsidRDefault="00A22AC4" w:rsidP="00A22AC4">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1" w:name="n23"/>
      <w:bookmarkEnd w:id="21"/>
      <w:r w:rsidRPr="00A22AC4">
        <w:rPr>
          <w:rFonts w:ascii="Times New Roman" w:eastAsia="Times New Roman" w:hAnsi="Times New Roman" w:cs="Times New Roman"/>
          <w:color w:val="000000"/>
          <w:sz w:val="15"/>
          <w:szCs w:val="15"/>
          <w:lang w:eastAsia="ru-RU"/>
        </w:rPr>
        <w:t xml:space="preserve">- у разі якщо порушені в електронній петиції питання стосуються не лише повноважень Президента України, а належать до повноважень також інших органів, вносить Главі Адміністрації Президента України пропозиції щодо залучення в установленому порядку таких органів до </w:t>
      </w:r>
      <w:r w:rsidRPr="00A22AC4">
        <w:rPr>
          <w:rFonts w:ascii="Times New Roman" w:eastAsia="Times New Roman" w:hAnsi="Times New Roman" w:cs="Times New Roman"/>
          <w:color w:val="000000"/>
          <w:sz w:val="15"/>
          <w:szCs w:val="15"/>
          <w:lang w:eastAsia="ru-RU"/>
        </w:rPr>
        <w:lastRenderedPageBreak/>
        <w:t>опрацювання порушених в електронній петиції питань, створення для цього робочої групи із залученням представників заінтересованих органів, а також представників інститутів громадянського суспільства, експертів, фахівців та інших осіб;</w:t>
      </w:r>
    </w:p>
    <w:p w:rsidR="00A22AC4" w:rsidRPr="00A22AC4" w:rsidRDefault="00A22AC4" w:rsidP="00A22AC4">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2" w:name="n24"/>
      <w:bookmarkEnd w:id="22"/>
      <w:r w:rsidRPr="00A22AC4">
        <w:rPr>
          <w:rFonts w:ascii="Times New Roman" w:eastAsia="Times New Roman" w:hAnsi="Times New Roman" w:cs="Times New Roman"/>
          <w:color w:val="000000"/>
          <w:sz w:val="15"/>
          <w:szCs w:val="15"/>
          <w:lang w:eastAsia="ru-RU"/>
        </w:rPr>
        <w:t>протягом семи робочих днів з дня оприлюднення інформації про початок розгляду електронної петиції забезпечує підготовку та подання пропозицій щодо підтримки або непідтримки Президентом України електронної петиції та проекту відповіді на неї.</w:t>
      </w:r>
    </w:p>
    <w:p w:rsidR="00A22AC4" w:rsidRPr="00A22AC4" w:rsidRDefault="00A22AC4" w:rsidP="00A22AC4">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3" w:name="n25"/>
      <w:bookmarkEnd w:id="23"/>
      <w:r w:rsidRPr="00A22AC4">
        <w:rPr>
          <w:rFonts w:ascii="Times New Roman" w:eastAsia="Times New Roman" w:hAnsi="Times New Roman" w:cs="Times New Roman"/>
          <w:color w:val="000000"/>
          <w:sz w:val="15"/>
          <w:szCs w:val="15"/>
          <w:lang w:eastAsia="ru-RU"/>
        </w:rPr>
        <w:t>Для підготовки пропозицій щодо підтримки або непідтримки Президентом України електронної петиції та проекту відповіді на неї Глава Адміністрації Президента України або визначений ним відповідальним за організацію роботи з розгляду порушених в електронній петиції питань Перший заступник, заступник Глави Адміністрації Президента України може скликати наради, запрошувати до участі у таких нарадах, засіданнях робочої групи, створеної для опрацювання порушених в електронній петиції питань, автора (ініціатора) електронної петиції, представників громадського об'єднання, яке здійснювало збір підписів на підтримку електронної петиції.</w:t>
      </w:r>
    </w:p>
    <w:p w:rsidR="00A22AC4" w:rsidRPr="00A22AC4" w:rsidRDefault="00A22AC4" w:rsidP="00A22AC4">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4" w:name="n26"/>
      <w:bookmarkEnd w:id="24"/>
      <w:r w:rsidRPr="00A22AC4">
        <w:rPr>
          <w:rFonts w:ascii="Times New Roman" w:eastAsia="Times New Roman" w:hAnsi="Times New Roman" w:cs="Times New Roman"/>
          <w:color w:val="000000"/>
          <w:sz w:val="15"/>
          <w:szCs w:val="15"/>
          <w:lang w:eastAsia="ru-RU"/>
        </w:rPr>
        <w:t>6. Під час опрацювання порушених в електронній петиції питань, підготовки пропозицій щодо підтримки або непідтримки Президентом України електронної петиції та проекту відповіді на неї:</w:t>
      </w:r>
    </w:p>
    <w:p w:rsidR="00A22AC4" w:rsidRPr="00A22AC4" w:rsidRDefault="00A22AC4" w:rsidP="00A22AC4">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5" w:name="n27"/>
      <w:bookmarkEnd w:id="25"/>
      <w:r w:rsidRPr="00A22AC4">
        <w:rPr>
          <w:rFonts w:ascii="Times New Roman" w:eastAsia="Times New Roman" w:hAnsi="Times New Roman" w:cs="Times New Roman"/>
          <w:color w:val="000000"/>
          <w:sz w:val="15"/>
          <w:szCs w:val="15"/>
          <w:lang w:eastAsia="ru-RU"/>
        </w:rPr>
        <w:t>окреслюється коло питань, що потребують вирішення за результатами розгляду електронної петиції;</w:t>
      </w:r>
    </w:p>
    <w:p w:rsidR="00A22AC4" w:rsidRPr="00A22AC4" w:rsidRDefault="00A22AC4" w:rsidP="00A22AC4">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6" w:name="n28"/>
      <w:bookmarkEnd w:id="26"/>
      <w:r w:rsidRPr="00A22AC4">
        <w:rPr>
          <w:rFonts w:ascii="Times New Roman" w:eastAsia="Times New Roman" w:hAnsi="Times New Roman" w:cs="Times New Roman"/>
          <w:color w:val="000000"/>
          <w:sz w:val="15"/>
          <w:szCs w:val="15"/>
          <w:lang w:eastAsia="ru-RU"/>
        </w:rPr>
        <w:t>розглядаються можливі варіанти вирішення порушених питань та обирається оптимальний варіант;</w:t>
      </w:r>
    </w:p>
    <w:p w:rsidR="00A22AC4" w:rsidRPr="00A22AC4" w:rsidRDefault="00A22AC4" w:rsidP="00A22AC4">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7" w:name="n29"/>
      <w:bookmarkEnd w:id="27"/>
      <w:r w:rsidRPr="00A22AC4">
        <w:rPr>
          <w:rFonts w:ascii="Times New Roman" w:eastAsia="Times New Roman" w:hAnsi="Times New Roman" w:cs="Times New Roman"/>
          <w:color w:val="000000"/>
          <w:sz w:val="15"/>
          <w:szCs w:val="15"/>
          <w:lang w:eastAsia="ru-RU"/>
        </w:rPr>
        <w:t>опрацьовується доцільність реалізації викладених в електронній петиції пропозицій шляхом видання акта Президента України або внесення на розгляд Верховної Ради України в установленому порядку відповідного законопроекту;</w:t>
      </w:r>
    </w:p>
    <w:p w:rsidR="00A22AC4" w:rsidRPr="00A22AC4" w:rsidRDefault="00A22AC4" w:rsidP="00A22AC4">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8" w:name="n30"/>
      <w:bookmarkEnd w:id="28"/>
      <w:r w:rsidRPr="00A22AC4">
        <w:rPr>
          <w:rFonts w:ascii="Times New Roman" w:eastAsia="Times New Roman" w:hAnsi="Times New Roman" w:cs="Times New Roman"/>
          <w:color w:val="000000"/>
          <w:sz w:val="15"/>
          <w:szCs w:val="15"/>
          <w:lang w:eastAsia="ru-RU"/>
        </w:rPr>
        <w:t>формуються пропозиції щодо підтримки або непідтримки Президентом України електронної петиції, готується проект відповіді на електронну петицію про результати розгляду порушених у ній питань із відповідним обгрунтуванням, а в разі якщо порушені в електронній петиції питання належать до повноважень інших органів - також проекти звернень Президента України до таких органів.</w:t>
      </w:r>
    </w:p>
    <w:p w:rsidR="00A22AC4" w:rsidRPr="00A22AC4" w:rsidRDefault="00A22AC4" w:rsidP="00A22AC4">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9" w:name="n31"/>
      <w:bookmarkEnd w:id="29"/>
      <w:r w:rsidRPr="00A22AC4">
        <w:rPr>
          <w:rFonts w:ascii="Times New Roman" w:eastAsia="Times New Roman" w:hAnsi="Times New Roman" w:cs="Times New Roman"/>
          <w:color w:val="000000"/>
          <w:sz w:val="15"/>
          <w:szCs w:val="15"/>
          <w:lang w:eastAsia="ru-RU"/>
        </w:rPr>
        <w:t>7. Підготовлені пропозиції та проект відповіді на електронну петицію протягом семи робочих днів з дня оприлюднення інформації про початок розгляду електронної петиції вносяться Главою Адміністрації Президента України (а в разі тимчасової відсутності Глави Адміністрації Президента України - Першим заступником Глави Адміністрації Президента України або одним із заступників Глави Адміністрації Президента України, на якого тимчасове виконання повноважень Глави Адміністрації Президента України покладено рішенням Глави Адміністрації Президента України) на розгляд Президентові України.</w:t>
      </w:r>
    </w:p>
    <w:p w:rsidR="00A22AC4" w:rsidRPr="00A22AC4" w:rsidRDefault="00A22AC4" w:rsidP="00A22AC4">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30" w:name="n32"/>
      <w:bookmarkEnd w:id="30"/>
      <w:r w:rsidRPr="00A22AC4">
        <w:rPr>
          <w:rFonts w:ascii="Times New Roman" w:eastAsia="Times New Roman" w:hAnsi="Times New Roman" w:cs="Times New Roman"/>
          <w:color w:val="000000"/>
          <w:sz w:val="15"/>
          <w:szCs w:val="15"/>
          <w:lang w:eastAsia="ru-RU"/>
        </w:rPr>
        <w:t>8. Адміністрація Президента України не пізніше наступного робочого дня після закінчення розгляду електронної петиції:</w:t>
      </w:r>
    </w:p>
    <w:p w:rsidR="00A22AC4" w:rsidRPr="00A22AC4" w:rsidRDefault="00A22AC4" w:rsidP="00A22AC4">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31" w:name="n33"/>
      <w:bookmarkEnd w:id="31"/>
      <w:r w:rsidRPr="00A22AC4">
        <w:rPr>
          <w:rFonts w:ascii="Times New Roman" w:eastAsia="Times New Roman" w:hAnsi="Times New Roman" w:cs="Times New Roman"/>
          <w:color w:val="000000"/>
          <w:sz w:val="15"/>
          <w:szCs w:val="15"/>
          <w:lang w:eastAsia="ru-RU"/>
        </w:rPr>
        <w:t>розміщує на веб-сайті Офіційного інтернет-представництва Президента України публічне оголошення про підтримку або непідтримку Президентом України електронної петиції;</w:t>
      </w:r>
    </w:p>
    <w:p w:rsidR="00A22AC4" w:rsidRPr="00A22AC4" w:rsidRDefault="00A22AC4" w:rsidP="00A22AC4">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32" w:name="n34"/>
      <w:bookmarkEnd w:id="32"/>
      <w:r w:rsidRPr="00A22AC4">
        <w:rPr>
          <w:rFonts w:ascii="Times New Roman" w:eastAsia="Times New Roman" w:hAnsi="Times New Roman" w:cs="Times New Roman"/>
          <w:color w:val="000000"/>
          <w:sz w:val="15"/>
          <w:szCs w:val="15"/>
          <w:lang w:eastAsia="ru-RU"/>
        </w:rPr>
        <w:t>оприлюднює відповідь Президента України на електронну петицію на веб-сайті Офіційного інтернет-представництва Президента України у спеціальному розділі з питань електронних петицій;</w:t>
      </w:r>
    </w:p>
    <w:p w:rsidR="00A22AC4" w:rsidRPr="00A22AC4" w:rsidRDefault="00A22AC4" w:rsidP="00A22AC4">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33" w:name="n35"/>
      <w:bookmarkEnd w:id="33"/>
      <w:r w:rsidRPr="00A22AC4">
        <w:rPr>
          <w:rFonts w:ascii="Times New Roman" w:eastAsia="Times New Roman" w:hAnsi="Times New Roman" w:cs="Times New Roman"/>
          <w:color w:val="000000"/>
          <w:sz w:val="15"/>
          <w:szCs w:val="15"/>
          <w:lang w:eastAsia="ru-RU"/>
        </w:rPr>
        <w:t>надсилає відповідь на електронну петицію у письмовому вигляді автору (ініціатору) електронної петиції та відповідному громадському об'єднанню, яке здійснювало збір підписів на підтримку електронної петиції, на зазначені ними адреси електронної пошти.</w:t>
      </w:r>
    </w:p>
    <w:p w:rsidR="00A22AC4" w:rsidRPr="00A22AC4" w:rsidRDefault="00A22AC4" w:rsidP="00A22AC4">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34" w:name="n36"/>
      <w:bookmarkEnd w:id="34"/>
      <w:r w:rsidRPr="00A22AC4">
        <w:rPr>
          <w:rFonts w:ascii="Times New Roman" w:eastAsia="Times New Roman" w:hAnsi="Times New Roman" w:cs="Times New Roman"/>
          <w:color w:val="000000"/>
          <w:sz w:val="15"/>
          <w:szCs w:val="15"/>
          <w:lang w:eastAsia="ru-RU"/>
        </w:rPr>
        <w:t>9. У разі визнання Президентом України за доцільне реалізовувати викладені в електронній петиції пропозиції шляхом видання акта Президента України або внесення на розгляд Верховної Ради України відповідного законопроекту Адміністрація Президента України вживає в установленому порядку заходів щодо підготовки таких проектів актів.</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3932"/>
        <w:gridCol w:w="5429"/>
      </w:tblGrid>
      <w:tr w:rsidR="00A22AC4" w:rsidRPr="00A22AC4" w:rsidTr="00A22AC4">
        <w:tc>
          <w:tcPr>
            <w:tcW w:w="2100" w:type="pct"/>
            <w:tcBorders>
              <w:top w:val="single" w:sz="2" w:space="0" w:color="auto"/>
              <w:left w:val="single" w:sz="2" w:space="0" w:color="auto"/>
              <w:bottom w:val="single" w:sz="2" w:space="0" w:color="auto"/>
              <w:right w:val="single" w:sz="2" w:space="0" w:color="auto"/>
            </w:tcBorders>
            <w:hideMark/>
          </w:tcPr>
          <w:p w:rsidR="00A22AC4" w:rsidRPr="00A22AC4" w:rsidRDefault="00A22AC4" w:rsidP="00A22AC4">
            <w:pPr>
              <w:spacing w:after="0" w:line="240" w:lineRule="auto"/>
              <w:jc w:val="center"/>
              <w:textAlignment w:val="baseline"/>
              <w:rPr>
                <w:rFonts w:ascii="Times New Roman" w:eastAsia="Times New Roman" w:hAnsi="Times New Roman" w:cs="Times New Roman"/>
                <w:sz w:val="24"/>
                <w:szCs w:val="24"/>
                <w:lang w:eastAsia="ru-RU"/>
              </w:rPr>
            </w:pPr>
            <w:bookmarkStart w:id="35" w:name="n37"/>
            <w:bookmarkEnd w:id="35"/>
            <w:r w:rsidRPr="00A22AC4">
              <w:rPr>
                <w:rFonts w:ascii="Times New Roman" w:eastAsia="Times New Roman" w:hAnsi="Times New Roman" w:cs="Times New Roman"/>
                <w:b/>
                <w:bCs/>
                <w:color w:val="000000"/>
                <w:sz w:val="24"/>
                <w:szCs w:val="24"/>
                <w:lang w:eastAsia="ru-RU"/>
              </w:rPr>
              <w:t>Глава Адміністрації </w:t>
            </w:r>
            <w:r w:rsidRPr="00A22AC4">
              <w:rPr>
                <w:rFonts w:ascii="Times New Roman" w:eastAsia="Times New Roman" w:hAnsi="Times New Roman" w:cs="Times New Roman"/>
                <w:sz w:val="24"/>
                <w:szCs w:val="24"/>
                <w:lang w:eastAsia="ru-RU"/>
              </w:rPr>
              <w:br/>
            </w:r>
            <w:r w:rsidRPr="00A22AC4">
              <w:rPr>
                <w:rFonts w:ascii="Times New Roman" w:eastAsia="Times New Roman" w:hAnsi="Times New Roman" w:cs="Times New Roman"/>
                <w:b/>
                <w:bCs/>
                <w:color w:val="000000"/>
                <w:sz w:val="24"/>
                <w:szCs w:val="24"/>
                <w:lang w:eastAsia="ru-RU"/>
              </w:rPr>
              <w:t>Президента України</w:t>
            </w:r>
          </w:p>
        </w:tc>
        <w:tc>
          <w:tcPr>
            <w:tcW w:w="3500" w:type="pct"/>
            <w:tcBorders>
              <w:top w:val="single" w:sz="2" w:space="0" w:color="auto"/>
              <w:left w:val="single" w:sz="2" w:space="0" w:color="auto"/>
              <w:bottom w:val="single" w:sz="2" w:space="0" w:color="auto"/>
              <w:right w:val="single" w:sz="2" w:space="0" w:color="auto"/>
            </w:tcBorders>
            <w:hideMark/>
          </w:tcPr>
          <w:p w:rsidR="00A22AC4" w:rsidRPr="00A22AC4" w:rsidRDefault="00A22AC4" w:rsidP="00A22AC4">
            <w:pPr>
              <w:spacing w:after="0" w:line="240" w:lineRule="auto"/>
              <w:jc w:val="right"/>
              <w:textAlignment w:val="baseline"/>
              <w:rPr>
                <w:rFonts w:ascii="Times New Roman" w:eastAsia="Times New Roman" w:hAnsi="Times New Roman" w:cs="Times New Roman"/>
                <w:sz w:val="24"/>
                <w:szCs w:val="24"/>
                <w:lang w:eastAsia="ru-RU"/>
              </w:rPr>
            </w:pPr>
            <w:r w:rsidRPr="00A22AC4">
              <w:rPr>
                <w:rFonts w:ascii="Times New Roman" w:eastAsia="Times New Roman" w:hAnsi="Times New Roman" w:cs="Times New Roman"/>
                <w:sz w:val="24"/>
                <w:szCs w:val="24"/>
                <w:lang w:eastAsia="ru-RU"/>
              </w:rPr>
              <w:br/>
            </w:r>
            <w:r w:rsidRPr="00A22AC4">
              <w:rPr>
                <w:rFonts w:ascii="Times New Roman" w:eastAsia="Times New Roman" w:hAnsi="Times New Roman" w:cs="Times New Roman"/>
                <w:b/>
                <w:bCs/>
                <w:color w:val="000000"/>
                <w:sz w:val="24"/>
                <w:szCs w:val="24"/>
                <w:lang w:eastAsia="ru-RU"/>
              </w:rPr>
              <w:t>Б.ЛОЖКІН</w:t>
            </w:r>
          </w:p>
        </w:tc>
      </w:tr>
    </w:tbl>
    <w:p w:rsidR="0031113A" w:rsidRDefault="0031113A"/>
    <w:sectPr w:rsidR="0031113A" w:rsidSect="00454BBA">
      <w:pgSz w:w="11906" w:h="16838"/>
      <w:pgMar w:top="1134" w:right="850"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drawingGridHorizontalSpacing w:val="100"/>
  <w:displayHorizontalDrawingGridEvery w:val="2"/>
  <w:displayVerticalDrawingGridEvery w:val="2"/>
  <w:characterSpacingControl w:val="doNotCompress"/>
  <w:compat/>
  <w:rsids>
    <w:rsidRoot w:val="00A22AC4"/>
    <w:rsid w:val="0031113A"/>
    <w:rsid w:val="00454BBA"/>
    <w:rsid w:val="00A22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1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A22A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A22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
    <w:name w:val="rvts66"/>
    <w:basedOn w:val="a0"/>
    <w:rsid w:val="00A22AC4"/>
  </w:style>
  <w:style w:type="paragraph" w:customStyle="1" w:styleId="rvps6">
    <w:name w:val="rvps6"/>
    <w:basedOn w:val="a"/>
    <w:rsid w:val="00A22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A22AC4"/>
  </w:style>
  <w:style w:type="paragraph" w:customStyle="1" w:styleId="rvps2">
    <w:name w:val="rvps2"/>
    <w:basedOn w:val="a"/>
    <w:rsid w:val="00A22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22AC4"/>
    <w:rPr>
      <w:color w:val="0000FF"/>
      <w:u w:val="single"/>
    </w:rPr>
  </w:style>
  <w:style w:type="character" w:customStyle="1" w:styleId="rvts52">
    <w:name w:val="rvts52"/>
    <w:basedOn w:val="a0"/>
    <w:rsid w:val="00A22AC4"/>
  </w:style>
  <w:style w:type="paragraph" w:customStyle="1" w:styleId="rvps4">
    <w:name w:val="rvps4"/>
    <w:basedOn w:val="a"/>
    <w:rsid w:val="00A22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A22AC4"/>
  </w:style>
  <w:style w:type="paragraph" w:customStyle="1" w:styleId="rvps15">
    <w:name w:val="rvps15"/>
    <w:basedOn w:val="a"/>
    <w:rsid w:val="00A22A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A22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A22AC4"/>
  </w:style>
  <w:style w:type="paragraph" w:customStyle="1" w:styleId="rvps12">
    <w:name w:val="rvps12"/>
    <w:basedOn w:val="a"/>
    <w:rsid w:val="00A22A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22A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2A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3936891">
      <w:bodyDiv w:val="1"/>
      <w:marLeft w:val="0"/>
      <w:marRight w:val="0"/>
      <w:marTop w:val="0"/>
      <w:marBottom w:val="0"/>
      <w:divBdr>
        <w:top w:val="none" w:sz="0" w:space="0" w:color="auto"/>
        <w:left w:val="none" w:sz="0" w:space="0" w:color="auto"/>
        <w:bottom w:val="none" w:sz="0" w:space="0" w:color="auto"/>
        <w:right w:val="none" w:sz="0" w:space="0" w:color="auto"/>
      </w:divBdr>
      <w:divsChild>
        <w:div w:id="1764914820">
          <w:marLeft w:val="0"/>
          <w:marRight w:val="0"/>
          <w:marTop w:val="0"/>
          <w:marBottom w:val="94"/>
          <w:divBdr>
            <w:top w:val="none" w:sz="0" w:space="0" w:color="auto"/>
            <w:left w:val="none" w:sz="0" w:space="0" w:color="auto"/>
            <w:bottom w:val="none" w:sz="0" w:space="0" w:color="auto"/>
            <w:right w:val="none" w:sz="0" w:space="0" w:color="auto"/>
          </w:divBdr>
        </w:div>
        <w:div w:id="1101225077">
          <w:marLeft w:val="0"/>
          <w:marRight w:val="0"/>
          <w:marTop w:val="0"/>
          <w:marBottom w:val="94"/>
          <w:divBdr>
            <w:top w:val="none" w:sz="0" w:space="0" w:color="auto"/>
            <w:left w:val="none" w:sz="0" w:space="0" w:color="auto"/>
            <w:bottom w:val="none" w:sz="0" w:space="0" w:color="auto"/>
            <w:right w:val="none" w:sz="0" w:space="0" w:color="auto"/>
          </w:divBdr>
        </w:div>
        <w:div w:id="433941876">
          <w:marLeft w:val="0"/>
          <w:marRight w:val="0"/>
          <w:marTop w:val="0"/>
          <w:marBottom w:val="94"/>
          <w:divBdr>
            <w:top w:val="none" w:sz="0" w:space="0" w:color="auto"/>
            <w:left w:val="none" w:sz="0" w:space="0" w:color="auto"/>
            <w:bottom w:val="none" w:sz="0" w:space="0" w:color="auto"/>
            <w:right w:val="none" w:sz="0" w:space="0" w:color="auto"/>
          </w:divBdr>
        </w:div>
        <w:div w:id="492111817">
          <w:marLeft w:val="0"/>
          <w:marRight w:val="0"/>
          <w:marTop w:val="0"/>
          <w:marBottom w:val="9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523/2015/print147617435772038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zakon2.rada.gov.ua/laws/show/393/96-%D0%B2%D1%80/paran14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393/96-%D0%B2%D1%80/paran145" TargetMode="External"/><Relationship Id="rId11" Type="http://schemas.openxmlformats.org/officeDocument/2006/relationships/hyperlink" Target="http://zakon2.rada.gov.ua/laws/show/393/96-%D0%B2%D1%80/paran145" TargetMode="External"/><Relationship Id="rId5" Type="http://schemas.openxmlformats.org/officeDocument/2006/relationships/hyperlink" Target="http://zakon2.rada.gov.ua/laws/show/254%D0%BA/96-%D0%B2%D1%80/paran4603" TargetMode="External"/><Relationship Id="rId10" Type="http://schemas.openxmlformats.org/officeDocument/2006/relationships/hyperlink" Target="http://zakon2.rada.gov.ua/laws/show/393/96-%D0%B2%D1%80/paran145" TargetMode="External"/><Relationship Id="rId4" Type="http://schemas.openxmlformats.org/officeDocument/2006/relationships/image" Target="media/image1.gif"/><Relationship Id="rId9" Type="http://schemas.openxmlformats.org/officeDocument/2006/relationships/hyperlink" Target="http://zakon2.rada.gov.ua/laws/show/393/96-%D0%B2%D1%80/paran1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1346</Words>
  <Characters>7675</Characters>
  <Application>Microsoft Office Word</Application>
  <DocSecurity>0</DocSecurity>
  <Lines>63</Lines>
  <Paragraphs>18</Paragraphs>
  <ScaleCrop>false</ScaleCrop>
  <Company>Image&amp;Matros ®</Company>
  <LinksUpToDate>false</LinksUpToDate>
  <CharactersWithSpaces>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Image&amp;Matros ®</cp:lastModifiedBy>
  <cp:revision>2</cp:revision>
  <dcterms:created xsi:type="dcterms:W3CDTF">2017-10-13T11:03:00Z</dcterms:created>
  <dcterms:modified xsi:type="dcterms:W3CDTF">2017-10-13T11:03:00Z</dcterms:modified>
</cp:coreProperties>
</file>