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2" w:rsidRDefault="00380572" w:rsidP="00380572">
      <w:pPr>
        <w:tabs>
          <w:tab w:val="left" w:pos="7201"/>
        </w:tabs>
        <w:jc w:val="center"/>
        <w:rPr>
          <w:rFonts w:ascii="Times New Roman" w:hAnsi="Times New Roman" w:cs="Times New Roman"/>
        </w:rPr>
      </w:pPr>
      <w:r w:rsidRPr="00421FF1"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ed="t">
            <v:fill color2="black"/>
            <v:imagedata r:id="rId4" o:title=""/>
          </v:shape>
          <o:OLEObject Type="Embed" ProgID="Word.Picture.8" ShapeID="_x0000_i1025" DrawAspect="Content" ObjectID="_1656334350" r:id="rId5"/>
        </w:object>
      </w:r>
    </w:p>
    <w:p w:rsidR="00380572" w:rsidRDefault="00380572" w:rsidP="00380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</w:p>
    <w:p w:rsidR="00380572" w:rsidRDefault="00380572" w:rsidP="00380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Кам’янсько-Дніпровська міська рада</w:t>
      </w:r>
    </w:p>
    <w:p w:rsidR="00380572" w:rsidRDefault="00380572" w:rsidP="00380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Кам’янсько-Дніпровського району</w:t>
      </w:r>
    </w:p>
    <w:p w:rsidR="00380572" w:rsidRDefault="00380572" w:rsidP="00380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380572" w:rsidRDefault="00CC7A20" w:rsidP="0038057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</w:t>
      </w:r>
      <w:r w:rsidR="0038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</w:t>
      </w:r>
      <w:r w:rsidR="007C6C5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r w:rsidR="0038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 восьмого скликання</w:t>
      </w:r>
    </w:p>
    <w:p w:rsidR="00380572" w:rsidRDefault="00380572" w:rsidP="0038057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380572" w:rsidRDefault="00380572" w:rsidP="0038057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</w:t>
      </w:r>
    </w:p>
    <w:p w:rsidR="00380572" w:rsidRDefault="00380572" w:rsidP="0038057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380572" w:rsidRDefault="00380572" w:rsidP="0038057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380572" w:rsidRDefault="00380572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F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52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1FF5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м.Кам’янка-Дніпровська                                №</w:t>
      </w:r>
      <w:r w:rsidR="002404C1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80572" w:rsidRDefault="00380572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0572" w:rsidRDefault="00380572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0572" w:rsidRDefault="00380572" w:rsidP="0038057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адміністративних послуг, що надаються через відділ «Центр надання  адміністративних послуг»   та  сектор  «Територіальний  підрозділ відділу «ЦНАП» виконавчого комітету Кам’янсько-Дніпровської міської ради</w:t>
      </w:r>
    </w:p>
    <w:p w:rsidR="00380572" w:rsidRDefault="00380572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0572" w:rsidRDefault="00380572" w:rsidP="003805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ст. 26 Закону України «Про місцеве самоврядування в Укра</w:t>
      </w:r>
      <w:r w:rsidR="00BB3A1E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ні» , відповідно до статей 8 та 12 Закону України «Про адміністративні послуги», постанови Кабінету Мін</w:t>
      </w:r>
      <w:r w:rsidR="00BB3A1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BB3A1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</w:t>
      </w:r>
      <w:r w:rsidR="00BB3A1E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ни від</w:t>
      </w:r>
      <w:r w:rsidR="00BB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30.01.2013 р</w:t>
      </w:r>
      <w:r w:rsidR="00BB3A1E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44 «Про затвердження вимог до підготовки технологічної картки адміністративної послуги»,</w:t>
      </w:r>
      <w:r w:rsidR="00EB08F6">
        <w:rPr>
          <w:rFonts w:ascii="Times New Roman" w:hAnsi="Times New Roman" w:cs="Times New Roman"/>
          <w:sz w:val="28"/>
          <w:szCs w:val="28"/>
          <w:lang w:val="uk-UA"/>
        </w:rPr>
        <w:t xml:space="preserve"> від 11.03.2020 року №211 «Про запобігання поширенню на території  України гострої</w:t>
      </w:r>
      <w:r w:rsidR="00CD6CF1">
        <w:rPr>
          <w:rFonts w:ascii="Times New Roman" w:hAnsi="Times New Roman" w:cs="Times New Roman"/>
          <w:sz w:val="28"/>
          <w:szCs w:val="28"/>
          <w:lang w:val="uk-UA"/>
        </w:rPr>
        <w:t xml:space="preserve"> респіраторної хвороби  COVID-19</w:t>
      </w:r>
      <w:r w:rsidR="00333345">
        <w:rPr>
          <w:rFonts w:ascii="Times New Roman" w:hAnsi="Times New Roman" w:cs="Times New Roman"/>
          <w:sz w:val="28"/>
          <w:szCs w:val="28"/>
          <w:lang w:val="uk-UA"/>
        </w:rPr>
        <w:t>, спричиненої корон</w:t>
      </w:r>
      <w:r w:rsidR="00D461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3345">
        <w:rPr>
          <w:rFonts w:ascii="Times New Roman" w:hAnsi="Times New Roman" w:cs="Times New Roman"/>
          <w:sz w:val="28"/>
          <w:szCs w:val="28"/>
          <w:lang w:val="uk-UA"/>
        </w:rPr>
        <w:t>вірусом SARS CoV-2»</w:t>
      </w:r>
      <w:r w:rsidR="00226CEC">
        <w:rPr>
          <w:rFonts w:ascii="Times New Roman" w:hAnsi="Times New Roman" w:cs="Times New Roman"/>
          <w:sz w:val="28"/>
          <w:szCs w:val="28"/>
          <w:lang w:val="uk-UA"/>
        </w:rPr>
        <w:t>, від 22.04.2020 №329 «Деякі питання соціальної</w:t>
      </w:r>
      <w:r w:rsidR="0012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підтримки сімей з дітьми»,</w:t>
      </w:r>
      <w:r w:rsidR="0012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соціальної політики Укра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 від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.06.201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890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деякі питання діяльності об’єднаної територіальної громади щодо надання послуг із соціальної підтримки населенню» та з метою удосконалення системи надання адмін</w:t>
      </w:r>
      <w:r w:rsidR="00D052C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стративних послуг,  міська рада</w:t>
      </w:r>
    </w:p>
    <w:p w:rsidR="00380572" w:rsidRDefault="00380572" w:rsidP="003805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80572" w:rsidRDefault="00380572" w:rsidP="0038057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1.Затвердити перелік адміністративних послуг, які надаються через відділ «Центр надання адміністративних послуг»  виконавчого комітету кам’янсько-Дніпровської міської ради (додаються).</w:t>
      </w:r>
    </w:p>
    <w:p w:rsidR="00380572" w:rsidRDefault="00380572" w:rsidP="00380572">
      <w:pPr>
        <w:pStyle w:val="a3"/>
        <w:spacing w:before="0" w:after="0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572" w:rsidRDefault="00380572" w:rsidP="0038057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Затвердити перелік адміністративних послуг, які надаються через сектор  «Територіальний  підрозділ відділу «ЦНАП» виконавчого комітету кам’янсько-Дніпровської міської ради (додаються).</w:t>
      </w:r>
    </w:p>
    <w:p w:rsidR="00380572" w:rsidRDefault="00380572" w:rsidP="0038057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F631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 Відділу «Центр надання адміністративних послуг» та сектору  «Територіальний  підрозділ відділу «ЦНАП» виконавчого комітету Кам’янсько-Дніпровської міської ради забезпечити:</w:t>
      </w:r>
    </w:p>
    <w:p w:rsidR="00380572" w:rsidRDefault="00380572" w:rsidP="0038057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92756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756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 організацію надання адміністративних послуг відповідно до затверджених інформаційних і технологічних карток адміністративних послуг;</w:t>
      </w:r>
    </w:p>
    <w:p w:rsidR="00380572" w:rsidRDefault="00380572" w:rsidP="0038057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B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562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756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раз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івріччя здійснювати</w:t>
      </w:r>
      <w:r w:rsidR="00304E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монітор</w:t>
      </w:r>
      <w:r w:rsidR="00304EA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нг та контроль за дотриманням критеріїв інформаційних і технологічних карток адміністративних послуг, вносити відповідні зміни та доповнення при потребі;</w:t>
      </w:r>
    </w:p>
    <w:p w:rsidR="00380572" w:rsidRDefault="00380572" w:rsidP="0038057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B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78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178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доступність інформаційних карток адміністративних послуг для суб’єктів звернень у відділі «Центр надання адміністративних послуг»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секторі  «Територіальний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ідрозділ відділу «ЦНАП»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Кам’янсько-Дніпровської міської ради на офіційному сайті Кам’янсько-Дніпровської міської ради.</w:t>
      </w:r>
    </w:p>
    <w:p w:rsidR="005B2A98" w:rsidRDefault="00380572" w:rsidP="005B2A98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A4EB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4EBA">
        <w:rPr>
          <w:rFonts w:ascii="Times New Roman" w:hAnsi="Times New Roman" w:cs="Times New Roman"/>
          <w:sz w:val="28"/>
          <w:szCs w:val="28"/>
          <w:lang w:val="ru-RU"/>
        </w:rPr>
        <w:t xml:space="preserve">Вважати такими, що втратили чинність </w:t>
      </w:r>
      <w:proofErr w:type="gramStart"/>
      <w:r w:rsidR="00CA4EB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ішення  Кам’янсько-Дніпровської міської ради від  </w:t>
      </w:r>
      <w:r w:rsidR="00CF72FC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F72FC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CF72FC">
        <w:rPr>
          <w:rFonts w:ascii="Times New Roman" w:hAnsi="Times New Roman" w:cs="Times New Roman"/>
          <w:sz w:val="28"/>
          <w:szCs w:val="28"/>
          <w:lang w:val="ru-RU"/>
        </w:rPr>
        <w:t xml:space="preserve">9року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CF72FC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B2A9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адміністративних послуг, що надаються через відділ «Центр надання  адміністративних послуг»   та  сектор  «Територіальний  підрозділ відділу «ЦНАП» виконавчого комітету Кам’янсько-Дніпровської міської ради» та від </w:t>
      </w:r>
      <w:r w:rsidR="00567C42">
        <w:rPr>
          <w:rFonts w:ascii="Times New Roman" w:hAnsi="Times New Roman" w:cs="Times New Roman"/>
          <w:sz w:val="28"/>
          <w:szCs w:val="28"/>
          <w:lang w:val="uk-UA"/>
        </w:rPr>
        <w:t xml:space="preserve">29.01.2020 року №17 «Про внесення змін до рішення сесії міської ради від 30.08.2019 року №24 </w:t>
      </w:r>
      <w:r w:rsidR="00567C4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67C42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адміністративних послуг, що надаються через відділ «Центр надання  адміністративних послуг»   та  сектор  «Територіальний  підрозділ відділу «ЦНАП» виконавчого комітету Кам’янсько-Дніпровської міської ради»</w:t>
      </w:r>
    </w:p>
    <w:p w:rsidR="00380572" w:rsidRPr="00BB3A1E" w:rsidRDefault="00380572" w:rsidP="0038057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9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B3A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B3A1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соціально-економічного розвитку  міста, інфраструктури,  планування</w:t>
      </w:r>
      <w:r w:rsidR="00C733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3A1E">
        <w:rPr>
          <w:rFonts w:ascii="Times New Roman" w:hAnsi="Times New Roman" w:cs="Times New Roman"/>
          <w:sz w:val="28"/>
          <w:szCs w:val="28"/>
          <w:lang w:val="uk-UA"/>
        </w:rPr>
        <w:t>бюджету, фінансів, підприємництва та торгівлі.</w:t>
      </w:r>
    </w:p>
    <w:p w:rsidR="00380572" w:rsidRPr="00BB3A1E" w:rsidRDefault="00380572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0572" w:rsidRDefault="00380572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Міський голова                                                           </w:t>
      </w:r>
      <w:r w:rsidR="00CC7A20">
        <w:rPr>
          <w:rFonts w:ascii="Times New Roman" w:hAnsi="Times New Roman" w:cs="Times New Roman"/>
          <w:sz w:val="28"/>
          <w:szCs w:val="28"/>
          <w:lang w:val="ru-RU"/>
        </w:rPr>
        <w:t>Володимир АНТОНЕНКО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80572" w:rsidRDefault="00380572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0572" w:rsidRDefault="00380572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423F" w:rsidRPr="00D9423F" w:rsidRDefault="00D9423F" w:rsidP="0038057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701EF" w:rsidRDefault="008701EF">
      <w:pPr>
        <w:rPr>
          <w:lang w:val="uk-UA"/>
        </w:rPr>
      </w:pPr>
    </w:p>
    <w:p w:rsidR="00A6719B" w:rsidRP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19B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</w:t>
      </w:r>
      <w:r w:rsidRPr="00A6719B"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A6719B" w:rsidRP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19B" w:rsidRPr="00A6719B" w:rsidRDefault="00A6719B" w:rsidP="00A6719B">
      <w:pPr>
        <w:pStyle w:val="a3"/>
        <w:spacing w:before="0" w:after="0"/>
        <w:ind w:left="538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719B">
        <w:rPr>
          <w:rFonts w:ascii="Times New Roman" w:hAnsi="Times New Roman" w:cs="Times New Roman"/>
          <w:sz w:val="28"/>
          <w:szCs w:val="28"/>
          <w:lang w:val="uk-UA"/>
        </w:rPr>
        <w:t>рішення Кам’янсько-Дніпровської міської ради від  12.06.2020 №14</w:t>
      </w:r>
    </w:p>
    <w:p w:rsidR="00A6719B" w:rsidRPr="00A6719B" w:rsidRDefault="00A6719B" w:rsidP="00A6719B">
      <w:pPr>
        <w:pStyle w:val="a3"/>
        <w:spacing w:before="0"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адміністративних послуг, які надаються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відділ </w:t>
      </w: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«Центр надання адміністративних послуг» виконавчого </w:t>
      </w: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комітету Кам’янсько-Дніпровської міської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59"/>
        <w:gridCol w:w="1012"/>
        <w:gridCol w:w="4574"/>
        <w:gridCol w:w="3225"/>
      </w:tblGrid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 послуги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 адміністративної послуги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Реєстрація/зняття з реєстрації мешканці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Реєстрація місця проживання особи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свободу пересування та вільний вибі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місця проживання в Україні»;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Постанова Кабінету Міністрів України від 02.03.2016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Зняття з реєстрації місця проживання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реєстрацію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зняття з реєстрації місця проживання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Внесення до паспорта громадянина України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іни назви вулиці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rPr>
          <w:trHeight w:val="137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склад сі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’ї (про склад зареєстрованих у житловому приміщення осіб)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державну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іальну допомогу малозабезпеченим сім’ям»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Паспортні послуги*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Вклеювання до паспорта громадянина України (у формі книжечки) фотокартки при досягненні громадянином 25-або 45-річного віку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Положення про паспорт громадянина України , затверджене постановою Верховно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ї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ади України від 26 червня 1992 року №2503-ХІІ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 нерухомості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rPr>
          <w:trHeight w:val="646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права власності на нерухоме майно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іншого речового права на нерухоме майно, обтяження права на нерухоме майно, іпотеки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обтяжень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rPr>
          <w:trHeight w:val="635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Скасування державної реєстрації речових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 на нерухоме майно та їх обтяжень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Скасування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державного реєстратора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Внесення змін до записів Державного реєстру речових прав на нерухоме майно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інформації з Державного реєстру речових прав на нерухоме майно та їх обтяжень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 безхазяйного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ізнесу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 Державна реєстрація створення юридичної особи (кр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uk-UA"/>
              </w:rPr>
              <w:t>ім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 громадського формування)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юридичних осіб та фізичних осіб-підприємці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переходу юридичної особи на діяльність на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ідставі модельного статуту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переходу юридичної особи з модельного статуту на діяльність на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ідставі установчого документа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 юридичних осіб, фізичних осіб - підприємців та громадських формувань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ішення про виділ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ішення про припинення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04-09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зміни складу комісії з припинення (комісії з реорганізації, ліквідаційної комісії), голови комі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сії або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 ліквідатора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припинення юридичної особи (крім громадського формування) в результаті її ліквідації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 реєстрація припинення юридичної особи (крім громадського формування) в результаті її реорганізації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створення відокремленого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ідрозділу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змін до відомостей про відокремлений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ідрозділ юридичної особи (крім громадського формування), що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lastRenderedPageBreak/>
              <w:t>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припинення відокремленого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ідрозділу юридичної особи (крім громадського формування)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фізичної особи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ідприємця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юридичних осіб та фізичних осіб-підприємці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включення відомостей про фізичну особу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Державна реєстрація змін до відомостей про фізичну особу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RPr="00D9423F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Pr="00D9423F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Державна</w:t>
            </w:r>
            <w:r w:rsidRPr="00D9423F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реєстрація</w:t>
            </w:r>
            <w:r w:rsidRPr="00D9423F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припинення</w:t>
            </w:r>
            <w:r w:rsidRPr="00D9423F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ідприємницької</w:t>
            </w:r>
            <w:r w:rsidRPr="00D9423F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діяльності</w:t>
            </w:r>
            <w:r w:rsidRPr="00D9423F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фізичної</w:t>
            </w:r>
            <w:r w:rsidRPr="00D9423F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особи</w:t>
            </w:r>
            <w:r w:rsidRPr="00D9423F"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підприємця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Pr="00D9423F" w:rsidRDefault="00A6719B" w:rsidP="00A743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04-19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 Надання відомостей з Єдиного державного реєстру юридичних осіб, фізичних осіб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 xml:space="preserve">ідприємців та громадських формувань (витяг з Єдиного державного реєстру юридичних осіб, фізичних осіб -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</w:t>
            </w:r>
            <w:proofErr w:type="gramStart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A2928"/>
                <w:sz w:val="22"/>
                <w:szCs w:val="22"/>
                <w:shd w:val="clear" w:color="auto" w:fill="FFFFFF"/>
                <w:lang w:val="ru-RU"/>
              </w:rPr>
              <w:t>ідприємця)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Земельні питання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щодо поділу та об'єднання земельних ділянок комунальної власності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Погодження технічної документації із землеустрою щодо поділу та об’єднання земельних ділянок.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про землеустрій»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дозволу на розроблення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ісцевості)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дозволу на розроблення проекту землеустрою щодо відведення земельної ділянки.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Внесення 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діючого договору оренди земельної ділянки.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Цивільний кодекс України, Закон України «Про оренду землі»,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Припинення договору оренди земельної ділянки.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Поновлення договору оренди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проведення експертної грошової оцінки земельної ділянки  несільськогосподарського призначення (на якій розташовано об’єкт нерухомого майна, що є власністю покупця цієї ділянки) межі якої визначено в натурі та без зміни</w:t>
            </w:r>
          </w:p>
          <w:p w:rsidR="00A6719B" w:rsidRDefault="00A6719B" w:rsidP="00A7436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її цільового призначення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Закон України «Про оцінку земель»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05-09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продаж земельної ділянки несільськогосподарського призначення (на якій розташовано об’єкт нерухомого майна, що є власністю покупця цієї ділянки) межі якої визначено в натурі та без зміни її цільового призначення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оцінку земель»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Припинення права користування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ділянкою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самоврядування в Україні», 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у власність земельної ділянки, що перебуває у комунальній власності.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оренду землі»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Закон України «Про державний земельний кадастр»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України «Про оренду землі»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ійне користування земельних ділянок із земель комунальної власності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самоврядування в Україні», 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України «Про землеустрій»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Зміна цільового призначення земельної ділянки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Припинення права власності на земельну ділянку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ідмови власника землі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Припинення права постійного користування  на земельну ділянку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ідмови користувача землі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54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Відмова від земельної ділянки, яка знаходиться у користуванні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ідмови землекористувача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наявність та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землеустрій»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Державна реєстрація земельної ділянки з видачею витягу з державного земельного кадастру**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</w:t>
            </w:r>
          </w:p>
        </w:tc>
      </w:tr>
      <w:tr w:rsidR="00A6719B" w:rsidTr="00A74361">
        <w:trPr>
          <w:trHeight w:val="69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Внесення до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відомостей (змін до них) про земельну ділянку**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витягу**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118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Внесення до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відомостей (змін до них) про землі в межах територій адміністративно-територіальних одиниць, з видачею витягу**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Внесення до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Державна реєстрація обмежень у використанні земель з видачею витягу**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1104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Виправлення технічної помилки у відомостях 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кадастру, допущеної органом, що здійснює його ведення, з видачею витягу**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99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у формі витягу з державного земельного кадастру про земельну ділянку**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1404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у формі витягу з державного земельного кадастру про землі в межах території адміністративно-територіальних одиниць**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у формі витягу з державного земельного кадастру про обмеження у використанні земель**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89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державного земельного кадастру у формі довідки, що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містить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узагальнену інформацію про землі (території)**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140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Надання відомостей 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земельного кадастру у формі викопіювання з картографічної основи державного земельного кадастру, кадастрової карти (плану)**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1974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Видача довідки про наявність та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1264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Видача довідки з державної статистичної звітності з кількісного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іку земель про наявність земель та розподіл їх за власниками земель, землекористувачами, угіддями**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rPr>
          <w:trHeight w:val="70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Видача витягу з технічної документації про нормативну грошову оцінку земельної ділянки**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05-3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Видача відомостей з документації із землеустрою, що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до державного фонду документації із землеустрою**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06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Питання місцевого значення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Присвоєння поштової адреси об’єкту нерухомого майна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регулювання містобудівної діяльності»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поштову адресу об’єкта нерухомого майна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регулювання містобудівної діяльності»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ордеру на видалення зелених насадженнь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благоустрій населенних пункті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громадян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іальний квартирний облік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житловий фонд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іального призначення»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ік громадян, які потребують поліпшення житлових умов 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Житловий кодекс Української РСР,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Внесення змін до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ікових справ громадян, які потребують поліпшення житлових умов.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ордера на жиле приміщення: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-жиле приміщення;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-жилу площу гуртожитку;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 службове жиле приміщення.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приміщення з фонду житла для тимчасового проживання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06-09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Приватизація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житлового фонду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приватизацію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житлового фонду»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про переведення житлового будинку або житлового приміщення у нежитлові.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Житловий кодекс Української РСР, 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об'єднання співвласників багатоквартирних будинків.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(продовження дії) дозволу на розміщення реклами: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-переоформлення дозволу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-видача дубліката дозволу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-анулювання дозволу за заявою суб’єкта господарювання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Закон України «Закон України «Про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рекламу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»,  типові Правила розміщення зовнішньої реклами, затверджені постановою Кабміну  України від 23 . 12.2003 р. за №2067.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будівельного паспорту (внесення 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будівельного паспорту) забудови земельної ділянки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hyperlink r:id="rId6" w:anchor="n15" w:history="1">
              <w:r>
                <w:rPr>
                  <w:rStyle w:val="aa"/>
                  <w:sz w:val="22"/>
                  <w:szCs w:val="22"/>
                  <w:bdr w:val="none" w:sz="0" w:space="0" w:color="auto" w:frame="1"/>
                  <w:lang w:val="uk-UA"/>
                </w:rPr>
                <w:t>Порядок видачі будівельного паспорта забудови земельної ділянки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uk-UA"/>
              </w:rPr>
              <w:t>. затверджений наказом Мінрегіону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  <w:bdr w:val="none" w:sz="0" w:space="0" w:color="auto" w:frame="1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05.07.2011 за № 103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Встановлення (погодження) режиму роботи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ідприємств, установ та організацій сфери обслуговування.  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місцеве самоврядування в Україні», Постанова КМУ від 15.06.2006 №833 «Про затвердження Порядку провадження торговельної діяльностітта правил торговельного обслуговування на ринку споживчих товарі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Оформлення паспорта при’язки тимчасової споруди для здійснення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ідприємницької діяльності.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Про регулювання містобудівної </w:t>
            </w:r>
            <w:r>
              <w:rPr>
                <w:rFonts w:ascii="Times New Roman" w:hAnsi="Times New Roman" w:cs="Times New Roman"/>
                <w:lang w:val="uk-UA"/>
              </w:rPr>
              <w:t xml:space="preserve">діяльності « Порядок   розміщення  тимчасових  споруд  для провадження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підприємницької діяльності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порушення об’єкті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благоустрою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«Про благоустрій населених пунктів», постанова КМУ «Про затвердження Типового порядку видачі дозволів на порушення об’єктів благоустрою або відмови в їх видачі, переоформлення, видача дублікатів, анулювання дозволів» від 30.10.2013 №870.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в нотаріальну контору на оформлення спадщини.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Порядок вчинення нотаріальних дій нотаріусами України, затверджений наказом Міністерства юстиції №296/5 від 22.02.2012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одноразової матеріальної допомоги 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«Про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ісцеве самоврядування в України», Бюджетний кодекс України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Надання одноразової матеріальної допомоги  учасникам</w:t>
            </w:r>
            <w:r>
              <w:rPr>
                <w:rFonts w:ascii="Times New Roman" w:eastAsia="Calibri" w:hAnsi="Times New Roman" w:cs="Times New Roman"/>
              </w:rPr>
              <w:t xml:space="preserve"> Операції об’єднаних сил та членів їх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сімей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06-19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06-20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Надання допомоги хворим з хронічною нирковою недостатністю, що отримують програмний 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емодіаліз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«Про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ісцеве самоврядування в України», Бюджетний кодекс України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іальні послуги*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7" w:history="1">
              <w:r w:rsidR="00A6719B">
                <w:rPr>
                  <w:rStyle w:val="aa"/>
                  <w:sz w:val="22"/>
                  <w:szCs w:val="22"/>
                </w:rPr>
  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житлово-комунальні послуги” від 09.11.2017 № 2189-VIII</w:t>
            </w:r>
          </w:p>
        </w:tc>
      </w:tr>
      <w:tr w:rsidR="00A6719B" w:rsidRPr="00D9423F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пільг на придбання твердого палива і скрапленого газу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rvps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Закони України „Про статус ветеранів війни, гарантії їх соціального захисту” від 22.10.1993 № 3551-XII, „Про жертви нацистських переслідувань” від 23.03.2000   № 1584-III, „Про основні засади соціального захисту ветеранів праці та інших громадян похилого віку в Україні” від 16.12.1993 № 3721-XII, „Про статус і соціальний захист громадян, які постраждали внаслідок Чорнобильської катастрофи” від 28.02.1991 № 796-XII, „Про статус ветеранів військової служби, ветеранів органів внутрішніх справ, ветеранів </w:t>
            </w:r>
            <w:r>
              <w:rPr>
                <w:sz w:val="22"/>
                <w:szCs w:val="22"/>
              </w:rPr>
              <w:lastRenderedPageBreak/>
              <w:t>Національної поліції і деяких інших осіб та їх соціальний захист” від 24.03.1998 № 203/98-ВР, „Про освіту” від 05.09.2017 № 2145-VIII, „Про бібліотеки і бібліотечну справу” від 27.01.1995 № 32/95-ВР, „Про захист рослин” від 14.10.1998        № 180-XIV, „Про охорону дитинства” від 26.04.2001 № 2402-III, „Про культуру” від 14.12.2010 № 2778-VI, „Основи законодавства України про охорону здоров’я” від 19.11.1992 № 2801-XII (далі – закони України);</w:t>
            </w:r>
          </w:p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RPr="00D9423F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Сімейний кодекс України від 10.01.2002 № 2947-ІІІ                (зі змінами)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Виплата одноразової винагороди жінкам, яким присвоєно почесне звання України „Мати-героїня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України від 25.12.2007 № 1254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 одноразову винагороду жінкам, яким присвоєно почесне звання України „Мати-героїня”</w:t>
            </w:r>
          </w:p>
        </w:tc>
      </w:tr>
      <w:tr w:rsidR="00A6719B" w:rsidRPr="00D9423F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” від 21.03.1991 № 875-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XII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соціальної допомоги малозабезпеченим сім’ям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малозабезпеченим сім’ям” від 01.06.2000 № 1768- ІІІ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при народженні дитини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Надання державної допомоги при </w:t>
            </w:r>
            <w:r>
              <w:rPr>
                <w:sz w:val="22"/>
                <w:szCs w:val="22"/>
              </w:rPr>
              <w:lastRenderedPageBreak/>
              <w:t>усиновленні дитини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 державну </w:t>
            </w:r>
            <w:r>
              <w:rPr>
                <w:rFonts w:ascii="Times New Roman" w:hAnsi="Times New Roman" w:cs="Times New Roman"/>
              </w:rPr>
              <w:lastRenderedPageBreak/>
              <w:t>допомогу сім’ям з дітьми”     від 21.11.1992 № 2811-ХІІ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на дітей одиноким матерям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на дітей, над якими встановлено опіку чи піклування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8" w:history="1">
              <w:r w:rsidR="00A6719B">
                <w:rPr>
                  <w:rStyle w:val="aa"/>
                  <w:sz w:val="22"/>
                  <w:szCs w:val="22"/>
                </w:rPr>
                <w:t>Надання державної соціальної допомоги особам з інвалідністю з дитинства та дітям з інвалідністю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особам з інвалідністю з дитинства та дітям з інвалідністю”                 від 16.11.2000 № 2109-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зі змінами)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надбавки на догляд за особами з інвалідністю з дитинства та дітьми з інвалідністю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особам з інвалідністю з дитинства та дітям з інвалідністю”                 від 16.11.2000 № 2109-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зі змінами)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„</w:t>
            </w:r>
            <w:r>
              <w:rPr>
                <w:rFonts w:ascii="Times New Roman" w:hAnsi="Times New Roman" w:cs="Times New Roman"/>
                <w:bCs/>
              </w:rPr>
              <w:t xml:space="preserve">Про державну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іальну допомогу особам, які не мають права на пенсію, та особам з інвалідністю</w:t>
            </w:r>
            <w:r>
              <w:rPr>
                <w:rFonts w:ascii="Times New Roman" w:hAnsi="Times New Roman" w:cs="Times New Roman"/>
              </w:rPr>
              <w:t>” від 18.05.2004 № 1727-IV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соціальної допомоги на догляд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особам, які не мають права на пенсію, та особам з інвалідністю” від 18.05.2004 № 1727-IV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Компенсаційна виплата фізичній особі, яка надає соціальні послуги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іальні послуги” від 17.01.2019 № 2671-VIII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9" w:history="1">
              <w:r w:rsidR="00A6719B">
                <w:rPr>
                  <w:rStyle w:val="aa"/>
                  <w:sz w:val="22"/>
                  <w:szCs w:val="22"/>
                </w:rPr>
  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 психіатричну допомогу” від 22.02.2000 № 1489-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ІІ (зі змінами)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забезпечення прав і свобод внутрішньо переміщених осіб” від 20.10.2014 № 1706-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07-19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волонтерську діяльність” від </w:t>
            </w:r>
            <w:r>
              <w:rPr>
                <w:rStyle w:val="rvts44"/>
                <w:rFonts w:ascii="Times New Roman" w:hAnsi="Times New Roman" w:cs="Times New Roman"/>
              </w:rPr>
              <w:t>19.04.2011 № 3236-VI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10" w:history="1">
              <w:r w:rsidR="00A6719B">
                <w:rPr>
                  <w:rStyle w:val="aa"/>
                  <w:sz w:val="22"/>
                  <w:szCs w:val="22"/>
                </w:rPr>
  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9D5AB7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A6719B">
                <w:rPr>
                  <w:rStyle w:val="aa"/>
                  <w:lang w:val="uk-UA"/>
                </w:rPr>
                <w:t>В</w:t>
              </w:r>
              <w:r w:rsidR="00A6719B">
                <w:rPr>
                  <w:rStyle w:val="aa"/>
                </w:rPr>
                <w:t>идача посвідчень особам, які постраждали внаслідок Чорнобильської катастрофи, та іншим категоріям громадян</w:t>
              </w:r>
            </w:hyperlink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статус і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іальний захист громадян, які постраждали внаслідок Чорнобильської катастрофи” від 28.02.1991 № 796-XII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</w:rPr>
              <w:t>идача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посвідчення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особам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інвалідністю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дітям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інвалідністю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Закони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особам з інвалідністю з дитинства та дітям з інвалідністю”                  від 16.11.2000 № 2109-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ІІ; „Про державну соціальну допомогу особам, які не мають права на пенсію, та особам з інвалідністю” від 18.05.2004 </w:t>
            </w:r>
            <w:r>
              <w:rPr>
                <w:rFonts w:ascii="Times New Roman" w:hAnsi="Times New Roman" w:cs="Times New Roman"/>
              </w:rPr>
              <w:lastRenderedPageBreak/>
              <w:t>№ 1727-І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особі, яка доглядає за хворою дитиною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12" w:history="1">
              <w:r w:rsidR="00A6719B">
                <w:rPr>
                  <w:rStyle w:val="aa"/>
                  <w:sz w:val="22"/>
                  <w:szCs w:val="22"/>
                </w:rPr>
  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</w:t>
            </w:r>
            <w:r>
              <w:rPr>
                <w:rFonts w:ascii="Times New Roman" w:hAnsi="Times New Roman" w:cs="Times New Roman"/>
              </w:rPr>
              <w:t>XII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13" w:history="1">
              <w:r w:rsidR="00A6719B">
                <w:rPr>
                  <w:rStyle w:val="aa"/>
                  <w:sz w:val="22"/>
                  <w:szCs w:val="22"/>
                </w:rPr>
                <w:t>Надання державної допомоги на дітей, які виховуються у багатодітних сім’ях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охорону дитинства” від 26.04.2001 № 2402-ІІ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6719B" w:rsidRPr="00D9423F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14" w:history="1">
              <w:r w:rsidR="00A6719B">
                <w:rPr>
                  <w:rStyle w:val="aa"/>
                  <w:sz w:val="22"/>
                  <w:szCs w:val="22"/>
                </w:rPr>
  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9D5AB7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D942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9423F">
              <w:rPr>
                <w:lang w:val="uk-UA"/>
              </w:rPr>
              <w:instrText>://</w:instrText>
            </w:r>
            <w:r>
              <w:instrText>zakon</w:instrText>
            </w:r>
            <w:r w:rsidRPr="00D9423F">
              <w:rPr>
                <w:lang w:val="uk-UA"/>
              </w:rPr>
              <w:instrText>.</w:instrText>
            </w:r>
            <w:r>
              <w:instrText>rada</w:instrText>
            </w:r>
            <w:r w:rsidRPr="00D9423F">
              <w:rPr>
                <w:lang w:val="uk-UA"/>
              </w:rPr>
              <w:instrText>.</w:instrText>
            </w:r>
            <w:r>
              <w:instrText>gov</w:instrText>
            </w:r>
            <w:r w:rsidRPr="00D9423F">
              <w:rPr>
                <w:lang w:val="uk-UA"/>
              </w:rPr>
              <w:instrText>.</w:instrText>
            </w:r>
            <w:r>
              <w:instrText>ua</w:instrText>
            </w:r>
            <w:r w:rsidRPr="00D9423F">
              <w:rPr>
                <w:lang w:val="uk-UA"/>
              </w:rPr>
              <w:instrText>/</w:instrText>
            </w:r>
            <w:r>
              <w:instrText>laws</w:instrText>
            </w:r>
            <w:r w:rsidRPr="00D9423F">
              <w:rPr>
                <w:lang w:val="uk-UA"/>
              </w:rPr>
              <w:instrText>/</w:instrText>
            </w:r>
            <w:r>
              <w:instrText>show</w:instrText>
            </w:r>
            <w:r w:rsidRPr="00D9423F">
              <w:rPr>
                <w:lang w:val="uk-UA"/>
              </w:rPr>
              <w:instrText>/280/97-%</w:instrText>
            </w:r>
            <w:r>
              <w:instrText>D</w:instrText>
            </w:r>
            <w:r w:rsidRPr="00D9423F">
              <w:rPr>
                <w:lang w:val="uk-UA"/>
              </w:rPr>
              <w:instrText>0%</w:instrText>
            </w:r>
            <w:r>
              <w:instrText>B</w:instrText>
            </w:r>
            <w:r w:rsidRPr="00D9423F">
              <w:rPr>
                <w:lang w:val="uk-UA"/>
              </w:rPr>
              <w:instrText>2%</w:instrText>
            </w:r>
            <w:r>
              <w:instrText>D</w:instrText>
            </w:r>
            <w:r w:rsidRPr="00D9423F">
              <w:rPr>
                <w:lang w:val="uk-UA"/>
              </w:rPr>
              <w:instrText>1%80" \</w:instrText>
            </w:r>
            <w:r>
              <w:instrText>t</w:instrText>
            </w:r>
            <w:r w:rsidRPr="00D9423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D9423F">
              <w:rPr>
                <w:lang w:val="uk-UA"/>
              </w:rPr>
              <w:instrText>"</w:instrText>
            </w:r>
            <w:r>
              <w:fldChar w:fldCharType="separate"/>
            </w:r>
            <w:r w:rsidR="00A6719B">
              <w:rPr>
                <w:rStyle w:val="aa"/>
                <w:lang w:val="uk-UA"/>
              </w:rPr>
              <w:t>Закони України</w:t>
            </w:r>
            <w:r>
              <w:fldChar w:fldCharType="end"/>
            </w:r>
            <w:r w:rsidR="00A6719B">
              <w:rPr>
                <w:rFonts w:ascii="Times New Roman" w:hAnsi="Times New Roman" w:cs="Times New Roman"/>
              </w:rPr>
              <w:t> </w:t>
            </w:r>
            <w:r w:rsidR="00A6719B">
              <w:rPr>
                <w:rFonts w:ascii="Times New Roman" w:hAnsi="Times New Roman" w:cs="Times New Roman"/>
                <w:lang w:val="uk-UA"/>
              </w:rPr>
              <w:t>„Про загальнообов’язкове державне пенсійне страхування” від 09.07.2003 № 1058-</w:t>
            </w:r>
            <w:r w:rsidR="00A6719B">
              <w:rPr>
                <w:rFonts w:ascii="Times New Roman" w:hAnsi="Times New Roman" w:cs="Times New Roman"/>
              </w:rPr>
              <w:t>IV</w:t>
            </w:r>
            <w:r w:rsidR="00A6719B">
              <w:rPr>
                <w:rFonts w:ascii="Times New Roman" w:hAnsi="Times New Roman" w:cs="Times New Roman"/>
                <w:lang w:val="uk-UA"/>
              </w:rPr>
              <w:t>; „Про внесення змін до деяких законодавчих актів України щодо підвищення пенсій” від 03.10.2017 № 2148-</w:t>
            </w:r>
            <w:r w:rsidR="00A6719B">
              <w:rPr>
                <w:rFonts w:ascii="Times New Roman" w:hAnsi="Times New Roman" w:cs="Times New Roman"/>
              </w:rPr>
              <w:t>VIII</w:t>
            </w:r>
          </w:p>
        </w:tc>
      </w:tr>
      <w:tr w:rsidR="00A6719B" w:rsidRPr="00D9423F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пільг на житлово-комунальні послуги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rvps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Закони України „Про статус ветеранів війни, гарантії їх соціального захисту” від 22.10.1993 № 3551-XII, „Про жертви нацистських переслідувань” від 23.03.2000   № 1584-III, „Про основні засади соціального захисту ветеранів праці та інших громадян похилого віку в Україні” від 16.12.1993 № 3721-XII, „Про статус і соціальний захист громадян, які постраждали внаслідок Чорнобильської катастрофи” від 28.02.1991 № 796-XII,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 203/98-ВР, „Про освіту” від </w:t>
            </w:r>
            <w:r>
              <w:rPr>
                <w:sz w:val="22"/>
                <w:szCs w:val="22"/>
              </w:rPr>
              <w:lastRenderedPageBreak/>
              <w:t>05.09.2017 № 2145-VIII, „Про бібліотеки і бібліотечну справу” від 27.01.1995 № 32/95-ВР, „Про захист рослин” від 14.10.1998        № 180-XIV, „Про охорону дитинства” від 26.04.2001 № 2402-III, „Про культуру” від 14.12.2010 № 2778-VI, „Основи законодавства України про охорону здоров’я” від 19.11.1992 № 2801-XII (далі – закони України).</w:t>
            </w:r>
          </w:p>
          <w:p w:rsidR="00A6719B" w:rsidRDefault="00A6719B" w:rsidP="00A74361">
            <w:pPr>
              <w:pStyle w:val="rvps12"/>
              <w:jc w:val="both"/>
              <w:rPr>
                <w:sz w:val="22"/>
                <w:szCs w:val="22"/>
              </w:rPr>
            </w:pPr>
          </w:p>
        </w:tc>
      </w:tr>
      <w:tr w:rsidR="00A6719B" w:rsidRPr="00D9423F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119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Pr="00A14E84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4E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07-28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Pr="00A14E84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на дітей фізичним особам-підприємцям, які обрали спрощену систему оподаткування і належать до першої та другої групи платників єдиного податку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Pr="00A14E84" w:rsidRDefault="00A6719B" w:rsidP="00A74361">
            <w:pPr>
              <w:pStyle w:val="rvps12"/>
              <w:jc w:val="both"/>
              <w:rPr>
                <w:sz w:val="22"/>
                <w:szCs w:val="22"/>
              </w:rPr>
            </w:pPr>
            <w:r w:rsidRPr="00A14E84">
              <w:t xml:space="preserve">Постанова Кабінету Міністрів України від 11.03.2020 № 211 «Про запобігання поширенню на території України гострої респіраторної хвороби </w:t>
            </w:r>
            <w:r w:rsidRPr="00A14E84">
              <w:rPr>
                <w:lang w:val="en-US"/>
              </w:rPr>
              <w:t>COVID</w:t>
            </w:r>
            <w:r w:rsidRPr="00A14E84">
              <w:t xml:space="preserve">-19, спричиненої коронавірусом </w:t>
            </w:r>
            <w:r w:rsidRPr="00A14E84">
              <w:rPr>
                <w:lang w:val="en-US"/>
              </w:rPr>
              <w:t>SARS</w:t>
            </w:r>
            <w:r w:rsidRPr="00A14E84">
              <w:t xml:space="preserve"> </w:t>
            </w:r>
            <w:r w:rsidRPr="00A14E84">
              <w:rPr>
                <w:lang w:val="en-US"/>
              </w:rPr>
              <w:t>CoV</w:t>
            </w:r>
            <w:r w:rsidRPr="00A14E84">
              <w:t>-2», Постанова Кабінету Міністрів України від 22.04.2020 № 329 «Деякі питання соціальної підтримки сімей з дітьми»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Послуги Пенсійного фонду**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довідкової інформації (номери телефонів, адреси органів Пенсійного фонду, режим роботи, порядок звернень на прийом, попередній запис на прийом тощо)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Попередній запис на прийом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кер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івництва Фонду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консультацій, роз’яснень щодо застосування законодавства про загальнообов’язкове державне пенсійне страхування, пенсійне забезпечення, права та обов’язки платників Є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застрахованих осіб.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Прийом замовлень на видачу довідок про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пенсій.</w:t>
            </w:r>
          </w:p>
        </w:tc>
        <w:tc>
          <w:tcPr>
            <w:tcW w:w="3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Постанови правління пенсійного фонду України від 30.07.2015 року №13-1 «Про організацію прийому та обслуговування осіб, які звертаються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органів Пенсійного фонду України», зареєстрованої в Міністерстві юстиції України 18.08.2015 року №991/27436, від 25.11.2005 року №22-1  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замовлень на видачу довідок про перебування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іку та індивідуальних відомостей про застраховану особу із Державного реєстру  (ОК-5, ОК-7).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Видача виготовлених довідок, індивідуальних відомостей.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Допомога в заповнені та прийомі анкети на виготовлення пенсійного посвідчення.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пенсійного посвідчення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переліку документів, необхідних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призначення (перерахунку) пенсій, допомоги на поховання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08-10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Приймання документів для проведення попередньої оцінки права особи на призначення пенсії, її перерахунок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08-11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заяв про надання допомоги у витребуванні документів,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ідтвердження страхового стажу, заробітної плати для призначення (перерахунку) пенсій.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08-12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Прийо заяв та документів щодо: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-переведення пенсії за новим місцем проживання;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-виплата пенсії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дов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іреністю;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-зміни способу виплати пенсії;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-поновлення виплати пенсій;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-перерахунок призначених пенсій;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-встановлення пенсії за особливі заслуги перед Україною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-виплати недоотриманної пенсії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08-13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Забезпечення доступу до електронних серві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Пенсійного фонду України, надання допомоги в користуванні ними.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 року (із змінами та доповненнями)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Державна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єстрація актів цивільного стану***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09-01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народження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Сімейний кодекс України; 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09-02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смерті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A6719B" w:rsidTr="00A7436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09-03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шлюбу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Сімейний кодекс України; 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</w:tbl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Примітка: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*-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послуги будуть надаватись з моменту підписання Угод про співпрацю;          **-послуги будуть надаватись з моменту відкриття нового приміщення відділу ЦНАП.</w:t>
      </w:r>
    </w:p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***-послуги будуть надаватись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ісля внесення Мін’юстом доповнення до переліку ЦНАП, через які надаватимуться послуги ДРАЦС, затвердженого наказом Мін’юсту від 29.08.2018 №2825/5.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Керуючий справами  (секретар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иконкому міської ради                                                                   Г.Г.Базовкіна</w:t>
      </w:r>
    </w:p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ЗАТВЕРДЖЕНО:</w:t>
      </w: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719B" w:rsidRDefault="00A6719B" w:rsidP="00A6719B">
      <w:pPr>
        <w:pStyle w:val="a3"/>
        <w:spacing w:before="0"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ішення Кам’янсько-Дніпровської міської ради </w:t>
      </w:r>
    </w:p>
    <w:p w:rsidR="00A6719B" w:rsidRPr="007E12C5" w:rsidRDefault="00A6719B" w:rsidP="00A6719B">
      <w:pPr>
        <w:pStyle w:val="a3"/>
        <w:spacing w:before="0"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 w:rsidRPr="007E12C5">
        <w:rPr>
          <w:rFonts w:ascii="Times New Roman" w:hAnsi="Times New Roman" w:cs="Times New Roman"/>
          <w:sz w:val="28"/>
          <w:szCs w:val="28"/>
          <w:lang w:val="ru-RU"/>
        </w:rPr>
        <w:t>від  12.06.2020 №14</w:t>
      </w: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адміністративних послуг, які надаються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«Територіальний  підрозділ відділу «ЦНАП» виконавчого комітету Кам’янсько-Дніпровської міської ради</w:t>
      </w:r>
    </w:p>
    <w:p w:rsidR="00A6719B" w:rsidRDefault="00A6719B" w:rsidP="00A6719B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796"/>
        <w:gridCol w:w="1057"/>
        <w:gridCol w:w="5058"/>
        <w:gridCol w:w="2659"/>
      </w:tblGrid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 послуги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 адміністративної послуги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Реєстрація/зняття з реєстрації мешканці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Реєстрація місця проживання/перебування особи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свободу пересування та вільний вибі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місця проживання в Україні»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свободу пересування та вільний вибі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місця проживання в Україні»;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Постанова Кабінету Міністрів України від 02.03.2016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Зняття з реєстрації місця проживання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реєстрацію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зняття з реєстрації місця проживання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Внесення до паспорта громадянина України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іни назви вулиці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Реєстрація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01-07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склад сі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’ї (про склад зареєстрованих у житловому приміщення осіб)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державну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іальну допомогу малозабезпеченим сім’ям»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Реєстрація нерухомості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права власності на нерухоме майно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іншого речового права на нерухоме майно, обтяження права на нерухоме майно, іпотеки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обтяжень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rPr>
          <w:trHeight w:val="749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Скасування запису Державного реєстру речових прав на нерухоме майно та їх обтяжень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Скасування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державного реєстратора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Внесення змін до записів Державного реєстру речових прав на нерухоме майно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rPr>
          <w:trHeight w:val="821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02-09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 безхазяйного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Земельні питання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щодо поділу та об’єднання земельних ділянок комунальної власності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Погодження технічної документації із землеустрою щодо поділу та об’єднання земельних ділянок.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про землеустрій»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дозволу на розроблення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ісцевості)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дозволу на розроблення проекту землеустрою щодо відведення земельної ділянки.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Внесення 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діючого договору оренди земельної ділянки.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Цивільний кодекс України, Закон України «Про оренду землі»,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Припинення договору оренди земельної ділянки.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rPr>
          <w:trHeight w:val="824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Поновлення договору оренди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03-08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проведення експертної грошової оцінки земельної ділянки  несільськогосподарського призначення (на якій розташовано об’єкт нерухомого майна, що є власністю покупця цієї ділянки) межі якої визначено в натурі та без зміни</w:t>
            </w:r>
          </w:p>
          <w:p w:rsidR="00A6719B" w:rsidRDefault="00A6719B" w:rsidP="00A7436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її цільового призначення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оцінку земель»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03-09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продаж земельної ділянки несільськогосподарського призначення (на якій розташовано об’єкт нерухомого майна, що є власністю покупця цієї ділянки) межі якої визначено в натурі та без зміни її цільового призначення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оцінку земель»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Припинення права користування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ділянкою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самоврядування в Україні», 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у власність земельної ділянки, що перебуває у комунальній власності.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оренду землі»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Закон України «Про державний земельний кадастр»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України «Про оренду землі»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ійне користування земельних ділянок із земель комунальної власності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ісцеве самоврядування в Україні», 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Україні», Закон України «Про землеустрій»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Зміна цільового призначення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Припинення права власності на земельну ділянку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ідмови власника землі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Припинення права постійного користування на земельну ділянку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ідмови користувача землі.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Земельний кодекс України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Відмова від земельної ділянки, яка знаходиться у користуванні у разі доброві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льної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ідмови землекористувача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Земельний кодекс України,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03-19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довідки про наявність та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землеустрій»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04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Питання місцевого значення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Присвоєння поштової адреси об’єкту нерухомого майна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регулювання містобудівної діяльності»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Видача довідки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адресу об’єкта нерухомого майна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регулювання містобудівної діяльності»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ордеру на видалення зелених насадженнь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благоустрій населенних пункті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громадян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іальний квартирний облік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житловий фонд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іального призначення»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Взяття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ік громадян, які потребують поліпшення житлових умов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Житловий кодекс Української РСР, 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Україні»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ішення про переведення житлового будинку або житлового приміщення у нежитлові.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Житловий кодекс Української РСР, 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об'єднання співвласників багатоквартирних будинків.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(продовження дії) дозволу на розміщення реклами: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-переоформлення дозволу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-видача дубліката дозволу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-анулювання дозволу за заявою суб’єкта господарювання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Закон України «Закон України «Про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рекламу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»,  типові Правила розміщення зовнішньої реклами, затверджені постановою Кабміну  України від 23 . 12.2003 р. за №2067.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Встановлення (погодження) режиму роботи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ідприємств, устонов та організацій сфери обслуговування.  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місцеве самоврядування в Україні», Постанова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КМУ від 15.06.2006 №833 «Про затвердження Порядку провадження торговельної діяльностітта правил торговельного обслуговування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ринку споживчих</w:t>
            </w:r>
          </w:p>
        </w:tc>
      </w:tr>
      <w:tr w:rsidR="00A6719B" w:rsidRPr="00D9423F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04-09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Оформлення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тимчасової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споруди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здійснення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ідприємницької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діяльності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Про регулювання містобудівної </w:t>
            </w:r>
            <w:r>
              <w:rPr>
                <w:rFonts w:ascii="Times New Roman" w:hAnsi="Times New Roman" w:cs="Times New Roman"/>
                <w:lang w:val="uk-UA"/>
              </w:rPr>
              <w:t>діяльності « Порядок   розміщення  тимчасових  споруд  для провадження підприємницької діяльності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дозволу на порушення об’єкті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благоустрою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«Про благоустрій населених пунктів», постанова КМУ «Про затвердження Типового порядку видачі дозволів на порушення об’єктів благоустрою або відмови в їх видачі, переоформлення, видача дублікатів, анулювання дозволів» від 30.10.2013 №870.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04-11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довідка в нотаріальну контору на оформлення спадщини.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«Порядок вчинення нотаріальних дій нотаріусами України, затверджений наказом Міністерства юстиції №296/5 від 22.02.2012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04-12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одноразової матеріальної допомоги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 «Про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місцеве самоврядування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Україні», Бюджетний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Кодекс України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04-13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Надання одноразової матеріальної допомоги  учасникам</w:t>
            </w:r>
            <w:r>
              <w:rPr>
                <w:rFonts w:ascii="Times New Roman" w:eastAsia="Calibri" w:hAnsi="Times New Roman" w:cs="Times New Roman"/>
              </w:rPr>
              <w:t xml:space="preserve"> Операції об’єднаних сил та членів їх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сімей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04-14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04-15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Надання допомоги хворим з хронічною нирковою недостатністю, що отримують програмний 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емодіаліз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 «Про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місцеве самоврядування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Україні», Бюджетний</w:t>
            </w:r>
          </w:p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Кодекс України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Нотаріальні дії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6719B" w:rsidTr="00A74361">
        <w:trPr>
          <w:trHeight w:val="6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05-01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Посвідчення заповіту (крім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секретного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ісцеве самоврядування в України», Закон України «Про нотаріат»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05-02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Скасування заповіту (крім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секретного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05-03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Видача дубліката посвідченого органом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ісцевого самоврядування документа.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719B" w:rsidRPr="00D9423F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05-04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Засвідчення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вірності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копії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фотокопії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виписки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нього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Pr="00C52026" w:rsidRDefault="00A6719B" w:rsidP="00A743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05-05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Засвідчення справжності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ідпису на документі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05-06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Посвідчення довіреностей, прирівнюваних до нотаріально посвідчених (крім довіреностей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 право розпорядження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719B" w:rsidTr="00A74361">
        <w:trPr>
          <w:trHeight w:val="461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іальні послуги*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15" w:history="1">
              <w:r w:rsidR="00A6719B">
                <w:rPr>
                  <w:rStyle w:val="aa"/>
                  <w:sz w:val="22"/>
                  <w:szCs w:val="22"/>
                </w:rPr>
  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житлово-комунальні послуги” від 09.11.2017 № 2189-VIII</w:t>
            </w:r>
          </w:p>
        </w:tc>
      </w:tr>
      <w:tr w:rsidR="00A6719B" w:rsidRPr="00D9423F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пільг на придбання твердого палива і скрапленого газу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rvps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Закони України „Про статус ветеранів війни, гарантії їх соціального захисту” від 22.10.1993 № 3551-XII, „Про жертви нацистських переслідувань” від 23.03.2000   № 1584-III, „Про основні засади соціального захисту ветеранів праці та інших громадян похилого віку в Україні” від 16.12.1993 № 3721-XII, „Про статус і соціальний захист громадян, які постраждали внаслідок Чорнобильської катастрофи” від 28.02.1991 № 796-XII,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 203/98-ВР, „Про освіту” від 05.09.2017 № 2145-VIII, „Про бібліотеки і бібліотечну справу” від 27.01.1995 № 32/95-ВР, „Про захист рослин” від 14.10.1998        № 180-XIV, „Про охорону дитинства” від </w:t>
            </w:r>
            <w:r>
              <w:rPr>
                <w:sz w:val="22"/>
                <w:szCs w:val="22"/>
              </w:rPr>
              <w:lastRenderedPageBreak/>
              <w:t>26.04.2001 № 2402-III, „Про культуру” від 14.12.2010 № 2778-VI, „Основи законодавства України про охорону здоров’я” від 19.11.1992 № 2801-XII (далі – закони України);</w:t>
            </w:r>
          </w:p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719B" w:rsidRPr="00D9423F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Сімейний кодекс України від 10.01.2002 № 2947-ІІІ                (зі змінами)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Виплата одноразової винагороди жінкам, яким присвоєно почесне звання України „Мати-героїня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України від 25.12.2007 № 1254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 одноразову винагороду жінкам, яким присвоєно почесне звання України „Мати-героїня”</w:t>
            </w:r>
          </w:p>
        </w:tc>
      </w:tr>
      <w:tr w:rsidR="00A6719B" w:rsidRPr="00D9423F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” від 21.03.1991 № 875-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XII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соціальної допомоги малозабезпеченим сім’ям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малозабезпеченим сім’ям” від 01.06.2000 № 1768- ІІІ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при народженні дитини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06-09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при усиновленні дитини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 державну допомогу сім’ям з дітьми”     від </w:t>
            </w:r>
            <w:r>
              <w:rPr>
                <w:rFonts w:ascii="Times New Roman" w:hAnsi="Times New Roman" w:cs="Times New Roman"/>
              </w:rPr>
              <w:lastRenderedPageBreak/>
              <w:t>21.11.1992 № 2811-ХІІ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на дітей одиноким матерям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на дітей, над якими встановлено опіку чи піклування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16" w:history="1">
              <w:r w:rsidR="00A6719B">
                <w:rPr>
                  <w:rStyle w:val="aa"/>
                  <w:sz w:val="22"/>
                  <w:szCs w:val="22"/>
                </w:rPr>
                <w:t>Надання державної соціальної допомоги особам з інвалідністю з дитинства та дітям з інвалідністю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особам з інвалідністю з дитинства та дітям з інвалідністю”                 від 16.11.2000 № 2109-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зі змінами)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надбавки на догляд за особами з інвалідністю з дитинства та дітьми з інвалідністю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особам з інвалідністю з дитинства та дітям з інвалідністю”                 від 16.11.2000 № 2109-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зі змінами)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„</w:t>
            </w:r>
            <w:r>
              <w:rPr>
                <w:rFonts w:ascii="Times New Roman" w:hAnsi="Times New Roman" w:cs="Times New Roman"/>
                <w:bCs/>
              </w:rPr>
              <w:t xml:space="preserve">Про державну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іальну допомогу особам, які не мають права на пенсію, та особам з інвалідністю</w:t>
            </w:r>
            <w:r>
              <w:rPr>
                <w:rFonts w:ascii="Times New Roman" w:hAnsi="Times New Roman" w:cs="Times New Roman"/>
              </w:rPr>
              <w:t>” від 18.05.2004 № 1727-IV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соціальної допомоги на догляд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особам, які не мають права на пенсію, та особам з інвалідністю” від 18.05.2004 № 1727-IV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Компенсаційна виплата фізичній особі, яка надає соціальні послуги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іальні послуги” від 17.01.2019 № 2671-VIII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17" w:history="1">
              <w:r w:rsidR="00A6719B">
                <w:rPr>
                  <w:rStyle w:val="aa"/>
                  <w:sz w:val="22"/>
                  <w:szCs w:val="22"/>
                </w:rPr>
  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 психіатричну допомогу” від 22.02.2000 № 1489-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ІІ (зі змінами)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забезпечення прав і свобод внутрішньо переміщених осіб” від 20.10.2014 № 1706-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06-19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волонтерську діяльність” від </w:t>
            </w:r>
            <w:r>
              <w:rPr>
                <w:rStyle w:val="rvts44"/>
                <w:rFonts w:ascii="Times New Roman" w:hAnsi="Times New Roman" w:cs="Times New Roman"/>
              </w:rPr>
              <w:t>19.04.2011 № 3236-VI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06-20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18" w:history="1">
              <w:r w:rsidR="00A6719B">
                <w:rPr>
                  <w:rStyle w:val="aa"/>
                  <w:sz w:val="22"/>
                  <w:szCs w:val="22"/>
                </w:rPr>
  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06-21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9D5AB7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A6719B">
                <w:rPr>
                  <w:rStyle w:val="aa"/>
                  <w:lang w:val="uk-UA"/>
                </w:rPr>
                <w:t>В</w:t>
              </w:r>
              <w:r w:rsidR="00A6719B">
                <w:rPr>
                  <w:rStyle w:val="aa"/>
                </w:rPr>
                <w:t>идача посвідчень особам, які постраждали внаслідок Чорнобильської катастрофи, та іншим категоріям громадян</w:t>
              </w:r>
            </w:hyperlink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статус і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іальний захист громадян, які постраждали внаслідок Чорнобильської катастрофи” від 28.02.1991 № 796-XII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06-22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</w:rPr>
              <w:t>идача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посвідчення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особам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інвалідністю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дітям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інвалідністю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Закони України „Про державну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іальну допомогу особам з інвалідністю з дитинства та дітям з інвалідністю”                  від 16.11.2000 № 2109-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ІІ; „Про державну соціальну допомогу особам, які не </w:t>
            </w:r>
            <w:r>
              <w:rPr>
                <w:rFonts w:ascii="Times New Roman" w:hAnsi="Times New Roman" w:cs="Times New Roman"/>
              </w:rPr>
              <w:lastRenderedPageBreak/>
              <w:t>мають права на пенсію, та особам з інвалідністю” від 18.05.2004 № 1727-І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06-23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державної допомоги особі, яка доглядає за хворою дитиною</w:t>
            </w:r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державну допомогу сім’ям з дітьми”     від 21.11.1992 № 2811-ХІІ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06-24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20" w:history="1">
              <w:r w:rsidR="00A6719B">
                <w:rPr>
                  <w:rStyle w:val="aa"/>
                  <w:sz w:val="22"/>
                  <w:szCs w:val="22"/>
                </w:rPr>
  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</w:t>
            </w:r>
            <w:r>
              <w:rPr>
                <w:rFonts w:ascii="Times New Roman" w:hAnsi="Times New Roman" w:cs="Times New Roman"/>
              </w:rPr>
              <w:t>XII</w:t>
            </w:r>
          </w:p>
        </w:tc>
      </w:tr>
      <w:tr w:rsidR="00A6719B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06-25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21" w:history="1">
              <w:r w:rsidR="00A6719B">
                <w:rPr>
                  <w:rStyle w:val="aa"/>
                  <w:sz w:val="22"/>
                  <w:szCs w:val="22"/>
                </w:rPr>
                <w:t>Надання державної допомоги на дітей, які виховуються у багатодітних сім’ях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</w:rPr>
              <w:t>ро охорону дитинства” від 26.04.2001 № 2402-ІІ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6719B" w:rsidRPr="00D9423F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06-26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9D5AB7" w:rsidP="00A74361">
            <w:pPr>
              <w:pStyle w:val="ac"/>
              <w:jc w:val="center"/>
              <w:rPr>
                <w:sz w:val="22"/>
                <w:szCs w:val="22"/>
              </w:rPr>
            </w:pPr>
            <w:hyperlink r:id="rId22" w:history="1">
              <w:r w:rsidR="00A6719B">
                <w:rPr>
                  <w:rStyle w:val="aa"/>
                  <w:sz w:val="22"/>
                  <w:szCs w:val="22"/>
                </w:rPr>
  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  </w:r>
            </w:hyperlink>
          </w:p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9D5AB7" w:rsidP="00A743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D942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9423F">
              <w:rPr>
                <w:lang w:val="uk-UA"/>
              </w:rPr>
              <w:instrText>://</w:instrText>
            </w:r>
            <w:r>
              <w:instrText>zakon</w:instrText>
            </w:r>
            <w:r w:rsidRPr="00D9423F">
              <w:rPr>
                <w:lang w:val="uk-UA"/>
              </w:rPr>
              <w:instrText>.</w:instrText>
            </w:r>
            <w:r>
              <w:instrText>rada</w:instrText>
            </w:r>
            <w:r w:rsidRPr="00D9423F">
              <w:rPr>
                <w:lang w:val="uk-UA"/>
              </w:rPr>
              <w:instrText>.</w:instrText>
            </w:r>
            <w:r>
              <w:instrText>gov</w:instrText>
            </w:r>
            <w:r w:rsidRPr="00D9423F">
              <w:rPr>
                <w:lang w:val="uk-UA"/>
              </w:rPr>
              <w:instrText>.</w:instrText>
            </w:r>
            <w:r>
              <w:instrText>ua</w:instrText>
            </w:r>
            <w:r w:rsidRPr="00D9423F">
              <w:rPr>
                <w:lang w:val="uk-UA"/>
              </w:rPr>
              <w:instrText>/</w:instrText>
            </w:r>
            <w:r>
              <w:instrText>laws</w:instrText>
            </w:r>
            <w:r w:rsidRPr="00D9423F">
              <w:rPr>
                <w:lang w:val="uk-UA"/>
              </w:rPr>
              <w:instrText>/</w:instrText>
            </w:r>
            <w:r>
              <w:instrText>show</w:instrText>
            </w:r>
            <w:r w:rsidRPr="00D9423F">
              <w:rPr>
                <w:lang w:val="uk-UA"/>
              </w:rPr>
              <w:instrText>/280/97-%</w:instrText>
            </w:r>
            <w:r>
              <w:instrText>D</w:instrText>
            </w:r>
            <w:r w:rsidRPr="00D9423F">
              <w:rPr>
                <w:lang w:val="uk-UA"/>
              </w:rPr>
              <w:instrText>0%</w:instrText>
            </w:r>
            <w:r>
              <w:instrText>B</w:instrText>
            </w:r>
            <w:r w:rsidRPr="00D9423F">
              <w:rPr>
                <w:lang w:val="uk-UA"/>
              </w:rPr>
              <w:instrText>2%</w:instrText>
            </w:r>
            <w:r>
              <w:instrText>D</w:instrText>
            </w:r>
            <w:r w:rsidRPr="00D9423F">
              <w:rPr>
                <w:lang w:val="uk-UA"/>
              </w:rPr>
              <w:instrText>1%80" \</w:instrText>
            </w:r>
            <w:r>
              <w:instrText>t</w:instrText>
            </w:r>
            <w:r w:rsidRPr="00D9423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D9423F">
              <w:rPr>
                <w:lang w:val="uk-UA"/>
              </w:rPr>
              <w:instrText>"</w:instrText>
            </w:r>
            <w:r>
              <w:fldChar w:fldCharType="separate"/>
            </w:r>
            <w:r w:rsidR="00A6719B">
              <w:rPr>
                <w:rStyle w:val="aa"/>
                <w:lang w:val="uk-UA"/>
              </w:rPr>
              <w:t>Закони України</w:t>
            </w:r>
            <w:r>
              <w:fldChar w:fldCharType="end"/>
            </w:r>
            <w:r w:rsidR="00A6719B">
              <w:rPr>
                <w:rFonts w:ascii="Times New Roman" w:hAnsi="Times New Roman" w:cs="Times New Roman"/>
              </w:rPr>
              <w:t> </w:t>
            </w:r>
            <w:r w:rsidR="00A6719B">
              <w:rPr>
                <w:rFonts w:ascii="Times New Roman" w:hAnsi="Times New Roman" w:cs="Times New Roman"/>
                <w:lang w:val="uk-UA"/>
              </w:rPr>
              <w:t>„Про загальнообов’язкове державне пенсійне страхування” від 09.07.2003 № 1058-</w:t>
            </w:r>
            <w:r w:rsidR="00A6719B">
              <w:rPr>
                <w:rFonts w:ascii="Times New Roman" w:hAnsi="Times New Roman" w:cs="Times New Roman"/>
              </w:rPr>
              <w:t>IV</w:t>
            </w:r>
            <w:r w:rsidR="00A6719B">
              <w:rPr>
                <w:rFonts w:ascii="Times New Roman" w:hAnsi="Times New Roman" w:cs="Times New Roman"/>
                <w:lang w:val="uk-UA"/>
              </w:rPr>
              <w:t>; „Про внесення змін до деяких законодавчих актів України щодо підвищення пенсій” від 03.10.2017 № 2148-</w:t>
            </w:r>
            <w:r w:rsidR="00A6719B">
              <w:rPr>
                <w:rFonts w:ascii="Times New Roman" w:hAnsi="Times New Roman" w:cs="Times New Roman"/>
              </w:rPr>
              <w:t>VIII</w:t>
            </w:r>
          </w:p>
        </w:tc>
      </w:tr>
      <w:tr w:rsidR="00A6719B" w:rsidRPr="00D9423F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06-27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пільг на житлово-комунальні послуги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rvps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Закони України „Про статус ветеранів війни, гарантії їх соціального захисту” від 22.10.1993 № 3551-XII, „Про жертви нацистських переслідувань” від 23.03.2000   № 1584-III, „Про основні засади соціального захисту ветеранів праці та інших громадян похилого віку в Україні” від 16.12.1993 № 3721-XII, „Про статус і соціальний захист громадян, які постраждали внаслідок Чорнобильської катастрофи” від </w:t>
            </w:r>
            <w:r>
              <w:rPr>
                <w:sz w:val="22"/>
                <w:szCs w:val="22"/>
              </w:rPr>
              <w:lastRenderedPageBreak/>
              <w:t>28.02.1991 № 796-XII,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 203/98-ВР, „Про освіту” від 05.09.2017 № 2145-VIII, „Про бібліотеки і бібліотечну справу” від 27.01.1995 № 32/95-ВР, „Про захист рослин” від 14.10.1998        № 180-XIV, „Про охорону дитинства” від 26.04.2001 № 2402-III, „Про культуру” від 14.12.2010 № 2778-VI, „Основи законодавства України про охорону здоров’я” від 19.11.1992 № 2801-XII (далі – закони України).</w:t>
            </w:r>
          </w:p>
        </w:tc>
      </w:tr>
      <w:tr w:rsidR="00A6719B" w:rsidRPr="00D9423F" w:rsidTr="00A74361">
        <w:trPr>
          <w:trHeight w:val="57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84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Pr="00C52026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520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Pr="00C520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-28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Pr="00C52026" w:rsidRDefault="00A6719B" w:rsidP="00A743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на дітей фізичним особам-підприємцям, які обрали спрощену систему оподаткування і належать до першої та другої групи платників єдиного податку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Pr="00C52026" w:rsidRDefault="00A6719B" w:rsidP="00A74361">
            <w:pPr>
              <w:pStyle w:val="rvps12"/>
              <w:jc w:val="both"/>
              <w:rPr>
                <w:sz w:val="22"/>
                <w:szCs w:val="22"/>
              </w:rPr>
            </w:pPr>
            <w:r w:rsidRPr="00C52026">
              <w:t xml:space="preserve">Постанова Кабінету Міністрів України від 11.03.2020 № 211 «Про запобігання поширенню на території України гострої респіраторної хвороби </w:t>
            </w:r>
            <w:r w:rsidRPr="00C52026">
              <w:rPr>
                <w:lang w:val="en-US"/>
              </w:rPr>
              <w:t>COVID</w:t>
            </w:r>
            <w:r w:rsidRPr="00C52026">
              <w:t xml:space="preserve">-19, спричиненої коронавірусом </w:t>
            </w:r>
            <w:r w:rsidRPr="00C52026">
              <w:rPr>
                <w:lang w:val="en-US"/>
              </w:rPr>
              <w:t>SARS</w:t>
            </w:r>
            <w:r w:rsidRPr="00C52026">
              <w:t xml:space="preserve"> </w:t>
            </w:r>
            <w:r w:rsidRPr="00C52026">
              <w:rPr>
                <w:lang w:val="en-US"/>
              </w:rPr>
              <w:t>CoV</w:t>
            </w:r>
            <w:r w:rsidRPr="00C52026">
              <w:t>-2», Постанова Кабінету Міністрів України від 22.04.2020 № 329 «Деякі питання соціальної підтримки сімей з дітьми»</w:t>
            </w:r>
          </w:p>
        </w:tc>
      </w:tr>
      <w:tr w:rsidR="00A6719B" w:rsidTr="00A74361">
        <w:trPr>
          <w:trHeight w:val="767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Pr="00C52026" w:rsidRDefault="00A6719B" w:rsidP="00A74361">
            <w:pPr>
              <w:rPr>
                <w:rFonts w:cs="Times New Roman"/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Державна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єстрація актів цивільного стану***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народження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Сімейний кодекс України; 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смерті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України «Про державну реєстрацію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актів цивільного стану»; Правила державної реєстрації актів цивільного стану в Україні.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Державна реєстрація шлюбу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Сімейний кодекс України; Закон України «Про державну реєстрацію актів цивільного стану»; Правила державної реєстрації актів цивільного стану в Україні.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Послуги Пенсійного фонду**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довідкової інформації (номери телефонів, адреси органів Пенсійного фонду, режим роботи, порядок звернень на прийом, попередній запис на прийом тощо)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Попередній запис на прийом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кер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івництва Фонду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Надання консультацій, роз’яснень щодо застосування законодавства про загальнообов’язкове державне пенсійне страхування, пенсійне забезпечення, права та обов’язки платників Є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застрахованих осіб.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09.07.2003року (із змінами та доповненнями)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08-04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Прийом замовлень на видачу довідок про розмі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пенсій.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Постанови правління пенсійного фонду України від 30.07.2015 року №13-1 «Про організацію прийому та обслуговування осіб, які звертаються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органів Пенсійного фонду України», зареєстрованої в Міністерстві юстиції України 18.08.2015 року №991/27436, від 25.11.2005 року №22-1  </w:t>
            </w: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замовлень на видачу довідок про перебування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іку та індивідуальних відомостей про застраховану особу із Державного реєстру  (ОК-5, ОК-7).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08-06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Видача виготовлених довідок, індивідуальних відомостей.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08-07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Допомога в заповнені та прийомі анкети на виготовлення пенсійного посвідчення.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08-08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Видача пенсійного посвідчення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08-09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Надання переліку документів, необхідних для призначення (перерахунку) пенсій, допомоги на поховання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Приймання документів для проведення попередньої оцінки права особи на призначення пенсії, її перерахунок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08-11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Прийом заяв про надання допомоги у витребуванні документів,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ідтвердження страхового стажу, заробітної плати для призначення (перерахунку) пенсій.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08-12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Прийо заяв та документів щодо: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-переведення пенсії за новим місцем проживання;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-виплата пенсії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дов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іреністю;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-зміни способу виплати пенсії;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-поновлення виплати пенсій;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-перерахунок призначених пенсій;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-встановлення пенсії за особливі заслуги перед Україною</w:t>
            </w:r>
          </w:p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-виплати недоотриманної пенсії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19B" w:rsidRDefault="00A6719B" w:rsidP="00A74361">
            <w:pPr>
              <w:rPr>
                <w:rFonts w:ascii="Times New Roman" w:hAnsi="Times New Roman" w:cs="Times New Roman"/>
              </w:rPr>
            </w:pPr>
          </w:p>
        </w:tc>
      </w:tr>
      <w:tr w:rsidR="00A6719B" w:rsidTr="00A74361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08-13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Забезпечення доступу до електронних серві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Пенсійного фонду України, надання допомоги в користуванні ними.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9B" w:rsidRDefault="00A6719B" w:rsidP="00A7436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України «Про загальнообов’язкове державне пенсійне страхування» №1058-І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 09.07.2003 року (із змінами та доповненнями)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Примітка:*- послуги будуть надаватись з моменту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ідписання Угод про співпрацю;</w:t>
      </w:r>
    </w:p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**- послуги будуть надаватись з моменту відкриття нового приміщення відділу ЦНАП.</w:t>
      </w:r>
    </w:p>
    <w:p w:rsidR="00A6719B" w:rsidRDefault="00A6719B" w:rsidP="00A6719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***- послуги будуть надаватись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ісля внесення Мін’юстом доповнення до переліку ЦНАП, через які надаватимуться послуги ДРАЦС, затвердженого наказом Мін’юсту від 29.08.2018 №2825/5.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6719B" w:rsidRPr="00A6719B" w:rsidRDefault="00A6719B" w:rsidP="00A6719B">
      <w:pPr>
        <w:pStyle w:val="a3"/>
        <w:spacing w:before="0"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Керуючий справами  (секретар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6719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719B">
        <w:rPr>
          <w:rFonts w:ascii="Times New Roman" w:hAnsi="Times New Roman" w:cs="Times New Roman"/>
          <w:sz w:val="28"/>
          <w:szCs w:val="28"/>
          <w:lang w:val="ru-RU"/>
        </w:rPr>
        <w:t>иконкому міської ради                                                               Галина Базовкі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</w:p>
    <w:sectPr w:rsidR="00A6719B" w:rsidRPr="00A6719B" w:rsidSect="003F76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80572"/>
    <w:rsid w:val="00120878"/>
    <w:rsid w:val="00124E9F"/>
    <w:rsid w:val="00183B30"/>
    <w:rsid w:val="001D2D33"/>
    <w:rsid w:val="001F4BD2"/>
    <w:rsid w:val="00226CEC"/>
    <w:rsid w:val="002404C1"/>
    <w:rsid w:val="002B178E"/>
    <w:rsid w:val="002C1190"/>
    <w:rsid w:val="002C52E3"/>
    <w:rsid w:val="002F6316"/>
    <w:rsid w:val="00304EA2"/>
    <w:rsid w:val="00333345"/>
    <w:rsid w:val="00380572"/>
    <w:rsid w:val="003F7690"/>
    <w:rsid w:val="00421FF1"/>
    <w:rsid w:val="004673A8"/>
    <w:rsid w:val="004D6602"/>
    <w:rsid w:val="00502592"/>
    <w:rsid w:val="00567C42"/>
    <w:rsid w:val="005B2A98"/>
    <w:rsid w:val="005E043B"/>
    <w:rsid w:val="006672A9"/>
    <w:rsid w:val="006840F6"/>
    <w:rsid w:val="00757A42"/>
    <w:rsid w:val="007C6C5D"/>
    <w:rsid w:val="008701EF"/>
    <w:rsid w:val="00927562"/>
    <w:rsid w:val="009D5AB7"/>
    <w:rsid w:val="00A6719B"/>
    <w:rsid w:val="00A81B78"/>
    <w:rsid w:val="00AF6402"/>
    <w:rsid w:val="00B51675"/>
    <w:rsid w:val="00BB3A1E"/>
    <w:rsid w:val="00C2140D"/>
    <w:rsid w:val="00C4312B"/>
    <w:rsid w:val="00C733A2"/>
    <w:rsid w:val="00C91823"/>
    <w:rsid w:val="00CA4EBA"/>
    <w:rsid w:val="00CC7A20"/>
    <w:rsid w:val="00CD6CF1"/>
    <w:rsid w:val="00CF72FC"/>
    <w:rsid w:val="00D052C5"/>
    <w:rsid w:val="00D31FF5"/>
    <w:rsid w:val="00D46152"/>
    <w:rsid w:val="00D9423F"/>
    <w:rsid w:val="00DA1BE4"/>
    <w:rsid w:val="00EB08F6"/>
    <w:rsid w:val="00E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2"/>
  </w:style>
  <w:style w:type="paragraph" w:styleId="2">
    <w:name w:val="heading 2"/>
    <w:basedOn w:val="a"/>
    <w:link w:val="20"/>
    <w:uiPriority w:val="9"/>
    <w:semiHidden/>
    <w:unhideWhenUsed/>
    <w:qFormat/>
    <w:rsid w:val="00A67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38057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80572"/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67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719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6719B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A671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A6719B"/>
  </w:style>
  <w:style w:type="character" w:customStyle="1" w:styleId="a7">
    <w:name w:val="Нижний колонтитул Знак"/>
    <w:basedOn w:val="a0"/>
    <w:link w:val="a8"/>
    <w:uiPriority w:val="99"/>
    <w:semiHidden/>
    <w:rsid w:val="00A6719B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671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A6719B"/>
  </w:style>
  <w:style w:type="paragraph" w:styleId="a9">
    <w:name w:val="List Paragraph"/>
    <w:basedOn w:val="a"/>
    <w:uiPriority w:val="99"/>
    <w:qFormat/>
    <w:rsid w:val="00A6719B"/>
    <w:pPr>
      <w:spacing w:after="160" w:line="256" w:lineRule="auto"/>
      <w:ind w:left="720"/>
      <w:contextualSpacing/>
    </w:pPr>
  </w:style>
  <w:style w:type="character" w:styleId="aa">
    <w:name w:val="Hyperlink"/>
    <w:basedOn w:val="a0"/>
    <w:semiHidden/>
    <w:unhideWhenUsed/>
    <w:rsid w:val="00A6719B"/>
    <w:rPr>
      <w:color w:val="0000FF"/>
      <w:u w:val="single"/>
    </w:rPr>
  </w:style>
  <w:style w:type="paragraph" w:styleId="ab">
    <w:name w:val="No Spacing"/>
    <w:uiPriority w:val="1"/>
    <w:qFormat/>
    <w:rsid w:val="00A6719B"/>
    <w:pPr>
      <w:spacing w:after="0" w:line="240" w:lineRule="auto"/>
    </w:pPr>
    <w:rPr>
      <w:lang w:val="uk-UA"/>
    </w:rPr>
  </w:style>
  <w:style w:type="paragraph" w:styleId="ac">
    <w:name w:val="Normal (Web)"/>
    <w:basedOn w:val="a"/>
    <w:semiHidden/>
    <w:unhideWhenUsed/>
    <w:rsid w:val="00A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semiHidden/>
    <w:rsid w:val="00A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A6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files/norm_baza/723/16.rtf" TargetMode="External"/><Relationship Id="rId13" Type="http://schemas.openxmlformats.org/officeDocument/2006/relationships/hyperlink" Target="https://www.msp.gov.ua/files/norm_baza/723/38.rtf" TargetMode="External"/><Relationship Id="rId18" Type="http://schemas.openxmlformats.org/officeDocument/2006/relationships/hyperlink" Target="https://www.msp.gov.ua/files/norm_baza/723/25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sp.gov.ua/files/norm_baza/723/38.rtf" TargetMode="External"/><Relationship Id="rId7" Type="http://schemas.openxmlformats.org/officeDocument/2006/relationships/hyperlink" Target="https://www.msp.gov.ua/files/norm_baza/723/1.rtf" TargetMode="External"/><Relationship Id="rId12" Type="http://schemas.openxmlformats.org/officeDocument/2006/relationships/hyperlink" Target="https://www.msp.gov.ua/files/norm_baza/723/37.docx" TargetMode="External"/><Relationship Id="rId17" Type="http://schemas.openxmlformats.org/officeDocument/2006/relationships/hyperlink" Target="https://www.msp.gov.ua/files/norm_baza/723/21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p.gov.ua/files/norm_baza/723/16.rtf" TargetMode="External"/><Relationship Id="rId20" Type="http://schemas.openxmlformats.org/officeDocument/2006/relationships/hyperlink" Target="https://www.msp.gov.ua/files/norm_baza/723/37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0902-11/print1456320248088902" TargetMode="External"/><Relationship Id="rId11" Type="http://schemas.openxmlformats.org/officeDocument/2006/relationships/hyperlink" Target="https://www.msp.gov.ua/files/norm_baza/723/31.rtf" TargetMode="External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https://www.msp.gov.ua/files/norm_baza/723/1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sp.gov.ua/files/norm_baza/723/25.docx" TargetMode="External"/><Relationship Id="rId19" Type="http://schemas.openxmlformats.org/officeDocument/2006/relationships/hyperlink" Target="https://www.msp.gov.ua/files/norm_baza/723/31.rtf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msp.gov.ua/files/norm_baza/723/21.rtf" TargetMode="External"/><Relationship Id="rId14" Type="http://schemas.openxmlformats.org/officeDocument/2006/relationships/hyperlink" Target="https://www.msp.gov.ua/files/norm_baza/723/39.rtf" TargetMode="External"/><Relationship Id="rId22" Type="http://schemas.openxmlformats.org/officeDocument/2006/relationships/hyperlink" Target="https://www.msp.gov.ua/files/norm_baza/723/3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27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2020-06-10T06:38:00Z</cp:lastPrinted>
  <dcterms:created xsi:type="dcterms:W3CDTF">2020-05-14T07:31:00Z</dcterms:created>
  <dcterms:modified xsi:type="dcterms:W3CDTF">2020-07-15T13:06:00Z</dcterms:modified>
</cp:coreProperties>
</file>