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A0" w:rsidRPr="00503D9C" w:rsidRDefault="000D3BE4" w:rsidP="00242F5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A0" w:rsidRPr="00503D9C" w:rsidRDefault="009C54A0" w:rsidP="00242F5D">
      <w:pPr>
        <w:pStyle w:val="af0"/>
        <w:ind w:left="142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9C54A0" w:rsidRPr="00503D9C" w:rsidRDefault="009C54A0" w:rsidP="00242F5D">
      <w:pPr>
        <w:pStyle w:val="af0"/>
        <w:ind w:left="142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9C54A0" w:rsidRPr="00503D9C" w:rsidRDefault="009C54A0" w:rsidP="00242F5D">
      <w:pPr>
        <w:spacing w:after="0"/>
        <w:ind w:left="142"/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</w:t>
      </w:r>
      <w:r w:rsidRPr="00503D9C">
        <w:rPr>
          <w:b/>
          <w:sz w:val="28"/>
          <w:szCs w:val="28"/>
          <w:lang w:val="uk-UA"/>
        </w:rPr>
        <w:t>-</w:t>
      </w:r>
      <w:r w:rsidRPr="00503D9C">
        <w:rPr>
          <w:b/>
          <w:sz w:val="28"/>
          <w:szCs w:val="28"/>
          <w:lang w:val="uk-UA"/>
        </w:rPr>
        <w:t>Дніпровс</w:t>
      </w:r>
      <w:r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району</w:t>
      </w:r>
      <w:r w:rsidRPr="00503D9C">
        <w:rPr>
          <w:b/>
          <w:sz w:val="28"/>
          <w:szCs w:val="28"/>
          <w:lang w:val="uk-UA"/>
        </w:rPr>
        <w:t xml:space="preserve"> </w:t>
      </w:r>
    </w:p>
    <w:p w:rsidR="009C54A0" w:rsidRPr="00503D9C" w:rsidRDefault="009C54A0" w:rsidP="00242F5D">
      <w:pPr>
        <w:spacing w:after="0"/>
        <w:ind w:left="142"/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</w:t>
      </w:r>
      <w:r w:rsidRPr="00503D9C"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області</w:t>
      </w:r>
    </w:p>
    <w:p w:rsidR="009C54A0" w:rsidRDefault="009C54A0" w:rsidP="00242F5D">
      <w:pPr>
        <w:spacing w:after="0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>
        <w:rPr>
          <w:b/>
          <w:sz w:val="28"/>
          <w:szCs w:val="28"/>
          <w:lang w:val="uk-UA"/>
        </w:rPr>
        <w:t xml:space="preserve"> </w:t>
      </w:r>
      <w:r w:rsidRPr="00406D89">
        <w:rPr>
          <w:b/>
          <w:sz w:val="28"/>
          <w:szCs w:val="28"/>
          <w:lang w:val="uk-UA"/>
        </w:rPr>
        <w:t>сьома</w:t>
      </w:r>
      <w:r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сесія</w:t>
      </w:r>
      <w:r w:rsidRPr="00503D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восьмого</w:t>
      </w:r>
      <w:r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9C54A0" w:rsidRPr="00503D9C" w:rsidRDefault="009C54A0" w:rsidP="00242F5D">
      <w:pPr>
        <w:ind w:left="142"/>
        <w:jc w:val="center"/>
        <w:rPr>
          <w:b/>
          <w:sz w:val="28"/>
          <w:szCs w:val="28"/>
          <w:lang w:val="uk-UA"/>
        </w:rPr>
      </w:pPr>
    </w:p>
    <w:p w:rsidR="009C54A0" w:rsidRDefault="009C54A0" w:rsidP="00242F5D">
      <w:pPr>
        <w:ind w:left="142"/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Р</w:t>
      </w:r>
      <w:r w:rsidRPr="00503D9C"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І</w:t>
      </w:r>
      <w:r w:rsidRPr="00503D9C"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Ш</w:t>
      </w:r>
      <w:r w:rsidRPr="00503D9C"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Е</w:t>
      </w:r>
      <w:r w:rsidRPr="00503D9C"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Н</w:t>
      </w:r>
      <w:r w:rsidRPr="00503D9C">
        <w:rPr>
          <w:b/>
          <w:sz w:val="28"/>
          <w:szCs w:val="28"/>
          <w:lang w:val="uk-UA"/>
        </w:rPr>
        <w:t xml:space="preserve">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</w:t>
      </w:r>
      <w:r w:rsidRPr="00503D9C">
        <w:rPr>
          <w:b/>
          <w:sz w:val="28"/>
          <w:szCs w:val="28"/>
          <w:lang w:val="uk-UA"/>
        </w:rPr>
        <w:t>Я</w:t>
      </w:r>
    </w:p>
    <w:p w:rsidR="009C54A0" w:rsidRPr="00242F5D" w:rsidRDefault="00B0791E" w:rsidP="00242F5D">
      <w:pPr>
        <w:ind w:left="142"/>
        <w:rPr>
          <w:rFonts w:ascii="Times New Roman"/>
          <w:color w:val="FF0000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>12</w:t>
      </w:r>
      <w:r w:rsidR="008E2FE5">
        <w:rPr>
          <w:rFonts w:ascii="Times New Roman"/>
          <w:sz w:val="28"/>
          <w:szCs w:val="28"/>
          <w:lang w:val="uk-UA"/>
        </w:rPr>
        <w:t xml:space="preserve"> </w:t>
      </w:r>
      <w:r w:rsidR="00242F5D" w:rsidRPr="00242F5D">
        <w:rPr>
          <w:rFonts w:ascii="Times New Roman"/>
          <w:sz w:val="28"/>
          <w:szCs w:val="28"/>
          <w:lang w:val="uk-UA"/>
        </w:rPr>
        <w:t xml:space="preserve">червня </w:t>
      </w:r>
      <w:r w:rsidR="009C54A0" w:rsidRPr="00242F5D">
        <w:rPr>
          <w:rFonts w:ascii="Times New Roman"/>
          <w:sz w:val="28"/>
          <w:szCs w:val="28"/>
          <w:lang w:val="uk-UA"/>
        </w:rPr>
        <w:t xml:space="preserve">  2020 року          м. Кам’янка - Дніпровсь</w:t>
      </w:r>
      <w:r w:rsidR="008E2FE5">
        <w:rPr>
          <w:rFonts w:ascii="Times New Roman"/>
          <w:sz w:val="28"/>
          <w:szCs w:val="28"/>
          <w:lang w:val="uk-UA"/>
        </w:rPr>
        <w:t xml:space="preserve">ка                            </w:t>
      </w:r>
      <w:r w:rsidR="009C54A0" w:rsidRPr="00242F5D">
        <w:rPr>
          <w:rFonts w:ascii="Times New Roman"/>
          <w:sz w:val="28"/>
          <w:szCs w:val="28"/>
          <w:lang w:val="uk-UA"/>
        </w:rPr>
        <w:t xml:space="preserve"> № </w:t>
      </w:r>
      <w:r w:rsidR="004C3FA5">
        <w:rPr>
          <w:rFonts w:ascii="Times New Roman"/>
          <w:sz w:val="28"/>
          <w:szCs w:val="28"/>
          <w:lang w:val="uk-UA"/>
        </w:rPr>
        <w:t>2</w:t>
      </w:r>
    </w:p>
    <w:p w:rsidR="00242F5D" w:rsidRPr="00242F5D" w:rsidRDefault="00242F5D" w:rsidP="00242F5D">
      <w:pPr>
        <w:ind w:left="142"/>
        <w:rPr>
          <w:color w:val="FF0000"/>
          <w:sz w:val="28"/>
          <w:szCs w:val="28"/>
          <w:lang w:val="uk-UA"/>
        </w:rPr>
      </w:pPr>
    </w:p>
    <w:p w:rsidR="000C69F1" w:rsidRDefault="00AA77FA" w:rsidP="00AA77FA">
      <w:pPr>
        <w:spacing w:after="0" w:line="240" w:lineRule="auto"/>
        <w:jc w:val="both"/>
        <w:rPr>
          <w:rFonts w:ascii="Times New Roman"/>
          <w:color w:val="000000" w:themeColor="text1"/>
          <w:sz w:val="28"/>
          <w:szCs w:val="28"/>
          <w:lang w:val="uk-UA"/>
        </w:rPr>
      </w:pPr>
      <w:r w:rsidRPr="00AA77FA">
        <w:rPr>
          <w:rFonts w:ascii="Times New Roman"/>
          <w:bCs/>
          <w:iCs/>
          <w:color w:val="000000" w:themeColor="text1"/>
          <w:sz w:val="28"/>
          <w:szCs w:val="28"/>
          <w:lang w:val="uk-UA"/>
        </w:rPr>
        <w:t>Про затвердження</w:t>
      </w:r>
      <w:r w:rsidRPr="00AA77FA">
        <w:rPr>
          <w:rFonts w:ascii="Times New Roman"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A77FA">
        <w:rPr>
          <w:rFonts w:ascii="Times New Roman"/>
          <w:color w:val="000000" w:themeColor="text1"/>
          <w:sz w:val="28"/>
          <w:szCs w:val="28"/>
          <w:lang w:val="uk-UA"/>
        </w:rPr>
        <w:t>Порядку направлення дітей</w:t>
      </w:r>
    </w:p>
    <w:p w:rsidR="00AA77FA" w:rsidRPr="00AA77FA" w:rsidRDefault="00AA77FA" w:rsidP="00AA77FA">
      <w:pPr>
        <w:spacing w:after="0" w:line="240" w:lineRule="auto"/>
        <w:jc w:val="both"/>
        <w:rPr>
          <w:rFonts w:ascii="Times New Roman"/>
          <w:color w:val="000000" w:themeColor="text1"/>
          <w:sz w:val="28"/>
          <w:szCs w:val="28"/>
          <w:lang w:val="uk-UA"/>
        </w:rPr>
      </w:pPr>
      <w:r w:rsidRPr="00AA77FA">
        <w:rPr>
          <w:rFonts w:ascii="Times New Roman"/>
          <w:color w:val="000000" w:themeColor="text1"/>
          <w:sz w:val="28"/>
          <w:szCs w:val="28"/>
          <w:lang w:val="uk-UA"/>
        </w:rPr>
        <w:t xml:space="preserve">до дитячих закладів оздоровлення та відпочинку </w:t>
      </w:r>
    </w:p>
    <w:p w:rsidR="00AA77FA" w:rsidRDefault="00AA77FA" w:rsidP="00AA77FA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</w:p>
    <w:p w:rsidR="00862A2D" w:rsidRPr="00AA77FA" w:rsidRDefault="00862A2D" w:rsidP="00AA77FA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</w:p>
    <w:p w:rsidR="00E84A1B" w:rsidRPr="00AE47A3" w:rsidRDefault="00242F5D" w:rsidP="00862A2D">
      <w:pPr>
        <w:shd w:val="clear" w:color="auto" w:fill="FFFFFF"/>
        <w:spacing w:after="0" w:line="240" w:lineRule="auto"/>
        <w:jc w:val="both"/>
        <w:rPr>
          <w:rFonts w:ascii="ProbaPro" w:hAnsi="ProbaPro"/>
          <w:sz w:val="28"/>
          <w:szCs w:val="28"/>
          <w:lang w:val="uk-UA"/>
        </w:rPr>
      </w:pPr>
      <w:r w:rsidRPr="00AE47A3">
        <w:rPr>
          <w:rFonts w:ascii="Times New Roman"/>
          <w:sz w:val="28"/>
          <w:szCs w:val="28"/>
          <w:lang w:val="uk-UA"/>
        </w:rPr>
        <w:t xml:space="preserve">           </w:t>
      </w:r>
      <w:r w:rsidR="009C3230" w:rsidRPr="00AE47A3">
        <w:rPr>
          <w:rFonts w:ascii="Times New Roman"/>
          <w:sz w:val="28"/>
          <w:szCs w:val="28"/>
          <w:lang w:val="uk-UA"/>
        </w:rPr>
        <w:t xml:space="preserve">Керуючись </w:t>
      </w:r>
      <w:r w:rsidR="005D2496">
        <w:rPr>
          <w:rFonts w:ascii="Times New Roman"/>
          <w:sz w:val="28"/>
          <w:szCs w:val="28"/>
          <w:lang w:val="uk-UA"/>
        </w:rPr>
        <w:t>з</w:t>
      </w:r>
      <w:r w:rsidR="009F1B3F" w:rsidRPr="00AE47A3">
        <w:rPr>
          <w:rFonts w:ascii="Times New Roman"/>
          <w:sz w:val="28"/>
          <w:szCs w:val="28"/>
          <w:lang w:val="uk-UA"/>
        </w:rPr>
        <w:t>акон</w:t>
      </w:r>
      <w:r w:rsidR="005D2496">
        <w:rPr>
          <w:rFonts w:ascii="Times New Roman"/>
          <w:sz w:val="28"/>
          <w:szCs w:val="28"/>
          <w:lang w:val="uk-UA"/>
        </w:rPr>
        <w:t>ами</w:t>
      </w:r>
      <w:r w:rsidR="009F1B3F" w:rsidRPr="00AE47A3">
        <w:rPr>
          <w:rFonts w:ascii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580286" w:rsidRPr="00AE47A3">
        <w:rPr>
          <w:rFonts w:ascii="Times New Roman"/>
          <w:sz w:val="28"/>
          <w:szCs w:val="28"/>
          <w:lang w:val="uk-UA"/>
        </w:rPr>
        <w:t xml:space="preserve"> </w:t>
      </w:r>
      <w:r w:rsidR="00AE47A3" w:rsidRPr="00AE47A3">
        <w:rPr>
          <w:rFonts w:ascii="Times New Roman"/>
          <w:sz w:val="28"/>
          <w:szCs w:val="28"/>
          <w:bdr w:val="none" w:sz="0" w:space="0" w:color="auto" w:frame="1"/>
          <w:lang w:val="uk-UA"/>
        </w:rPr>
        <w:t xml:space="preserve">«Про оздоровлення та </w:t>
      </w:r>
      <w:r w:rsidR="00A8325B">
        <w:rPr>
          <w:rFonts w:ascii="Times New Roman"/>
          <w:sz w:val="28"/>
          <w:szCs w:val="28"/>
          <w:bdr w:val="none" w:sz="0" w:space="0" w:color="auto" w:frame="1"/>
          <w:lang w:val="uk-UA"/>
        </w:rPr>
        <w:t>відпочинок дітей», Постанов</w:t>
      </w:r>
      <w:r w:rsidR="005D2496">
        <w:rPr>
          <w:rFonts w:ascii="Times New Roman"/>
          <w:sz w:val="28"/>
          <w:szCs w:val="28"/>
          <w:bdr w:val="none" w:sz="0" w:space="0" w:color="auto" w:frame="1"/>
          <w:lang w:val="uk-UA"/>
        </w:rPr>
        <w:t>ою</w:t>
      </w:r>
      <w:r w:rsidR="00A8325B">
        <w:rPr>
          <w:rFonts w:ascii="Times New Roman"/>
          <w:sz w:val="28"/>
          <w:szCs w:val="28"/>
          <w:bdr w:val="none" w:sz="0" w:space="0" w:color="auto" w:frame="1"/>
          <w:lang w:val="uk-UA"/>
        </w:rPr>
        <w:t xml:space="preserve"> Кабінету Міністрів України</w:t>
      </w:r>
      <w:r w:rsidR="00AE47A3" w:rsidRPr="00AE47A3">
        <w:rPr>
          <w:rFonts w:ascii="Times New Roman"/>
          <w:sz w:val="28"/>
          <w:szCs w:val="28"/>
          <w:bdr w:val="none" w:sz="0" w:space="0" w:color="auto" w:frame="1"/>
          <w:lang w:val="uk-UA"/>
        </w:rPr>
        <w:t xml:space="preserve"> від 17 липня 2009 р. № 734 «Про затвердження Порядку направлення дітей до дитячих закладів оздоровлення та відпочинку за рахунок коштів державного бюджету» та з метою організації оздоровлення і відпочинку дітей, які потребують особливої соціальної уваги та підтримки</w:t>
      </w:r>
      <w:r w:rsidR="00E84A1B" w:rsidRPr="00AE47A3">
        <w:rPr>
          <w:rFonts w:ascii="ProbaPro" w:hAnsi="ProbaPro"/>
          <w:sz w:val="28"/>
          <w:szCs w:val="28"/>
          <w:lang w:val="uk-UA"/>
        </w:rPr>
        <w:t>, міська рада</w:t>
      </w:r>
    </w:p>
    <w:p w:rsidR="00FA5112" w:rsidRPr="00AE47A3" w:rsidRDefault="00FA5112" w:rsidP="00862A2D">
      <w:pPr>
        <w:shd w:val="clear" w:color="auto" w:fill="FFFFFF"/>
        <w:spacing w:after="0" w:line="240" w:lineRule="auto"/>
        <w:jc w:val="both"/>
        <w:rPr>
          <w:rFonts w:ascii="ProbaPro" w:hAnsi="ProbaPro"/>
          <w:sz w:val="28"/>
          <w:szCs w:val="28"/>
          <w:lang w:val="uk-UA"/>
        </w:rPr>
      </w:pPr>
      <w:r w:rsidRPr="00AE47A3">
        <w:rPr>
          <w:rFonts w:ascii="ProbaPro" w:hAnsi="ProbaPro"/>
          <w:b/>
          <w:sz w:val="28"/>
          <w:szCs w:val="28"/>
          <w:lang w:val="uk-UA"/>
        </w:rPr>
        <w:t>ВИРІШИЛА</w:t>
      </w:r>
      <w:r w:rsidR="00242F5D" w:rsidRPr="00AE47A3">
        <w:rPr>
          <w:rFonts w:ascii="ProbaPro" w:hAnsi="ProbaPro"/>
          <w:b/>
          <w:sz w:val="28"/>
          <w:szCs w:val="28"/>
          <w:lang w:val="uk-UA"/>
        </w:rPr>
        <w:t>:</w:t>
      </w:r>
      <w:r w:rsidR="003B0874" w:rsidRPr="00AE47A3">
        <w:rPr>
          <w:rFonts w:ascii="ProbaPro" w:hAnsi="ProbaPro"/>
          <w:sz w:val="28"/>
          <w:szCs w:val="28"/>
          <w:lang w:val="uk-UA"/>
        </w:rPr>
        <w:t xml:space="preserve"> </w:t>
      </w:r>
    </w:p>
    <w:p w:rsidR="009F1B3F" w:rsidRDefault="009F1B3F" w:rsidP="00242F5D">
      <w:pPr>
        <w:pStyle w:val="1"/>
        <w:ind w:left="142"/>
        <w:jc w:val="both"/>
        <w:rPr>
          <w:rStyle w:val="FontStyle11"/>
          <w:sz w:val="28"/>
          <w:szCs w:val="28"/>
        </w:rPr>
      </w:pPr>
    </w:p>
    <w:p w:rsidR="009F1B3F" w:rsidRDefault="00AE47A3" w:rsidP="00AE47A3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color w:val="000000"/>
          <w:sz w:val="28"/>
          <w:szCs w:val="28"/>
          <w:lang w:val="uk-UA"/>
        </w:rPr>
        <w:tab/>
      </w:r>
      <w:r w:rsidR="00242F5D">
        <w:rPr>
          <w:rFonts w:ascii="Times New Roman"/>
          <w:color w:val="000000"/>
          <w:sz w:val="28"/>
          <w:szCs w:val="28"/>
          <w:lang w:val="uk-UA"/>
        </w:rPr>
        <w:t>1.</w:t>
      </w:r>
      <w:r w:rsidR="00714D07">
        <w:rPr>
          <w:rFonts w:ascii="Times New Roman"/>
          <w:color w:val="000000"/>
          <w:sz w:val="28"/>
          <w:szCs w:val="28"/>
          <w:lang w:val="uk-UA"/>
        </w:rPr>
        <w:t xml:space="preserve"> </w:t>
      </w:r>
      <w:r w:rsidR="00406D89" w:rsidRPr="009F1B3F">
        <w:rPr>
          <w:rFonts w:ascii="Times New Roman"/>
          <w:color w:val="000000"/>
          <w:sz w:val="28"/>
          <w:szCs w:val="28"/>
          <w:lang w:val="uk-UA"/>
        </w:rPr>
        <w:t xml:space="preserve">Затвердити </w:t>
      </w:r>
      <w:r w:rsidRPr="00AA77FA">
        <w:rPr>
          <w:rFonts w:ascii="Times New Roman"/>
          <w:color w:val="000000" w:themeColor="text1"/>
          <w:sz w:val="28"/>
          <w:szCs w:val="28"/>
          <w:lang w:val="uk-UA"/>
        </w:rPr>
        <w:t>Поряд</w:t>
      </w:r>
      <w:r>
        <w:rPr>
          <w:rFonts w:ascii="Times New Roman"/>
          <w:color w:val="000000" w:themeColor="text1"/>
          <w:sz w:val="28"/>
          <w:szCs w:val="28"/>
          <w:lang w:val="uk-UA"/>
        </w:rPr>
        <w:t>о</w:t>
      </w:r>
      <w:r w:rsidRPr="00AA77FA">
        <w:rPr>
          <w:rFonts w:ascii="Times New Roman"/>
          <w:color w:val="000000" w:themeColor="text1"/>
          <w:sz w:val="28"/>
          <w:szCs w:val="28"/>
          <w:lang w:val="uk-UA"/>
        </w:rPr>
        <w:t xml:space="preserve">к направлення дітей до дитячих закладів оздоровлення та відпочинку </w:t>
      </w:r>
      <w:r w:rsidRPr="009F1B3F">
        <w:rPr>
          <w:rFonts w:ascii="Times New Roman"/>
          <w:sz w:val="28"/>
          <w:szCs w:val="28"/>
          <w:lang w:val="uk-UA"/>
        </w:rPr>
        <w:t xml:space="preserve"> </w:t>
      </w:r>
      <w:r w:rsidR="009F1B3F" w:rsidRPr="009F1B3F">
        <w:rPr>
          <w:rFonts w:ascii="Times New Roman"/>
          <w:sz w:val="28"/>
          <w:szCs w:val="28"/>
          <w:lang w:val="uk-UA"/>
        </w:rPr>
        <w:t>(дода</w:t>
      </w:r>
      <w:r w:rsidR="00C9465C">
        <w:rPr>
          <w:rFonts w:ascii="Times New Roman"/>
          <w:sz w:val="28"/>
          <w:szCs w:val="28"/>
          <w:lang w:val="uk-UA"/>
        </w:rPr>
        <w:t>ток 1</w:t>
      </w:r>
      <w:r w:rsidR="009F1B3F" w:rsidRPr="009F1B3F">
        <w:rPr>
          <w:rFonts w:ascii="Times New Roman"/>
          <w:sz w:val="28"/>
          <w:szCs w:val="28"/>
          <w:lang w:val="uk-UA"/>
        </w:rPr>
        <w:t>).</w:t>
      </w:r>
    </w:p>
    <w:p w:rsidR="001A21EC" w:rsidRDefault="003550CA" w:rsidP="00423431">
      <w:pPr>
        <w:pStyle w:val="a5"/>
        <w:spacing w:after="0" w:line="240" w:lineRule="auto"/>
        <w:ind w:left="0"/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           </w:t>
      </w:r>
      <w:r w:rsidR="00AE47A3">
        <w:rPr>
          <w:rFonts w:ascii="Times New Roman"/>
          <w:sz w:val="28"/>
          <w:szCs w:val="28"/>
          <w:lang w:val="uk-UA"/>
        </w:rPr>
        <w:t>2</w:t>
      </w:r>
      <w:r w:rsidR="00C63A2B">
        <w:rPr>
          <w:rFonts w:ascii="Times New Roman"/>
          <w:sz w:val="28"/>
          <w:szCs w:val="28"/>
          <w:lang w:val="uk-UA"/>
        </w:rPr>
        <w:t xml:space="preserve">  </w:t>
      </w:r>
      <w:r w:rsidR="009F1B3F" w:rsidRPr="009F1B3F">
        <w:rPr>
          <w:rFonts w:asci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AE0F68">
        <w:rPr>
          <w:rFonts w:ascii="Times New Roman"/>
          <w:sz w:val="28"/>
          <w:szCs w:val="28"/>
          <w:lang w:val="uk-UA"/>
        </w:rPr>
        <w:t xml:space="preserve"> </w:t>
      </w:r>
      <w:r w:rsidR="009F1B3F" w:rsidRPr="009F1B3F">
        <w:rPr>
          <w:rFonts w:ascii="Times New Roman"/>
          <w:sz w:val="28"/>
          <w:szCs w:val="28"/>
          <w:lang w:val="uk-UA"/>
        </w:rPr>
        <w:t xml:space="preserve">постійну комісію </w:t>
      </w:r>
      <w:r w:rsidR="001A21EC">
        <w:rPr>
          <w:rFonts w:ascii="Times New Roman"/>
          <w:sz w:val="28"/>
          <w:szCs w:val="28"/>
          <w:lang w:val="uk-UA"/>
        </w:rPr>
        <w:t xml:space="preserve">міської ради </w:t>
      </w:r>
      <w:r w:rsidR="009F1B3F" w:rsidRPr="009F1B3F">
        <w:rPr>
          <w:rFonts w:ascii="Times New Roman"/>
          <w:sz w:val="28"/>
          <w:szCs w:val="28"/>
          <w:lang w:val="uk-UA"/>
        </w:rPr>
        <w:t>з питань</w:t>
      </w:r>
      <w:r w:rsidR="001A21EC">
        <w:rPr>
          <w:rFonts w:ascii="Times New Roman"/>
          <w:sz w:val="28"/>
          <w:szCs w:val="28"/>
          <w:lang w:val="uk-UA"/>
        </w:rPr>
        <w:t xml:space="preserve"> соціального захисту населення, освіти, охорони здоров</w:t>
      </w:r>
      <w:r w:rsidR="001A21EC" w:rsidRPr="00C65F6D">
        <w:rPr>
          <w:rFonts w:ascii="Times New Roman"/>
          <w:sz w:val="28"/>
          <w:szCs w:val="28"/>
        </w:rPr>
        <w:t>’</w:t>
      </w:r>
      <w:r w:rsidR="001A21EC">
        <w:rPr>
          <w:rFonts w:ascii="Times New Roman"/>
          <w:sz w:val="28"/>
          <w:szCs w:val="28"/>
          <w:lang w:val="uk-UA"/>
        </w:rPr>
        <w:t>я, культури, молоді та спорту.</w:t>
      </w:r>
    </w:p>
    <w:p w:rsidR="001A21EC" w:rsidRDefault="001A21EC" w:rsidP="00242F5D">
      <w:pPr>
        <w:pStyle w:val="a5"/>
        <w:spacing w:after="0" w:line="240" w:lineRule="auto"/>
        <w:ind w:left="0" w:firstLine="142"/>
        <w:jc w:val="both"/>
        <w:rPr>
          <w:rFonts w:ascii="Times New Roman"/>
          <w:sz w:val="28"/>
          <w:szCs w:val="28"/>
          <w:lang w:val="uk-UA"/>
        </w:rPr>
      </w:pPr>
    </w:p>
    <w:p w:rsidR="001A21EC" w:rsidRDefault="001A21EC" w:rsidP="00242F5D">
      <w:pPr>
        <w:pStyle w:val="a5"/>
        <w:spacing w:after="0" w:line="240" w:lineRule="auto"/>
        <w:ind w:left="142"/>
        <w:jc w:val="both"/>
        <w:rPr>
          <w:rFonts w:ascii="Times New Roman"/>
          <w:sz w:val="28"/>
          <w:szCs w:val="28"/>
          <w:lang w:val="uk-UA"/>
        </w:rPr>
      </w:pPr>
    </w:p>
    <w:p w:rsidR="000D71C8" w:rsidRDefault="000D71C8" w:rsidP="00242F5D">
      <w:pPr>
        <w:pStyle w:val="a5"/>
        <w:spacing w:after="0" w:line="240" w:lineRule="auto"/>
        <w:ind w:left="142"/>
        <w:jc w:val="both"/>
        <w:rPr>
          <w:rFonts w:ascii="Times New Roman"/>
          <w:sz w:val="28"/>
          <w:szCs w:val="28"/>
          <w:lang w:val="uk-UA"/>
        </w:rPr>
      </w:pPr>
    </w:p>
    <w:p w:rsidR="000D71C8" w:rsidRDefault="000D71C8" w:rsidP="00242F5D">
      <w:pPr>
        <w:pStyle w:val="a5"/>
        <w:spacing w:after="0" w:line="240" w:lineRule="auto"/>
        <w:ind w:left="142"/>
        <w:jc w:val="both"/>
        <w:rPr>
          <w:rFonts w:ascii="Times New Roman"/>
          <w:sz w:val="28"/>
          <w:szCs w:val="28"/>
          <w:lang w:val="uk-UA"/>
        </w:rPr>
      </w:pPr>
    </w:p>
    <w:p w:rsidR="001A21EC" w:rsidRDefault="00A511F6" w:rsidP="00862A2D">
      <w:pPr>
        <w:pStyle w:val="a5"/>
        <w:spacing w:after="0" w:line="240" w:lineRule="auto"/>
        <w:ind w:left="0"/>
        <w:jc w:val="both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/>
          <w:sz w:val="28"/>
          <w:szCs w:val="28"/>
          <w:lang w:val="uk-UA"/>
        </w:rPr>
        <w:tab/>
      </w:r>
      <w:r>
        <w:rPr>
          <w:rFonts w:ascii="Times New Roman"/>
          <w:sz w:val="28"/>
          <w:szCs w:val="28"/>
          <w:lang w:val="uk-UA"/>
        </w:rPr>
        <w:tab/>
      </w:r>
      <w:r>
        <w:rPr>
          <w:rFonts w:ascii="Times New Roman"/>
          <w:sz w:val="28"/>
          <w:szCs w:val="28"/>
          <w:lang w:val="uk-UA"/>
        </w:rPr>
        <w:tab/>
      </w:r>
      <w:r>
        <w:rPr>
          <w:rFonts w:ascii="Times New Roman"/>
          <w:sz w:val="28"/>
          <w:szCs w:val="28"/>
          <w:lang w:val="uk-UA"/>
        </w:rPr>
        <w:tab/>
      </w:r>
      <w:r>
        <w:rPr>
          <w:rFonts w:ascii="Times New Roman"/>
          <w:sz w:val="28"/>
          <w:szCs w:val="28"/>
          <w:lang w:val="uk-UA"/>
        </w:rPr>
        <w:tab/>
      </w:r>
      <w:r>
        <w:rPr>
          <w:rFonts w:ascii="Times New Roman"/>
          <w:sz w:val="28"/>
          <w:szCs w:val="28"/>
          <w:lang w:val="uk-UA"/>
        </w:rPr>
        <w:tab/>
      </w:r>
      <w:r>
        <w:rPr>
          <w:rFonts w:ascii="Times New Roman"/>
          <w:sz w:val="28"/>
          <w:szCs w:val="28"/>
          <w:lang w:val="uk-UA"/>
        </w:rPr>
        <w:tab/>
        <w:t>Володимир  АНТОНЕНКО</w:t>
      </w:r>
    </w:p>
    <w:p w:rsidR="001A21EC" w:rsidRDefault="001A21EC" w:rsidP="00242F5D">
      <w:pPr>
        <w:pStyle w:val="a5"/>
        <w:spacing w:after="0" w:line="240" w:lineRule="auto"/>
        <w:ind w:left="142"/>
        <w:jc w:val="both"/>
        <w:rPr>
          <w:rFonts w:ascii="Times New Roman"/>
          <w:sz w:val="28"/>
          <w:szCs w:val="28"/>
          <w:lang w:val="uk-UA"/>
        </w:rPr>
      </w:pPr>
    </w:p>
    <w:p w:rsidR="001A21EC" w:rsidRDefault="001A21EC" w:rsidP="00242F5D">
      <w:pPr>
        <w:pStyle w:val="a5"/>
        <w:spacing w:after="0" w:line="240" w:lineRule="auto"/>
        <w:ind w:left="142"/>
        <w:jc w:val="both"/>
        <w:rPr>
          <w:rFonts w:ascii="Times New Roman"/>
          <w:sz w:val="28"/>
          <w:szCs w:val="28"/>
          <w:lang w:val="uk-UA"/>
        </w:rPr>
      </w:pPr>
    </w:p>
    <w:p w:rsidR="00E74A34" w:rsidRDefault="00E74A34" w:rsidP="003550CA">
      <w:pPr>
        <w:rPr>
          <w:rFonts w:ascii="Times New Roman"/>
          <w:sz w:val="28"/>
          <w:szCs w:val="28"/>
          <w:lang w:val="uk-UA"/>
        </w:rPr>
      </w:pPr>
    </w:p>
    <w:p w:rsidR="00862A2D" w:rsidRDefault="00862A2D" w:rsidP="00862A2D">
      <w:pPr>
        <w:rPr>
          <w:sz w:val="28"/>
          <w:szCs w:val="28"/>
          <w:lang w:val="uk-UA"/>
        </w:rPr>
      </w:pPr>
    </w:p>
    <w:p w:rsidR="00862A2D" w:rsidRDefault="00862A2D" w:rsidP="00862A2D">
      <w:pPr>
        <w:rPr>
          <w:sz w:val="28"/>
          <w:szCs w:val="28"/>
          <w:lang w:val="uk-UA"/>
        </w:rPr>
      </w:pPr>
    </w:p>
    <w:p w:rsidR="002F38E2" w:rsidRDefault="002F38E2" w:rsidP="002F38E2">
      <w:pPr>
        <w:shd w:val="clear" w:color="auto" w:fill="FFFFFF"/>
        <w:spacing w:after="0" w:line="240" w:lineRule="auto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ab/>
        <w:t xml:space="preserve">                                                                             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2F38E2" w:rsidRDefault="002F38E2" w:rsidP="002F38E2">
      <w:pPr>
        <w:spacing w:after="0" w:line="24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рішення </w:t>
      </w:r>
      <w:r w:rsidRPr="00764A83">
        <w:rPr>
          <w:rFonts w:ascii="Times New Roman"/>
          <w:sz w:val="28"/>
          <w:szCs w:val="28"/>
          <w:lang w:val="uk-UA"/>
        </w:rPr>
        <w:t>міської ради</w:t>
      </w:r>
    </w:p>
    <w:p w:rsidR="002F38E2" w:rsidRPr="00764A83" w:rsidRDefault="002F38E2" w:rsidP="002F38E2">
      <w:pPr>
        <w:spacing w:after="0" w:line="240" w:lineRule="auto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від 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12.06.2020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  № 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</w:p>
    <w:p w:rsidR="002F38E2" w:rsidRPr="00AD7742" w:rsidRDefault="002F38E2" w:rsidP="002F38E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/>
          <w:b/>
          <w:color w:val="000000" w:themeColor="text1"/>
          <w:sz w:val="28"/>
          <w:szCs w:val="28"/>
          <w:lang w:val="uk-UA"/>
        </w:rPr>
      </w:pPr>
      <w:r w:rsidRPr="00AD7742">
        <w:rPr>
          <w:rFonts w:ascii="Times New Roman"/>
          <w:color w:val="000000" w:themeColor="text1"/>
          <w:sz w:val="28"/>
          <w:szCs w:val="28"/>
          <w:lang w:val="uk-UA"/>
        </w:rPr>
        <w:t> </w:t>
      </w:r>
    </w:p>
    <w:p w:rsidR="002F38E2" w:rsidRPr="00AD7742" w:rsidRDefault="002F38E2" w:rsidP="002F38E2">
      <w:pPr>
        <w:spacing w:after="0" w:line="240" w:lineRule="auto"/>
        <w:jc w:val="center"/>
        <w:rPr>
          <w:rFonts w:ascii="Times New Roman"/>
          <w:b/>
          <w:color w:val="000000" w:themeColor="text1"/>
          <w:sz w:val="28"/>
          <w:szCs w:val="28"/>
          <w:lang w:val="uk-UA"/>
        </w:rPr>
      </w:pPr>
      <w:r w:rsidRPr="00AD7742">
        <w:rPr>
          <w:rFonts w:ascii="Times New Roman"/>
          <w:color w:val="000000" w:themeColor="text1"/>
          <w:sz w:val="28"/>
          <w:szCs w:val="28"/>
          <w:lang w:val="uk-UA"/>
        </w:rPr>
        <w:t> </w:t>
      </w:r>
      <w:r w:rsidRPr="00AD7742">
        <w:rPr>
          <w:rFonts w:ascii="Times New Roman"/>
          <w:b/>
          <w:color w:val="000000" w:themeColor="text1"/>
          <w:sz w:val="28"/>
          <w:szCs w:val="28"/>
          <w:lang w:val="uk-UA"/>
        </w:rPr>
        <w:t>ПОРЯДОК</w:t>
      </w:r>
    </w:p>
    <w:p w:rsidR="002F38E2" w:rsidRPr="00AD7742" w:rsidRDefault="002F38E2" w:rsidP="002F38E2">
      <w:pPr>
        <w:spacing w:after="0" w:line="240" w:lineRule="auto"/>
        <w:jc w:val="center"/>
        <w:rPr>
          <w:rFonts w:asci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/>
          <w:b/>
          <w:color w:val="000000" w:themeColor="text1"/>
          <w:sz w:val="28"/>
          <w:szCs w:val="28"/>
          <w:lang w:val="uk-UA"/>
        </w:rPr>
        <w:t xml:space="preserve">направлення дітей </w:t>
      </w:r>
      <w:r w:rsidRPr="00AD7742">
        <w:rPr>
          <w:rFonts w:ascii="Times New Roman"/>
          <w:b/>
          <w:color w:val="000000" w:themeColor="text1"/>
          <w:sz w:val="28"/>
          <w:szCs w:val="28"/>
          <w:lang w:val="uk-UA"/>
        </w:rPr>
        <w:t>до дитячих закладів оздоровлення та відпочинку</w:t>
      </w:r>
    </w:p>
    <w:p w:rsidR="002F38E2" w:rsidRPr="00AD7742" w:rsidRDefault="002F38E2" w:rsidP="002F38E2">
      <w:pPr>
        <w:spacing w:after="0" w:line="240" w:lineRule="auto"/>
        <w:jc w:val="center"/>
        <w:rPr>
          <w:rFonts w:ascii="Times New Roman"/>
          <w:b/>
          <w:color w:val="000000" w:themeColor="text1"/>
          <w:sz w:val="28"/>
          <w:szCs w:val="28"/>
          <w:lang w:val="uk-UA"/>
        </w:rPr>
      </w:pPr>
      <w:r w:rsidRPr="00AD7742">
        <w:rPr>
          <w:rFonts w:asci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2F38E2" w:rsidRPr="00AD7742" w:rsidRDefault="002F38E2" w:rsidP="002F38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/>
          <w:b/>
          <w:color w:val="000000" w:themeColor="text1"/>
          <w:sz w:val="28"/>
          <w:szCs w:val="28"/>
          <w:lang w:val="uk-UA"/>
        </w:rPr>
      </w:pPr>
      <w:r w:rsidRPr="00AD7742">
        <w:rPr>
          <w:rFonts w:ascii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I. Загальні положення</w:t>
      </w:r>
    </w:p>
    <w:p w:rsidR="002F38E2" w:rsidRPr="00414E68" w:rsidRDefault="002F38E2" w:rsidP="002F38E2">
      <w:pPr>
        <w:pStyle w:val="a8"/>
        <w:jc w:val="center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  <w:bdr w:val="none" w:sz="0" w:space="0" w:color="auto" w:frame="1"/>
        </w:rPr>
        <w:t xml:space="preserve">1.1. </w:t>
      </w:r>
      <w:r w:rsidRPr="00414E68">
        <w:rPr>
          <w:sz w:val="28"/>
          <w:szCs w:val="28"/>
        </w:rPr>
        <w:t xml:space="preserve">Порядок направлення дітей до дитячих закладів оздоровлення та відпочинку </w:t>
      </w:r>
      <w:r w:rsidRPr="00414E68">
        <w:rPr>
          <w:sz w:val="28"/>
          <w:szCs w:val="28"/>
          <w:bdr w:val="none" w:sz="0" w:space="0" w:color="auto" w:frame="1"/>
        </w:rPr>
        <w:t xml:space="preserve">(далі - Порядок) визначає механізм підбору і направлення дітей, які </w:t>
      </w:r>
      <w:r w:rsidRPr="00414E68">
        <w:rPr>
          <w:sz w:val="28"/>
          <w:szCs w:val="28"/>
        </w:rPr>
        <w:t>потребують особливої соціальної уваги та підтримки,</w:t>
      </w:r>
      <w:r w:rsidRPr="00414E68">
        <w:rPr>
          <w:sz w:val="28"/>
          <w:szCs w:val="28"/>
          <w:bdr w:val="none" w:sz="0" w:space="0" w:color="auto" w:frame="1"/>
        </w:rPr>
        <w:t xml:space="preserve"> до дитячих закладів оздоровлення та відпочинку за рахунок коштів </w:t>
      </w:r>
      <w:r w:rsidRPr="00414E68">
        <w:rPr>
          <w:sz w:val="28"/>
          <w:szCs w:val="28"/>
        </w:rPr>
        <w:t xml:space="preserve">бюджету об’єднаної територіальної громади </w:t>
      </w:r>
      <w:proofErr w:type="spellStart"/>
      <w:r w:rsidRPr="00414E68">
        <w:rPr>
          <w:sz w:val="28"/>
          <w:szCs w:val="28"/>
        </w:rPr>
        <w:t>Кам’янсько-Дніпровської</w:t>
      </w:r>
      <w:proofErr w:type="spellEnd"/>
      <w:r w:rsidRPr="00414E68">
        <w:rPr>
          <w:sz w:val="28"/>
          <w:szCs w:val="28"/>
        </w:rPr>
        <w:t xml:space="preserve"> міської ради </w:t>
      </w:r>
      <w:r w:rsidRPr="00414E68">
        <w:rPr>
          <w:sz w:val="28"/>
          <w:szCs w:val="28"/>
          <w:bdr w:val="none" w:sz="0" w:space="0" w:color="auto" w:frame="1"/>
        </w:rPr>
        <w:t>.</w:t>
      </w:r>
    </w:p>
    <w:p w:rsidR="002F38E2" w:rsidRDefault="002F38E2" w:rsidP="002F38E2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  <w:bdr w:val="none" w:sz="0" w:space="0" w:color="auto" w:frame="1"/>
        </w:rPr>
        <w:t xml:space="preserve">1.2. Відділ охорони здоров’я та соціальної сфери виконавчого комітету </w:t>
      </w:r>
      <w:proofErr w:type="spellStart"/>
      <w:r w:rsidRPr="00414E68">
        <w:rPr>
          <w:sz w:val="28"/>
          <w:szCs w:val="28"/>
        </w:rPr>
        <w:t>Кам’янсько-Дніпровської</w:t>
      </w:r>
      <w:proofErr w:type="spellEnd"/>
      <w:r w:rsidRPr="00414E68">
        <w:rPr>
          <w:sz w:val="28"/>
          <w:szCs w:val="28"/>
        </w:rPr>
        <w:t xml:space="preserve"> міської ради</w:t>
      </w:r>
      <w:r w:rsidRPr="00414E68">
        <w:rPr>
          <w:sz w:val="28"/>
          <w:szCs w:val="28"/>
          <w:bdr w:val="none" w:sz="0" w:space="0" w:color="auto" w:frame="1"/>
        </w:rPr>
        <w:t xml:space="preserve"> (далі - Відділ) координує, в межах своїх повноважень, здійснення заходів, спрямованих на організацію оздоровлення і відпочинку</w:t>
      </w:r>
      <w:r w:rsidRPr="00414E68">
        <w:rPr>
          <w:sz w:val="28"/>
          <w:szCs w:val="28"/>
        </w:rPr>
        <w:t xml:space="preserve"> дітей, які потребують особливої соціальної уваги та підтримки</w:t>
      </w:r>
      <w:r w:rsidRPr="00414E68">
        <w:rPr>
          <w:sz w:val="28"/>
          <w:szCs w:val="28"/>
          <w:bdr w:val="none" w:sz="0" w:space="0" w:color="auto" w:frame="1"/>
        </w:rPr>
        <w:t>.</w:t>
      </w:r>
    </w:p>
    <w:p w:rsidR="002F38E2" w:rsidRDefault="002F38E2" w:rsidP="002F38E2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  <w:bdr w:val="none" w:sz="0" w:space="0" w:color="auto" w:frame="1"/>
        </w:rPr>
        <w:t>1.3. Дитячі заклади оздоровлення та відпочинку</w:t>
      </w:r>
      <w:r>
        <w:rPr>
          <w:sz w:val="28"/>
          <w:szCs w:val="28"/>
          <w:bdr w:val="none" w:sz="0" w:space="0" w:color="auto" w:frame="1"/>
        </w:rPr>
        <w:t xml:space="preserve"> (далі-Заклад)</w:t>
      </w:r>
      <w:r w:rsidRPr="00414E68">
        <w:rPr>
          <w:sz w:val="28"/>
          <w:szCs w:val="28"/>
          <w:bdr w:val="none" w:sz="0" w:space="0" w:color="auto" w:frame="1"/>
        </w:rPr>
        <w:t xml:space="preserve">, в які направляються діти </w:t>
      </w:r>
      <w:proofErr w:type="spellStart"/>
      <w:r w:rsidRPr="00414E68">
        <w:rPr>
          <w:sz w:val="28"/>
          <w:szCs w:val="28"/>
        </w:rPr>
        <w:t>Кам’янсько-Дніпровської</w:t>
      </w:r>
      <w:proofErr w:type="spellEnd"/>
      <w:r w:rsidRPr="00414E68">
        <w:rPr>
          <w:sz w:val="28"/>
          <w:szCs w:val="28"/>
        </w:rPr>
        <w:t xml:space="preserve"> міської об’єднаної територіальної громади</w:t>
      </w:r>
      <w:r w:rsidRPr="00414E68">
        <w:rPr>
          <w:sz w:val="28"/>
          <w:szCs w:val="28"/>
          <w:bdr w:val="none" w:sz="0" w:space="0" w:color="auto" w:frame="1"/>
        </w:rPr>
        <w:t>, визначаються шляхом проведення процедури державних закупівель (конкурсних торгів) відповідно до законодавства України.</w:t>
      </w:r>
    </w:p>
    <w:p w:rsidR="002F38E2" w:rsidRDefault="002F38E2" w:rsidP="002F38E2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  <w:bdr w:val="none" w:sz="0" w:space="0" w:color="auto" w:frame="1"/>
        </w:rPr>
        <w:t>1.4. За результатами проведених процедур державних закупівель (конкурсних торгів) визначаються терміни заїздів та кількість дітей, які будуть направлені на оздоровлення та відпочинок, виходячи з вартості путівки та типу закладу оздоровлення та відпочинку.</w:t>
      </w:r>
    </w:p>
    <w:p w:rsidR="002F38E2" w:rsidRDefault="002F38E2" w:rsidP="002F38E2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  <w:bdr w:val="none" w:sz="0" w:space="0" w:color="auto" w:frame="1"/>
        </w:rPr>
        <w:t>1.5. Оздоровлення і відпочинок дітей може здійснюватися у дитячих закладах оздоровлення та відпочинку під час літніх канікул.</w:t>
      </w:r>
    </w:p>
    <w:p w:rsidR="002F38E2" w:rsidRDefault="002F38E2" w:rsidP="002F38E2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  <w:bdr w:val="none" w:sz="0" w:space="0" w:color="auto" w:frame="1"/>
        </w:rPr>
        <w:t>1.6. До дитячих закладів оздоровлення та відпочинку, за відсутності медичних протипоказань, направляються діти віком від 7 до 18 років (з урахуванням вимог дитячого оздоровчого табору).</w:t>
      </w:r>
    </w:p>
    <w:p w:rsidR="002F38E2" w:rsidRDefault="002F38E2" w:rsidP="002F38E2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  <w:bdr w:val="none" w:sz="0" w:space="0" w:color="auto" w:frame="1"/>
        </w:rPr>
        <w:t>1.7. Батьки дитини (особи, які їх замінюють) дають письмову згоду на використання за потреби персональних даних дитини.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</w:rPr>
        <w:t> </w:t>
      </w:r>
    </w:p>
    <w:p w:rsidR="002F38E2" w:rsidRPr="00EF5FFB" w:rsidRDefault="002F38E2" w:rsidP="002F38E2">
      <w:pPr>
        <w:pStyle w:val="a8"/>
        <w:jc w:val="both"/>
        <w:rPr>
          <w:b/>
          <w:sz w:val="28"/>
          <w:szCs w:val="28"/>
        </w:rPr>
      </w:pPr>
      <w:r w:rsidRPr="00EF5FFB">
        <w:rPr>
          <w:b/>
          <w:sz w:val="28"/>
          <w:szCs w:val="28"/>
          <w:bdr w:val="none" w:sz="0" w:space="0" w:color="auto" w:frame="1"/>
        </w:rPr>
        <w:t>ІI. Порядок надання дітям путівок для оздоровлення та відпочинку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center"/>
        <w:rPr>
          <w:sz w:val="28"/>
          <w:szCs w:val="28"/>
        </w:rPr>
      </w:pPr>
      <w:r w:rsidRPr="00414E68">
        <w:rPr>
          <w:sz w:val="28"/>
          <w:szCs w:val="28"/>
        </w:rPr>
        <w:t xml:space="preserve">До Закладів направляються діти віком від </w:t>
      </w:r>
      <w:r>
        <w:rPr>
          <w:sz w:val="28"/>
          <w:szCs w:val="28"/>
        </w:rPr>
        <w:t>7</w:t>
      </w:r>
      <w:r w:rsidRPr="00414E68">
        <w:rPr>
          <w:sz w:val="28"/>
          <w:szCs w:val="28"/>
        </w:rPr>
        <w:t xml:space="preserve"> до 18 років.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414E68">
        <w:rPr>
          <w:sz w:val="28"/>
          <w:szCs w:val="28"/>
        </w:rPr>
        <w:t xml:space="preserve">Кошти бюджету об’єднаної територіальної громади </w:t>
      </w:r>
      <w:proofErr w:type="spellStart"/>
      <w:r w:rsidRPr="00414E68">
        <w:rPr>
          <w:sz w:val="28"/>
          <w:szCs w:val="28"/>
        </w:rPr>
        <w:t>Кам’янсько-Дніпровської</w:t>
      </w:r>
      <w:proofErr w:type="spellEnd"/>
      <w:r w:rsidRPr="00414E68">
        <w:rPr>
          <w:sz w:val="28"/>
          <w:szCs w:val="28"/>
        </w:rPr>
        <w:t xml:space="preserve"> міської ради спрямовуються на забезпечення оздоровлення та відпочинку дітей, які потребують особливої соціальної уваги та підтримки (далі – діти пільгових категорій): дітей-сиріт, дітей, позбавлених батьківського піклування; дітей осіб, визнаних учасниками бойових дій</w:t>
      </w:r>
      <w:bookmarkStart w:id="0" w:name="page3"/>
      <w:bookmarkEnd w:id="0"/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відповідно до пункту 19 частини першої статті 6 Закону України "Про статус ветеранів війни, гарантії їх соціального захисту"; 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переміщені особи; дітей, які проживають у населених пунктах, розташованих на лінії зіткнення; рідних дітей батьків-вихователів або прийомних батьків, які проживають в одному дитячому будинку сімейного типу або в одній прийомній сім’ї; дітей, взятих на облік службами у справах дітей як такі, що перебувають у складних життєвих обставинах; дітей з інвалідністю; дітей, які постраждали внаслідок Чорнобильської катастрофи; дітей, які постраждали внаслідок стихійного лиха, техногенних аварій, катастроф; дітей з багатодітних сімей; дітей з малозабезпечених сімей; дітей, батьки яких загинули від нещасного випадку на виробництві або під час виконання службових обов’язків, у тому числі дітей журналістів, які загинули під час виконання службових обов’язків; дітей, одному з батьків яких встановлено інвалідність I або II групи; дітей, які перебувають на диспансерному обліку; талановитих та обдарованих дітей - переможців міжнародних, всеукраїнських, обласних, міських, районних</w:t>
      </w:r>
      <w:bookmarkStart w:id="1" w:name="page4"/>
      <w:bookmarkEnd w:id="1"/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 xml:space="preserve">олімпіад, конкурсів, фестивалів, змагань, </w:t>
      </w:r>
      <w:proofErr w:type="spellStart"/>
      <w:r w:rsidRPr="00414E68">
        <w:rPr>
          <w:sz w:val="28"/>
          <w:szCs w:val="28"/>
        </w:rPr>
        <w:t>спартакіад</w:t>
      </w:r>
      <w:proofErr w:type="spellEnd"/>
      <w:r w:rsidRPr="00414E68">
        <w:rPr>
          <w:sz w:val="28"/>
          <w:szCs w:val="28"/>
        </w:rPr>
        <w:t>; відмінники навчання; лідери дитячих громадських організацій; дітей - учасників дитячих творчих колективів та спортивних команд; дітей працівників агропромислового комплексу та соціальної сфери села.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14E68">
        <w:rPr>
          <w:sz w:val="28"/>
          <w:szCs w:val="28"/>
        </w:rPr>
        <w:t>У  першочерговому  порядку  оздоровлюються:  діти-сироти,  діти,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 xml:space="preserve">позбавлені батьківського піклування; діти,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</w:t>
      </w:r>
      <w:r w:rsidRPr="00414E68">
        <w:rPr>
          <w:sz w:val="28"/>
          <w:szCs w:val="28"/>
        </w:rPr>
        <w:lastRenderedPageBreak/>
        <w:t>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діти,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обов’язків; діти з інвалідністю; діти, які проживають у населених пунктах, розташованих на лінії зіткнення; діти, взяті на облік службами у справах дітей як такі, що перебувають у складних життєвих обставинах.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414E68">
        <w:rPr>
          <w:sz w:val="28"/>
          <w:szCs w:val="28"/>
        </w:rPr>
        <w:t xml:space="preserve">Дитина має право на безоплатне забезпечення путівкою до Закладу один раз на рік за умови, що така путівка не надавалася їй у поточному році за рахунок коштів державного або </w:t>
      </w:r>
      <w:r>
        <w:rPr>
          <w:sz w:val="28"/>
          <w:szCs w:val="28"/>
        </w:rPr>
        <w:t>обласного</w:t>
      </w:r>
      <w:r w:rsidRPr="00414E68">
        <w:rPr>
          <w:sz w:val="28"/>
          <w:szCs w:val="28"/>
        </w:rPr>
        <w:t xml:space="preserve"> бюджетів.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  <w:bookmarkStart w:id="2" w:name="page5"/>
      <w:bookmarkEnd w:id="2"/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414E68">
        <w:rPr>
          <w:sz w:val="28"/>
          <w:szCs w:val="28"/>
        </w:rPr>
        <w:t xml:space="preserve">Документи, які надаються для отримання путівки до Закладу разом із зворотними </w:t>
      </w:r>
      <w:r>
        <w:rPr>
          <w:sz w:val="28"/>
          <w:szCs w:val="28"/>
        </w:rPr>
        <w:t>талонами путівки зберігаються у Відділі</w:t>
      </w:r>
      <w:r w:rsidRPr="00414E68">
        <w:rPr>
          <w:sz w:val="28"/>
          <w:szCs w:val="28"/>
        </w:rPr>
        <w:t xml:space="preserve"> протягом трьох років.</w:t>
      </w:r>
      <w:bookmarkStart w:id="3" w:name="page7"/>
      <w:bookmarkEnd w:id="3"/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Default="002F38E2" w:rsidP="002F38E2">
      <w:pPr>
        <w:pStyle w:val="a8"/>
        <w:spacing w:line="240" w:lineRule="exact"/>
        <w:jc w:val="center"/>
        <w:rPr>
          <w:b/>
          <w:sz w:val="28"/>
          <w:szCs w:val="28"/>
        </w:rPr>
      </w:pPr>
      <w:r w:rsidRPr="00EF5FFB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EF5FFB">
        <w:rPr>
          <w:b/>
          <w:sz w:val="28"/>
          <w:szCs w:val="28"/>
        </w:rPr>
        <w:t>. Перелік документів, необхідних для надання путівки до дитячих закладів оздоровлення та відпочинку</w:t>
      </w:r>
    </w:p>
    <w:p w:rsidR="002F38E2" w:rsidRPr="00EF5FFB" w:rsidRDefault="002F38E2" w:rsidP="002F38E2">
      <w:pPr>
        <w:pStyle w:val="a8"/>
        <w:spacing w:line="240" w:lineRule="exact"/>
        <w:jc w:val="center"/>
        <w:rPr>
          <w:b/>
          <w:sz w:val="28"/>
          <w:szCs w:val="28"/>
        </w:rPr>
      </w:pPr>
    </w:p>
    <w:p w:rsidR="002F38E2" w:rsidRPr="00176931" w:rsidRDefault="002F38E2" w:rsidP="002F38E2">
      <w:pPr>
        <w:pStyle w:val="a8"/>
        <w:jc w:val="both"/>
        <w:rPr>
          <w:sz w:val="28"/>
          <w:szCs w:val="28"/>
        </w:rPr>
      </w:pPr>
      <w:r w:rsidRPr="00176931">
        <w:rPr>
          <w:sz w:val="28"/>
          <w:szCs w:val="28"/>
        </w:rPr>
        <w:t>3.1 Документи для отримання путівок можуть подаватися за місцем реєстрації або фактичного проживання дитини.</w:t>
      </w:r>
    </w:p>
    <w:p w:rsidR="002F38E2" w:rsidRPr="00176931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176931" w:rsidRDefault="002F38E2" w:rsidP="002F38E2">
      <w:pPr>
        <w:pStyle w:val="a8"/>
        <w:jc w:val="both"/>
        <w:rPr>
          <w:sz w:val="28"/>
          <w:szCs w:val="28"/>
        </w:rPr>
      </w:pPr>
      <w:r w:rsidRPr="00176931">
        <w:rPr>
          <w:sz w:val="28"/>
          <w:szCs w:val="28"/>
        </w:rPr>
        <w:t>3.2 У разі подання документів на отримання путівки за місцем фактичного проживання батьки дитини чи інші законні представники (крім осіб, які переселилися з тимчасово окупованої території України) додатково подають довідку про те, що дитина не перебуває на обліку для забезпечення путівкою за зареєстрованим місцем проживання, виданою структурним підрозділом.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414E68">
        <w:rPr>
          <w:sz w:val="28"/>
          <w:szCs w:val="28"/>
        </w:rPr>
        <w:t>Для включення до бази даних дітей та отримання путівок у порядку черговості подається такий пакет документ</w:t>
      </w:r>
      <w:r>
        <w:rPr>
          <w:sz w:val="28"/>
          <w:szCs w:val="28"/>
        </w:rPr>
        <w:t>ів</w:t>
      </w:r>
      <w:r w:rsidRPr="00414E68">
        <w:rPr>
          <w:sz w:val="28"/>
          <w:szCs w:val="28"/>
        </w:rPr>
        <w:t>: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</w:rPr>
        <w:t>1) для дітей-сиріт, дітей, позбавлених батьківського піклування: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опікуна, піклувальника (чи іншого законного представника); 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документа, що підтверджує статус дитини-сироти та дитини, позбавленої батьківського піклування;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414E68">
        <w:rPr>
          <w:sz w:val="28"/>
          <w:szCs w:val="28"/>
        </w:rPr>
        <w:t>для дітей осіб, визнаних учасниками бойових дій відповідно до пункту 19 частини першої статті 6 Закону України «Про статус ветеранів війни,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гарантії їх соціального захисту»: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посвідчення учасника бойових дій батька (матері);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</w:t>
      </w:r>
      <w:r w:rsidRPr="00414E68">
        <w:rPr>
          <w:sz w:val="28"/>
          <w:szCs w:val="28"/>
        </w:rPr>
        <w:t>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областях: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документа, що підтверджує належність дитини до зазначеної категорії;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14E68">
        <w:rPr>
          <w:sz w:val="28"/>
          <w:szCs w:val="28"/>
        </w:rPr>
        <w:t>для дітей, один із батьків яких загинув під час масових акцій громадянського протесту або помер внаслідок поранення, контузії чи каліцтва,одержаних під час масових акцій громадянського протесту: заява одного з батьків (чи іншого законного представника); 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документа, що підтверджує належність дитини до зазначеної категорії;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14E68">
        <w:rPr>
          <w:sz w:val="28"/>
          <w:szCs w:val="28"/>
        </w:rPr>
        <w:t>для дітей, зареєстрованих як внутрішньо переміщені особи: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довідки про взяття на облік внутрішньо переміщеної особи;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14E68">
        <w:rPr>
          <w:sz w:val="28"/>
          <w:szCs w:val="28"/>
        </w:rPr>
        <w:t>для дітей, які проживають у населених пунктах, розташованих на лінії зіткнення: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 w:rsidRPr="001C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 </w:t>
      </w:r>
      <w:r w:rsidRPr="00414E68">
        <w:rPr>
          <w:sz w:val="28"/>
          <w:szCs w:val="28"/>
        </w:rPr>
        <w:t>копія документа, що підтверджує належність дитини до зазначеної категорії;</w:t>
      </w:r>
      <w:r>
        <w:rPr>
          <w:sz w:val="28"/>
          <w:szCs w:val="28"/>
        </w:rPr>
        <w:t xml:space="preserve"> 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14E68">
        <w:rPr>
          <w:sz w:val="28"/>
          <w:szCs w:val="28"/>
        </w:rPr>
        <w:t>для рідних дітей батьків-вихователів або прийомних батьків, які проживають в одному дитячому будинку сімейного типу або в одній прийомній сім’ї: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 w:rsidRPr="001C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 </w:t>
      </w:r>
      <w:r w:rsidRPr="00414E68">
        <w:rPr>
          <w:sz w:val="28"/>
          <w:szCs w:val="28"/>
        </w:rPr>
        <w:t>копія документа про створення дитячого будинку сімейного типу або прийомної сім’ї;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414E68">
        <w:rPr>
          <w:sz w:val="28"/>
          <w:szCs w:val="28"/>
        </w:rPr>
        <w:t>для дітей, взятих на облік службами у справах дітей як такі, що перебувають у складних життєвих обставинах;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документа, що підтверджує належність дитини до зазначеної категорії;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14E68">
        <w:rPr>
          <w:sz w:val="28"/>
          <w:szCs w:val="28"/>
        </w:rPr>
        <w:t>для дітей з інвалідністю за відсутності медичних протипоказань і здатних до самообслуговування: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висновку лікарсько-консультативної комісії для дітей з інвалідністю або копія посвідчення дитини з інвалідністю;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14E68">
        <w:rPr>
          <w:sz w:val="28"/>
          <w:szCs w:val="28"/>
        </w:rPr>
        <w:t>для дітей, які постраждали внаслідок стихійного лиха, техногенних аварій, катастроф: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 документа,  що  підтверджує  належність  дитини  до  зазначеної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категорії;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14E68">
        <w:rPr>
          <w:sz w:val="28"/>
          <w:szCs w:val="28"/>
        </w:rPr>
        <w:t>для дітей з багатодітних сімей: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документа, що підтверджує належність дитини до зазначеної категорії;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414E68">
        <w:rPr>
          <w:sz w:val="28"/>
          <w:szCs w:val="28"/>
        </w:rPr>
        <w:t>для дітей з малозабезпечених сімей: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 xml:space="preserve">копія документу, виданого місцевим органом соціального захисту про призначення державної соціальної допомоги малозабезпеченим </w:t>
      </w:r>
      <w:proofErr w:type="spellStart"/>
      <w:r w:rsidRPr="00414E68">
        <w:rPr>
          <w:sz w:val="28"/>
          <w:szCs w:val="28"/>
        </w:rPr>
        <w:t>сімʼям</w:t>
      </w:r>
      <w:proofErr w:type="spellEnd"/>
      <w:r w:rsidRPr="00414E68">
        <w:rPr>
          <w:sz w:val="28"/>
          <w:szCs w:val="28"/>
        </w:rPr>
        <w:t>, яка дійсна на дату заїзду дитини до Закладу;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414E68">
        <w:rPr>
          <w:sz w:val="28"/>
          <w:szCs w:val="28"/>
        </w:rPr>
        <w:t>для дітей, батьки яких загинули від нещасного випадку на виробництві або під час виконання службових обов’язків, у тому числі дітей журналістів, які загинули під час</w:t>
      </w:r>
      <w:r>
        <w:rPr>
          <w:sz w:val="28"/>
          <w:szCs w:val="28"/>
        </w:rPr>
        <w:t xml:space="preserve"> виконання службових обов’язків: </w:t>
      </w:r>
      <w:r w:rsidRPr="00414E68">
        <w:rPr>
          <w:sz w:val="28"/>
          <w:szCs w:val="28"/>
        </w:rPr>
        <w:t>заява одного з батьків (чи іншого законного представника);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копія свідоцтва про народження дитини;</w:t>
      </w:r>
      <w:r>
        <w:rPr>
          <w:sz w:val="28"/>
          <w:szCs w:val="28"/>
        </w:rPr>
        <w:t xml:space="preserve"> 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довідка з місця роботи загиблого із зазначенням причини смерті;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414E68">
        <w:rPr>
          <w:sz w:val="28"/>
          <w:szCs w:val="28"/>
        </w:rPr>
        <w:t>для дітей, одному з батьків яких встановлено інвалідність I або II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групи: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 w:rsidRPr="001C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копія довідки медико-соціальної експертної комісії про встановлення одному з батьків І або ІІ групи інвалідності;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414E68">
        <w:rPr>
          <w:sz w:val="28"/>
          <w:szCs w:val="28"/>
        </w:rPr>
        <w:t>для дітей, які перебувають на диспансерному обліку: заява одного з батьків (чи іншого законного представника); копія свідоцтва про народження дитини;</w:t>
      </w:r>
      <w:r w:rsidRPr="001C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 </w:t>
      </w:r>
      <w:r w:rsidRPr="00414E68">
        <w:rPr>
          <w:sz w:val="28"/>
          <w:szCs w:val="28"/>
        </w:rPr>
        <w:t>медична  довідка  на  дитину,  яка  від’їжджає  в  дитячий  заклад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оздоровлення  та  відпочинку за  формою первинної облікової документації</w:t>
      </w:r>
      <w:r>
        <w:rPr>
          <w:sz w:val="28"/>
          <w:szCs w:val="28"/>
        </w:rPr>
        <w:t xml:space="preserve">  </w:t>
      </w:r>
      <w:r w:rsidRPr="00414E68">
        <w:rPr>
          <w:sz w:val="28"/>
          <w:szCs w:val="28"/>
        </w:rPr>
        <w:t xml:space="preserve">079/о, затвердженою наказом Міністерства охорони здоров'я </w:t>
      </w:r>
      <w:r w:rsidRPr="00414E68">
        <w:rPr>
          <w:sz w:val="28"/>
          <w:szCs w:val="28"/>
        </w:rPr>
        <w:lastRenderedPageBreak/>
        <w:t>України від 29 травня 2013 року № 435, зареєстрованим у Міністерстві юстиції України 17 червня 2013 року за № 990/23522, в якій описано стан здоров'я дитини та зазначено перебування її під диспансерним наглядом;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414E68">
        <w:rPr>
          <w:sz w:val="28"/>
          <w:szCs w:val="28"/>
        </w:rPr>
        <w:t xml:space="preserve">для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414E68">
        <w:rPr>
          <w:sz w:val="28"/>
          <w:szCs w:val="28"/>
        </w:rPr>
        <w:t>спартакіад</w:t>
      </w:r>
      <w:proofErr w:type="spellEnd"/>
      <w:r w:rsidRPr="00414E68">
        <w:rPr>
          <w:sz w:val="28"/>
          <w:szCs w:val="28"/>
        </w:rPr>
        <w:t>, відмінників навчання, лідерів дитячих громадських організацій: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 копія свідоцтва про народження дитини;</w:t>
      </w:r>
      <w:r w:rsidRPr="001C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E68">
        <w:rPr>
          <w:sz w:val="28"/>
          <w:szCs w:val="28"/>
        </w:rPr>
        <w:t xml:space="preserve">для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414E68">
        <w:rPr>
          <w:sz w:val="28"/>
          <w:szCs w:val="28"/>
        </w:rPr>
        <w:t>спартакіад</w:t>
      </w:r>
      <w:proofErr w:type="spellEnd"/>
      <w:r w:rsidRPr="00414E68">
        <w:rPr>
          <w:sz w:val="28"/>
          <w:szCs w:val="28"/>
        </w:rPr>
        <w:t xml:space="preserve"> - копії посвідчення, диплома, грамоти або іншого документа, що підтверджує відповідні досягнення, звання лауреата, дипломанта, переможця олімпіади, конкурсу, фестивалю, змагання, спартакіади (1-3 особисте або командне місце), отримані протягом поточного та попереднього років;</w:t>
      </w:r>
      <w:r>
        <w:rPr>
          <w:sz w:val="28"/>
          <w:szCs w:val="28"/>
        </w:rPr>
        <w:t xml:space="preserve"> 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E68">
        <w:rPr>
          <w:sz w:val="28"/>
          <w:szCs w:val="28"/>
        </w:rPr>
        <w:t>для відмінників навчання - копії табелів успішності за попередній та поточний рік, завірені печаткою навчального закладу;</w:t>
      </w:r>
      <w:r>
        <w:rPr>
          <w:sz w:val="28"/>
          <w:szCs w:val="28"/>
        </w:rPr>
        <w:t xml:space="preserve"> 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E68">
        <w:rPr>
          <w:sz w:val="28"/>
          <w:szCs w:val="28"/>
        </w:rPr>
        <w:t>для лідерів дитячих громадських організацій - клопотання керівного органу громадської організації про надання путівки на оздоровлення та відпочинок;</w:t>
      </w:r>
      <w:r>
        <w:rPr>
          <w:sz w:val="28"/>
          <w:szCs w:val="28"/>
        </w:rPr>
        <w:t xml:space="preserve"> 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414E68">
        <w:rPr>
          <w:sz w:val="28"/>
          <w:szCs w:val="28"/>
        </w:rPr>
        <w:t>для дітей - учасників дитячих творчих колективів та спортивних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команд: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заява одного з батьків (чи іншого законного представника);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>копі</w:t>
      </w:r>
      <w:r>
        <w:rPr>
          <w:sz w:val="28"/>
          <w:szCs w:val="28"/>
        </w:rPr>
        <w:t>я</w:t>
      </w:r>
      <w:r w:rsidRPr="00414E68">
        <w:rPr>
          <w:sz w:val="28"/>
          <w:szCs w:val="28"/>
        </w:rPr>
        <w:t xml:space="preserve"> свідоцтв</w:t>
      </w:r>
      <w:r>
        <w:rPr>
          <w:sz w:val="28"/>
          <w:szCs w:val="28"/>
        </w:rPr>
        <w:t>а</w:t>
      </w:r>
      <w:r w:rsidRPr="00414E68">
        <w:rPr>
          <w:sz w:val="28"/>
          <w:szCs w:val="28"/>
        </w:rPr>
        <w:t xml:space="preserve"> про народження д</w:t>
      </w:r>
      <w:r>
        <w:rPr>
          <w:sz w:val="28"/>
          <w:szCs w:val="28"/>
        </w:rPr>
        <w:t>и</w:t>
      </w:r>
      <w:r w:rsidRPr="00414E68">
        <w:rPr>
          <w:sz w:val="28"/>
          <w:szCs w:val="28"/>
        </w:rPr>
        <w:t>т</w:t>
      </w:r>
      <w:r>
        <w:rPr>
          <w:sz w:val="28"/>
          <w:szCs w:val="28"/>
        </w:rPr>
        <w:t>ини</w:t>
      </w:r>
      <w:r w:rsidRPr="00414E68">
        <w:rPr>
          <w:sz w:val="28"/>
          <w:szCs w:val="28"/>
        </w:rPr>
        <w:t>;</w:t>
      </w:r>
      <w:r w:rsidRPr="00432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 xml:space="preserve">у; </w:t>
      </w:r>
      <w:r w:rsidRPr="00414E68">
        <w:rPr>
          <w:sz w:val="28"/>
          <w:szCs w:val="28"/>
        </w:rPr>
        <w:t>список дитячого творчого колективу або спортивної команди, завірений керівником закладу, в якому створено дитячий творчий колектив або спортивна команда;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414E68">
        <w:rPr>
          <w:sz w:val="28"/>
          <w:szCs w:val="28"/>
        </w:rPr>
        <w:t>для дітей працівників агропромислового комплексу та соціальної сфери села: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t xml:space="preserve">заява одного з батьків (чи іншого законного представника); копія свідоцтва про народження дитини; </w:t>
      </w:r>
      <w:r>
        <w:rPr>
          <w:sz w:val="28"/>
          <w:szCs w:val="28"/>
        </w:rPr>
        <w:t xml:space="preserve">копія </w:t>
      </w:r>
      <w:r w:rsidRPr="001C0617">
        <w:rPr>
          <w:bCs/>
          <w:sz w:val="28"/>
          <w:szCs w:val="28"/>
        </w:rPr>
        <w:t>ідентифікаційн</w:t>
      </w:r>
      <w:r>
        <w:rPr>
          <w:bCs/>
          <w:sz w:val="28"/>
          <w:szCs w:val="28"/>
        </w:rPr>
        <w:t xml:space="preserve">ого </w:t>
      </w:r>
      <w:r w:rsidRPr="001C0617">
        <w:rPr>
          <w:bCs/>
          <w:sz w:val="28"/>
          <w:szCs w:val="28"/>
        </w:rPr>
        <w:t>код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; </w:t>
      </w:r>
      <w:r w:rsidRPr="00414E68">
        <w:rPr>
          <w:sz w:val="28"/>
          <w:szCs w:val="28"/>
        </w:rPr>
        <w:t>довідка з місця роботи одного з батьків.</w:t>
      </w: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414E68">
        <w:rPr>
          <w:sz w:val="28"/>
          <w:szCs w:val="28"/>
        </w:rPr>
        <w:t>Перед відправленням діти, яким надається путівка, повинні пройти медичний огляд у встановленому законодавством порядку та отримати медичну довідку за формою первинної облікової документації № 079/о «Медична довідка на дитину, яка від'їжджає в дитячий заклад оздоровлення та відпочинку», затверджену наказом Міністерства охорони здоров'я України від 29 травня 2013 року № 435, зареєстрованим у Міністерстві юстиції України 17 червня 2013 року за № 990/23522.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414E68">
        <w:rPr>
          <w:sz w:val="28"/>
          <w:szCs w:val="28"/>
        </w:rPr>
        <w:t>Батьки дитини (чи інші законні представники) дають письмову згоду на обробку персональних даних дитини, відповідно до вимог Закону України «Про захист персональних даних», згоду на внесення персональних даних дитини в базу даних Закладу і використання їх за необхідності та згоду на проведення в</w:t>
      </w:r>
      <w:r>
        <w:rPr>
          <w:sz w:val="28"/>
          <w:szCs w:val="28"/>
        </w:rPr>
        <w:t xml:space="preserve"> </w:t>
      </w:r>
      <w:r w:rsidRPr="00414E68">
        <w:rPr>
          <w:sz w:val="28"/>
          <w:szCs w:val="28"/>
        </w:rPr>
        <w:lastRenderedPageBreak/>
        <w:t>Закладі необхідних діагностичних, лікувальних процедур у разі захворювання дитини.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0145E1" w:rsidRDefault="002F38E2" w:rsidP="002F38E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C481D">
        <w:rPr>
          <w:b/>
          <w:sz w:val="28"/>
          <w:szCs w:val="28"/>
        </w:rPr>
        <w:t xml:space="preserve">. </w:t>
      </w:r>
      <w:r w:rsidRPr="000145E1">
        <w:rPr>
          <w:b/>
          <w:sz w:val="28"/>
          <w:szCs w:val="28"/>
        </w:rPr>
        <w:t xml:space="preserve">Організація проїзду дітей до дитячих закладів оздоровлення та </w:t>
      </w:r>
      <w:proofErr w:type="gramStart"/>
      <w:r w:rsidRPr="000145E1">
        <w:rPr>
          <w:b/>
          <w:sz w:val="28"/>
          <w:szCs w:val="28"/>
        </w:rPr>
        <w:t>відпочинку  та</w:t>
      </w:r>
      <w:proofErr w:type="gramEnd"/>
      <w:r w:rsidRPr="000145E1">
        <w:rPr>
          <w:b/>
          <w:sz w:val="28"/>
          <w:szCs w:val="28"/>
        </w:rPr>
        <w:t xml:space="preserve"> у зворотному напрямку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Pr="000377DD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.1. Група дітей для направлення до дитячого закладу оздоровлення та відпочинку формується Відділом і склад її </w:t>
      </w:r>
      <w:r w:rsidRPr="000377DD">
        <w:rPr>
          <w:rFonts w:ascii="Times New Roman"/>
          <w:sz w:val="28"/>
          <w:szCs w:val="28"/>
          <w:bdr w:val="none" w:sz="0" w:space="0" w:color="auto" w:frame="1"/>
          <w:lang w:val="uk-UA"/>
        </w:rPr>
        <w:t>затверджується на засіданні виконавчого комітету не пізніш як за два дні до від'їзду.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.2. До дитячого закладу оздоровлення та відпочинку діти можуть прибувати з батьками, іншими законними представниками або у складі груп з особами, які їх супроводжують.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</w:p>
    <w:p w:rsidR="002F38E2" w:rsidRPr="00147D6D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lang w:val="uk-UA"/>
        </w:rPr>
        <w:t xml:space="preserve">4.3 </w:t>
      </w:r>
      <w:r w:rsidRPr="006463B0">
        <w:rPr>
          <w:rFonts w:ascii="Times New Roman"/>
          <w:sz w:val="28"/>
          <w:lang w:val="uk-UA"/>
        </w:rPr>
        <w:t xml:space="preserve">Проїзд груп дітей та супроводжувачів може здійснюватися за кошти </w:t>
      </w:r>
      <w:r w:rsidRPr="00414E68">
        <w:rPr>
          <w:rFonts w:ascii="Times New Roman"/>
          <w:sz w:val="28"/>
          <w:szCs w:val="28"/>
          <w:lang w:val="uk-UA"/>
        </w:rPr>
        <w:t xml:space="preserve">бюджету об’єднаної територіальної громади </w:t>
      </w:r>
      <w:proofErr w:type="spellStart"/>
      <w:r w:rsidRPr="00414E68">
        <w:rPr>
          <w:rFonts w:ascii="Times New Roman"/>
          <w:sz w:val="28"/>
          <w:szCs w:val="28"/>
          <w:lang w:val="uk-UA"/>
        </w:rPr>
        <w:t>Кам’янсько-Дніпровської</w:t>
      </w:r>
      <w:proofErr w:type="spellEnd"/>
      <w:r w:rsidRPr="00414E68">
        <w:rPr>
          <w:rFonts w:ascii="Times New Roman"/>
          <w:sz w:val="28"/>
          <w:szCs w:val="28"/>
          <w:lang w:val="uk-UA"/>
        </w:rPr>
        <w:t xml:space="preserve"> міської ради</w:t>
      </w:r>
      <w:r w:rsidRPr="006463B0">
        <w:rPr>
          <w:rFonts w:ascii="Times New Roman"/>
          <w:sz w:val="28"/>
          <w:lang w:val="uk-UA"/>
        </w:rPr>
        <w:t>, кошти батьків (чи інших законних представників) та за рахунок інших джерел, не заборонених законодавством.</w:t>
      </w:r>
    </w:p>
    <w:p w:rsidR="002F38E2" w:rsidRPr="006463B0" w:rsidRDefault="002F38E2" w:rsidP="002F38E2">
      <w:pPr>
        <w:spacing w:after="0" w:line="240" w:lineRule="auto"/>
        <w:ind w:firstLine="706"/>
        <w:jc w:val="both"/>
        <w:rPr>
          <w:rFonts w:ascii="Times New Roman"/>
          <w:sz w:val="28"/>
          <w:lang w:val="uk-UA"/>
        </w:rPr>
      </w:pPr>
      <w:r w:rsidRPr="006463B0">
        <w:rPr>
          <w:rFonts w:ascii="Times New Roman"/>
          <w:sz w:val="28"/>
          <w:lang w:val="uk-UA"/>
        </w:rPr>
        <w:t>Батьки (чи інші законні представники) дають письмову згоду на збір відповідної суми коштів для забезпечення проїзду та супроводу дітей до Закладу та у зворотному напрямку.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Pr="00AD774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З метою забезпечення формування і відправлення групи до дитячого закладу оздоровлення та відпочинку видаються розпорядчі документи (розпорядження міського голови, рішення виконавчого комітету тощо) про відправлення дітей до дитячого закладу і призначаються відповідальні особи, які забезпечують організацію проїзду дітей до дитячого закладу і в зворотному напрямку.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5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Кожна група до 15 дітей забезпечується особою, яка їх супроводжує. На кожну групу від 30 до 45 дітей додатково призначається один медичний працівник.</w:t>
      </w:r>
    </w:p>
    <w:p w:rsidR="002F38E2" w:rsidRPr="00AD774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</w:p>
    <w:p w:rsidR="002F38E2" w:rsidRPr="006463B0" w:rsidRDefault="002F38E2" w:rsidP="002F38E2">
      <w:pPr>
        <w:tabs>
          <w:tab w:val="left" w:pos="1282"/>
        </w:tabs>
        <w:spacing w:after="0" w:line="240" w:lineRule="auto"/>
        <w:jc w:val="both"/>
        <w:rPr>
          <w:rFonts w:ascii="Times New Roman"/>
          <w:sz w:val="28"/>
          <w:lang w:val="uk-UA"/>
        </w:rPr>
      </w:pPr>
      <w:r>
        <w:rPr>
          <w:rFonts w:ascii="Times New Roman"/>
          <w:sz w:val="28"/>
          <w:lang w:val="uk-UA"/>
        </w:rPr>
        <w:t>4.6.</w:t>
      </w:r>
      <w:r w:rsidRPr="006463B0">
        <w:rPr>
          <w:rFonts w:ascii="Times New Roman"/>
          <w:sz w:val="28"/>
          <w:lang w:val="uk-UA"/>
        </w:rPr>
        <w:t>Супроводження груп дітей до або з місць оздоровлення та відпочинку відповідно до статті 28 Закону України «Про оздоровлення та відпочинок дітей» здійснюється безоплатно працівниками органів Національної поліції.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Pr="00AD774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7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Особи, які супроводжують дітей під час їх перевезення до або з місця оздоровлення та відпочинку, перебувають у відрядженні та несуть персональну відповідальність за життя і здоров'я дітей до передачі їх працівникам відповідного дитячого закладу оздоровлення та відпочинку чи батькам або іншим законним представникам.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Pr="00AD774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Особи, які супроводжують дітей, повинні мати досвід роботи з дітьми.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Pr="00AD774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9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У разі хвороби дитини заклад оздоровлення та відпочинку обов’язково забезпечує її медичним обслуговуванням та харчуванням не залежно від строку дії путівки. Умови від’їзду дитини до місця постійного проживання узгоджуються з батьками (особами, які їх замінюють) та з Відділом.</w:t>
      </w:r>
    </w:p>
    <w:p w:rsidR="002F38E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2F38E2" w:rsidRPr="00AD7742" w:rsidRDefault="002F38E2" w:rsidP="002F38E2">
      <w:pPr>
        <w:shd w:val="clear" w:color="auto" w:fill="FFFFFF"/>
        <w:spacing w:after="0" w:line="240" w:lineRule="auto"/>
        <w:jc w:val="both"/>
        <w:textAlignment w:val="baseline"/>
        <w:rPr>
          <w:rFonts w:ascii="Times New Roman"/>
          <w:color w:val="000000" w:themeColor="text1"/>
          <w:sz w:val="28"/>
          <w:szCs w:val="28"/>
          <w:lang w:val="uk-UA"/>
        </w:rPr>
      </w:pP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4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10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 Пита</w:t>
      </w:r>
      <w:r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ння не передбачені цим Порядко</w:t>
      </w:r>
      <w:r w:rsidRPr="00AD7742">
        <w:rPr>
          <w:rFonts w:asci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м регулюються відповідно до чинного законодавства.</w:t>
      </w:r>
    </w:p>
    <w:p w:rsidR="002F38E2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414E68" w:rsidRDefault="002F38E2" w:rsidP="002F38E2">
      <w:pPr>
        <w:pStyle w:val="a8"/>
        <w:jc w:val="both"/>
        <w:rPr>
          <w:sz w:val="28"/>
          <w:szCs w:val="28"/>
        </w:rPr>
      </w:pPr>
    </w:p>
    <w:p w:rsidR="002F38E2" w:rsidRPr="00347ECF" w:rsidRDefault="002F38E2" w:rsidP="002F38E2">
      <w:pPr>
        <w:spacing w:after="0" w:line="240" w:lineRule="auto"/>
        <w:rPr>
          <w:rFonts w:ascii="Times New Roman"/>
          <w:sz w:val="28"/>
          <w:szCs w:val="28"/>
          <w:lang w:val="uk-UA"/>
        </w:rPr>
      </w:pPr>
      <w:bookmarkStart w:id="4" w:name="page16"/>
      <w:bookmarkEnd w:id="4"/>
      <w:r w:rsidRPr="00347ECF">
        <w:rPr>
          <w:rFonts w:ascii="Times New Roman"/>
          <w:sz w:val="28"/>
          <w:szCs w:val="28"/>
          <w:lang w:val="uk-UA"/>
        </w:rPr>
        <w:t>Начальник відділу охорони здоров’я</w:t>
      </w:r>
    </w:p>
    <w:p w:rsidR="002F38E2" w:rsidRPr="00347ECF" w:rsidRDefault="002F38E2" w:rsidP="002F38E2">
      <w:pPr>
        <w:spacing w:after="0" w:line="240" w:lineRule="auto"/>
        <w:rPr>
          <w:rFonts w:ascii="Times New Roman"/>
          <w:sz w:val="28"/>
          <w:szCs w:val="28"/>
          <w:lang w:val="uk-UA"/>
        </w:rPr>
      </w:pPr>
      <w:r w:rsidRPr="00347ECF">
        <w:rPr>
          <w:rFonts w:ascii="Times New Roman"/>
          <w:sz w:val="28"/>
          <w:szCs w:val="28"/>
          <w:lang w:val="uk-UA"/>
        </w:rPr>
        <w:t xml:space="preserve">та соціальної сфери </w:t>
      </w:r>
      <w:r w:rsidRPr="00347ECF">
        <w:rPr>
          <w:rFonts w:ascii="Times New Roman"/>
          <w:sz w:val="28"/>
          <w:szCs w:val="28"/>
        </w:rPr>
        <w:t xml:space="preserve"> </w:t>
      </w:r>
      <w:r w:rsidRPr="00347ECF">
        <w:rPr>
          <w:rFonts w:ascii="Times New Roman"/>
          <w:sz w:val="28"/>
          <w:szCs w:val="28"/>
          <w:lang w:val="uk-UA"/>
        </w:rPr>
        <w:t xml:space="preserve">                                                                   Олена АВДЄЄВА</w:t>
      </w:r>
    </w:p>
    <w:p w:rsidR="002F38E2" w:rsidRPr="00347ECF" w:rsidRDefault="002F38E2" w:rsidP="002F38E2">
      <w:pPr>
        <w:pStyle w:val="a8"/>
        <w:jc w:val="both"/>
        <w:rPr>
          <w:sz w:val="28"/>
          <w:szCs w:val="28"/>
          <w:bdr w:val="none" w:sz="0" w:space="0" w:color="auto" w:frame="1"/>
        </w:rPr>
      </w:pPr>
    </w:p>
    <w:p w:rsidR="002F38E2" w:rsidRDefault="002F38E2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624336" w:rsidRDefault="00624336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113335" w:rsidRDefault="00113335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113335" w:rsidRDefault="00113335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113335" w:rsidRDefault="00113335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p w:rsidR="009C54A0" w:rsidRDefault="009C54A0" w:rsidP="00242F5D">
      <w:pPr>
        <w:spacing w:after="0" w:line="240" w:lineRule="auto"/>
        <w:ind w:left="142"/>
        <w:rPr>
          <w:rFonts w:ascii="Times New Roman"/>
          <w:sz w:val="28"/>
          <w:szCs w:val="28"/>
          <w:lang w:val="uk-UA"/>
        </w:rPr>
      </w:pPr>
    </w:p>
    <w:sectPr w:rsidR="009C54A0" w:rsidSect="00862A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AC" w:rsidRDefault="000666AC" w:rsidP="00FE76B8">
      <w:pPr>
        <w:spacing w:after="0" w:line="240" w:lineRule="auto"/>
      </w:pPr>
      <w:r>
        <w:separator/>
      </w:r>
    </w:p>
  </w:endnote>
  <w:endnote w:type="continuationSeparator" w:id="0">
    <w:p w:rsidR="000666AC" w:rsidRDefault="000666AC" w:rsidP="00FE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AC" w:rsidRDefault="000666AC" w:rsidP="00FE76B8">
      <w:pPr>
        <w:spacing w:after="0" w:line="240" w:lineRule="auto"/>
      </w:pPr>
      <w:r>
        <w:separator/>
      </w:r>
    </w:p>
  </w:footnote>
  <w:footnote w:type="continuationSeparator" w:id="0">
    <w:p w:rsidR="000666AC" w:rsidRDefault="000666AC" w:rsidP="00FE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C2" w:rsidRDefault="00DF6B48">
    <w:pPr>
      <w:pStyle w:val="ae"/>
      <w:jc w:val="center"/>
    </w:pPr>
    <w:fldSimple w:instr=" PAGE   \* MERGEFORMAT ">
      <w:r w:rsidR="00D71160">
        <w:rPr>
          <w:noProof/>
        </w:rPr>
        <w:t>9</w:t>
      </w:r>
    </w:fldSimple>
  </w:p>
  <w:p w:rsidR="002B6CC2" w:rsidRDefault="002B6CC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895"/>
    <w:multiLevelType w:val="hybridMultilevel"/>
    <w:tmpl w:val="67F0D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8AA"/>
    <w:multiLevelType w:val="hybridMultilevel"/>
    <w:tmpl w:val="53B4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1DB2"/>
    <w:multiLevelType w:val="hybridMultilevel"/>
    <w:tmpl w:val="062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5CE"/>
    <w:multiLevelType w:val="hybridMultilevel"/>
    <w:tmpl w:val="A50A249C"/>
    <w:lvl w:ilvl="0" w:tplc="44AE3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DE4845"/>
    <w:multiLevelType w:val="multilevel"/>
    <w:tmpl w:val="A12E04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A523BB"/>
    <w:multiLevelType w:val="hybridMultilevel"/>
    <w:tmpl w:val="F57A076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DE556D1"/>
    <w:multiLevelType w:val="hybridMultilevel"/>
    <w:tmpl w:val="334E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427C7"/>
    <w:multiLevelType w:val="hybridMultilevel"/>
    <w:tmpl w:val="2ED874C8"/>
    <w:lvl w:ilvl="0" w:tplc="D2AEF27C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1A7040A"/>
    <w:multiLevelType w:val="hybridMultilevel"/>
    <w:tmpl w:val="AAE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7534A"/>
    <w:multiLevelType w:val="hybridMultilevel"/>
    <w:tmpl w:val="407435B2"/>
    <w:lvl w:ilvl="0" w:tplc="2C0C1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27A1C"/>
    <w:multiLevelType w:val="hybridMultilevel"/>
    <w:tmpl w:val="30A206C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86D4B"/>
    <w:multiLevelType w:val="hybridMultilevel"/>
    <w:tmpl w:val="B390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B3619"/>
    <w:multiLevelType w:val="hybridMultilevel"/>
    <w:tmpl w:val="7278D964"/>
    <w:lvl w:ilvl="0" w:tplc="F998EC22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5961FF"/>
    <w:multiLevelType w:val="hybridMultilevel"/>
    <w:tmpl w:val="3CC48802"/>
    <w:lvl w:ilvl="0" w:tplc="E8FA82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CE05982"/>
    <w:multiLevelType w:val="hybridMultilevel"/>
    <w:tmpl w:val="15DE6020"/>
    <w:lvl w:ilvl="0" w:tplc="B178C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F311D3B"/>
    <w:multiLevelType w:val="hybridMultilevel"/>
    <w:tmpl w:val="E72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71C6D"/>
    <w:multiLevelType w:val="hybridMultilevel"/>
    <w:tmpl w:val="A20A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26CC"/>
    <w:multiLevelType w:val="hybridMultilevel"/>
    <w:tmpl w:val="68CCD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841D5"/>
    <w:multiLevelType w:val="multilevel"/>
    <w:tmpl w:val="A2A2CF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68FF4C19"/>
    <w:multiLevelType w:val="hybridMultilevel"/>
    <w:tmpl w:val="F870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1876"/>
    <w:multiLevelType w:val="multilevel"/>
    <w:tmpl w:val="34F2A6F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16" w:hanging="720"/>
      </w:pPr>
    </w:lvl>
    <w:lvl w:ilvl="2">
      <w:start w:val="2"/>
      <w:numFmt w:val="decimal"/>
      <w:lvlText w:val="%1.%2.%3."/>
      <w:lvlJc w:val="left"/>
      <w:pPr>
        <w:ind w:left="171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21">
    <w:nsid w:val="78244F61"/>
    <w:multiLevelType w:val="hybridMultilevel"/>
    <w:tmpl w:val="3CC48802"/>
    <w:lvl w:ilvl="0" w:tplc="E8FA82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F25069D"/>
    <w:multiLevelType w:val="hybridMultilevel"/>
    <w:tmpl w:val="FD42697A"/>
    <w:lvl w:ilvl="0" w:tplc="95F2D74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22"/>
  </w:num>
  <w:num w:numId="9">
    <w:abstractNumId w:val="19"/>
  </w:num>
  <w:num w:numId="10">
    <w:abstractNumId w:val="5"/>
  </w:num>
  <w:num w:numId="11">
    <w:abstractNumId w:val="3"/>
  </w:num>
  <w:num w:numId="12">
    <w:abstractNumId w:val="7"/>
  </w:num>
  <w:num w:numId="13">
    <w:abstractNumId w:val="16"/>
  </w:num>
  <w:num w:numId="14">
    <w:abstractNumId w:val="21"/>
  </w:num>
  <w:num w:numId="15">
    <w:abstractNumId w:val="13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8"/>
  </w:num>
  <w:num w:numId="21">
    <w:abstractNumId w:val="4"/>
  </w:num>
  <w:num w:numId="22">
    <w:abstractNumId w:val="10"/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C6"/>
    <w:rsid w:val="00004053"/>
    <w:rsid w:val="00041360"/>
    <w:rsid w:val="000557A4"/>
    <w:rsid w:val="000666AC"/>
    <w:rsid w:val="00094641"/>
    <w:rsid w:val="000C69F1"/>
    <w:rsid w:val="000D3BE4"/>
    <w:rsid w:val="000D71C8"/>
    <w:rsid w:val="000D7559"/>
    <w:rsid w:val="00113335"/>
    <w:rsid w:val="00122954"/>
    <w:rsid w:val="001410E2"/>
    <w:rsid w:val="00164557"/>
    <w:rsid w:val="00171921"/>
    <w:rsid w:val="00174746"/>
    <w:rsid w:val="001A21EC"/>
    <w:rsid w:val="001B6375"/>
    <w:rsid w:val="001C183B"/>
    <w:rsid w:val="001C54E9"/>
    <w:rsid w:val="001E4C7A"/>
    <w:rsid w:val="001F557E"/>
    <w:rsid w:val="00205F5A"/>
    <w:rsid w:val="00221B65"/>
    <w:rsid w:val="00224905"/>
    <w:rsid w:val="00230E83"/>
    <w:rsid w:val="00237002"/>
    <w:rsid w:val="00242F5D"/>
    <w:rsid w:val="00255578"/>
    <w:rsid w:val="00277039"/>
    <w:rsid w:val="00291B9B"/>
    <w:rsid w:val="002A7E61"/>
    <w:rsid w:val="002B6CC2"/>
    <w:rsid w:val="002C1F82"/>
    <w:rsid w:val="002D4139"/>
    <w:rsid w:val="002F38E2"/>
    <w:rsid w:val="002F5242"/>
    <w:rsid w:val="00324D43"/>
    <w:rsid w:val="003550CA"/>
    <w:rsid w:val="00356A01"/>
    <w:rsid w:val="00373CCB"/>
    <w:rsid w:val="00384167"/>
    <w:rsid w:val="003867BC"/>
    <w:rsid w:val="003B0874"/>
    <w:rsid w:val="003C00DF"/>
    <w:rsid w:val="003C5AC1"/>
    <w:rsid w:val="003C7962"/>
    <w:rsid w:val="003E50CA"/>
    <w:rsid w:val="003F5B6D"/>
    <w:rsid w:val="00405F02"/>
    <w:rsid w:val="004062A2"/>
    <w:rsid w:val="00406D89"/>
    <w:rsid w:val="00423431"/>
    <w:rsid w:val="00463939"/>
    <w:rsid w:val="00467016"/>
    <w:rsid w:val="00474887"/>
    <w:rsid w:val="004B34C0"/>
    <w:rsid w:val="004B467A"/>
    <w:rsid w:val="004B727F"/>
    <w:rsid w:val="004C2C49"/>
    <w:rsid w:val="004C3FA5"/>
    <w:rsid w:val="00502538"/>
    <w:rsid w:val="00507002"/>
    <w:rsid w:val="00543684"/>
    <w:rsid w:val="00544BE7"/>
    <w:rsid w:val="00580286"/>
    <w:rsid w:val="005D2496"/>
    <w:rsid w:val="005F2031"/>
    <w:rsid w:val="005F55B8"/>
    <w:rsid w:val="006153D7"/>
    <w:rsid w:val="006214C6"/>
    <w:rsid w:val="00624336"/>
    <w:rsid w:val="006543D3"/>
    <w:rsid w:val="00690EC6"/>
    <w:rsid w:val="006C7F7F"/>
    <w:rsid w:val="006D269E"/>
    <w:rsid w:val="006E164A"/>
    <w:rsid w:val="007044E6"/>
    <w:rsid w:val="00704DEB"/>
    <w:rsid w:val="00714B49"/>
    <w:rsid w:val="00714D07"/>
    <w:rsid w:val="007319EC"/>
    <w:rsid w:val="0073526A"/>
    <w:rsid w:val="0074368A"/>
    <w:rsid w:val="0075673B"/>
    <w:rsid w:val="00777FF0"/>
    <w:rsid w:val="00780A68"/>
    <w:rsid w:val="00786DDF"/>
    <w:rsid w:val="0078771D"/>
    <w:rsid w:val="00795064"/>
    <w:rsid w:val="007A3345"/>
    <w:rsid w:val="00812F9E"/>
    <w:rsid w:val="00816C7D"/>
    <w:rsid w:val="00836BD7"/>
    <w:rsid w:val="00862A2D"/>
    <w:rsid w:val="008B7324"/>
    <w:rsid w:val="008C6297"/>
    <w:rsid w:val="008E1984"/>
    <w:rsid w:val="008E2FE5"/>
    <w:rsid w:val="009308BB"/>
    <w:rsid w:val="009443D0"/>
    <w:rsid w:val="00986AB8"/>
    <w:rsid w:val="009A090F"/>
    <w:rsid w:val="009C3230"/>
    <w:rsid w:val="009C54A0"/>
    <w:rsid w:val="009D4856"/>
    <w:rsid w:val="009F1B3F"/>
    <w:rsid w:val="009F1D2A"/>
    <w:rsid w:val="00A216B9"/>
    <w:rsid w:val="00A23933"/>
    <w:rsid w:val="00A247F3"/>
    <w:rsid w:val="00A43322"/>
    <w:rsid w:val="00A511F6"/>
    <w:rsid w:val="00A54048"/>
    <w:rsid w:val="00A8325B"/>
    <w:rsid w:val="00AA168D"/>
    <w:rsid w:val="00AA77FA"/>
    <w:rsid w:val="00AC52A9"/>
    <w:rsid w:val="00AD36DC"/>
    <w:rsid w:val="00AE0F68"/>
    <w:rsid w:val="00AE47A3"/>
    <w:rsid w:val="00AE5185"/>
    <w:rsid w:val="00AE5194"/>
    <w:rsid w:val="00AF5023"/>
    <w:rsid w:val="00B0791E"/>
    <w:rsid w:val="00B103AD"/>
    <w:rsid w:val="00B25DC7"/>
    <w:rsid w:val="00B50D87"/>
    <w:rsid w:val="00B578C7"/>
    <w:rsid w:val="00B70CF7"/>
    <w:rsid w:val="00BA652C"/>
    <w:rsid w:val="00BC5A73"/>
    <w:rsid w:val="00C04A13"/>
    <w:rsid w:val="00C069EF"/>
    <w:rsid w:val="00C63A2B"/>
    <w:rsid w:val="00C65F6D"/>
    <w:rsid w:val="00C75BB9"/>
    <w:rsid w:val="00C9465C"/>
    <w:rsid w:val="00CB4B77"/>
    <w:rsid w:val="00CC621F"/>
    <w:rsid w:val="00D14A20"/>
    <w:rsid w:val="00D5485C"/>
    <w:rsid w:val="00D61EA7"/>
    <w:rsid w:val="00D64667"/>
    <w:rsid w:val="00D71160"/>
    <w:rsid w:val="00D74DE3"/>
    <w:rsid w:val="00D7528F"/>
    <w:rsid w:val="00D9716B"/>
    <w:rsid w:val="00DA2708"/>
    <w:rsid w:val="00DA7E5A"/>
    <w:rsid w:val="00DC7FDF"/>
    <w:rsid w:val="00DF6B48"/>
    <w:rsid w:val="00E00D51"/>
    <w:rsid w:val="00E164B1"/>
    <w:rsid w:val="00E310F4"/>
    <w:rsid w:val="00E5091B"/>
    <w:rsid w:val="00E74A34"/>
    <w:rsid w:val="00E808A2"/>
    <w:rsid w:val="00E84A1B"/>
    <w:rsid w:val="00EB23B0"/>
    <w:rsid w:val="00EB7A3B"/>
    <w:rsid w:val="00EC6756"/>
    <w:rsid w:val="00EC71F1"/>
    <w:rsid w:val="00ED7039"/>
    <w:rsid w:val="00EE1FC9"/>
    <w:rsid w:val="00EF5FAD"/>
    <w:rsid w:val="00F02B32"/>
    <w:rsid w:val="00F3412F"/>
    <w:rsid w:val="00F91A37"/>
    <w:rsid w:val="00FA5112"/>
    <w:rsid w:val="00FD4FFD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51"/>
    <w:pPr>
      <w:spacing w:after="160" w:line="256" w:lineRule="auto"/>
    </w:pPr>
    <w:rPr>
      <w:rFonts w:eastAsia="Times New Roman" w:hAnsi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543D3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52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1921"/>
    <w:pPr>
      <w:ind w:left="720"/>
      <w:contextualSpacing/>
    </w:pPr>
  </w:style>
  <w:style w:type="paragraph" w:styleId="a6">
    <w:name w:val="Normal (Web)"/>
    <w:basedOn w:val="a"/>
    <w:link w:val="a7"/>
    <w:unhideWhenUsed/>
    <w:rsid w:val="003E50CA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8">
    <w:name w:val="No Spacing"/>
    <w:uiPriority w:val="1"/>
    <w:qFormat/>
    <w:rsid w:val="001B6375"/>
    <w:rPr>
      <w:rFonts w:ascii="Times New Roman" w:eastAsia="Times New Roman" w:hAnsi="Times New Roman"/>
      <w:sz w:val="24"/>
      <w:szCs w:val="24"/>
      <w:lang w:val="uk-UA"/>
    </w:rPr>
  </w:style>
  <w:style w:type="character" w:styleId="a9">
    <w:name w:val="Strong"/>
    <w:uiPriority w:val="22"/>
    <w:qFormat/>
    <w:rsid w:val="00291B9B"/>
    <w:rPr>
      <w:b/>
      <w:bCs/>
    </w:rPr>
  </w:style>
  <w:style w:type="character" w:customStyle="1" w:styleId="apple-converted-space">
    <w:name w:val="apple-converted-space"/>
    <w:basedOn w:val="a0"/>
    <w:rsid w:val="00291B9B"/>
  </w:style>
  <w:style w:type="character" w:styleId="aa">
    <w:name w:val="Emphasis"/>
    <w:qFormat/>
    <w:rsid w:val="00291B9B"/>
    <w:rPr>
      <w:i/>
      <w:iCs/>
    </w:rPr>
  </w:style>
  <w:style w:type="character" w:customStyle="1" w:styleId="2SegoeUI">
    <w:name w:val="Основной текст (2) + Segoe UI"/>
    <w:aliases w:val="12,5 pt"/>
    <w:rsid w:val="00291B9B"/>
    <w:rPr>
      <w:rFonts w:ascii="Segoe UI" w:eastAsia="Times New Roman" w:hAnsi="Segoe UI" w:cs="Segoe UI"/>
      <w:sz w:val="25"/>
      <w:szCs w:val="25"/>
      <w:shd w:val="clear" w:color="auto" w:fill="FFFFFF"/>
    </w:rPr>
  </w:style>
  <w:style w:type="paragraph" w:customStyle="1" w:styleId="ab">
    <w:name w:val="Назва документа"/>
    <w:basedOn w:val="a"/>
    <w:next w:val="a"/>
    <w:rsid w:val="00816C7D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1">
    <w:name w:val="Без интервала1"/>
    <w:uiPriority w:val="99"/>
    <w:rsid w:val="009F1B3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uk-UA" w:eastAsia="uk-UA"/>
    </w:rPr>
  </w:style>
  <w:style w:type="paragraph" w:customStyle="1" w:styleId="ac">
    <w:name w:val="Нормальний текст"/>
    <w:basedOn w:val="a"/>
    <w:rsid w:val="009F1B3F"/>
    <w:pPr>
      <w:spacing w:before="120" w:after="0" w:line="240" w:lineRule="auto"/>
      <w:ind w:firstLine="567"/>
    </w:pPr>
    <w:rPr>
      <w:rFonts w:ascii="Antiqua" w:eastAsia="Calibri" w:hAnsi="Antiqua" w:cs="Antiqua"/>
      <w:sz w:val="26"/>
      <w:szCs w:val="26"/>
      <w:lang w:val="uk-UA"/>
    </w:rPr>
  </w:style>
  <w:style w:type="character" w:customStyle="1" w:styleId="FontStyle11">
    <w:name w:val="Font Style11"/>
    <w:uiPriority w:val="99"/>
    <w:rsid w:val="009F1B3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rvps6">
    <w:name w:val="rvps6"/>
    <w:basedOn w:val="a"/>
    <w:rsid w:val="009308B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rvts23">
    <w:name w:val="rvts23"/>
    <w:basedOn w:val="a0"/>
    <w:rsid w:val="009308BB"/>
  </w:style>
  <w:style w:type="paragraph" w:customStyle="1" w:styleId="rvps2">
    <w:name w:val="rvps2"/>
    <w:basedOn w:val="a"/>
    <w:rsid w:val="009308B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d">
    <w:name w:val="Hyperlink"/>
    <w:uiPriority w:val="99"/>
    <w:semiHidden/>
    <w:unhideWhenUsed/>
    <w:rsid w:val="009308BB"/>
    <w:rPr>
      <w:color w:val="0000FF"/>
      <w:u w:val="single"/>
    </w:rPr>
  </w:style>
  <w:style w:type="character" w:customStyle="1" w:styleId="rvts52">
    <w:name w:val="rvts52"/>
    <w:basedOn w:val="a0"/>
    <w:rsid w:val="009308BB"/>
  </w:style>
  <w:style w:type="paragraph" w:customStyle="1" w:styleId="rvps4">
    <w:name w:val="rvps4"/>
    <w:basedOn w:val="a"/>
    <w:rsid w:val="009308B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rvts44">
    <w:name w:val="rvts44"/>
    <w:basedOn w:val="a0"/>
    <w:rsid w:val="009308BB"/>
  </w:style>
  <w:style w:type="paragraph" w:customStyle="1" w:styleId="rvps15">
    <w:name w:val="rvps15"/>
    <w:basedOn w:val="a"/>
    <w:rsid w:val="009308B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rvps14">
    <w:name w:val="rvps14"/>
    <w:basedOn w:val="a"/>
    <w:rsid w:val="009308B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rvts9">
    <w:name w:val="rvts9"/>
    <w:basedOn w:val="a0"/>
    <w:rsid w:val="009308BB"/>
  </w:style>
  <w:style w:type="paragraph" w:customStyle="1" w:styleId="CharChar">
    <w:name w:val="Char Знак Знак Char"/>
    <w:basedOn w:val="a"/>
    <w:rsid w:val="00D61EA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15">
    <w:name w:val="rvts15"/>
    <w:basedOn w:val="a0"/>
    <w:rsid w:val="00786DDF"/>
  </w:style>
  <w:style w:type="paragraph" w:styleId="ae">
    <w:name w:val="header"/>
    <w:basedOn w:val="a"/>
    <w:link w:val="af"/>
    <w:uiPriority w:val="99"/>
    <w:rsid w:val="00C9465C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C9465C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9C54A0"/>
    <w:pPr>
      <w:spacing w:after="0" w:line="240" w:lineRule="auto"/>
      <w:jc w:val="center"/>
    </w:pPr>
    <w:rPr>
      <w:rFonts w:ascii="Times New Roman"/>
      <w:sz w:val="36"/>
      <w:szCs w:val="20"/>
      <w:lang w:val="uk-UA"/>
    </w:rPr>
  </w:style>
  <w:style w:type="character" w:customStyle="1" w:styleId="af1">
    <w:name w:val="Название Знак"/>
    <w:link w:val="af0"/>
    <w:rsid w:val="009C54A0"/>
    <w:rPr>
      <w:rFonts w:ascii="Times New Roman" w:eastAsia="Times New Roman" w:hAnsi="Times New Roman"/>
      <w:sz w:val="36"/>
      <w:lang w:val="uk-UA"/>
    </w:rPr>
  </w:style>
  <w:style w:type="character" w:customStyle="1" w:styleId="30">
    <w:name w:val="Заголовок 3 Знак"/>
    <w:link w:val="3"/>
    <w:uiPriority w:val="9"/>
    <w:rsid w:val="006543D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7">
    <w:name w:val="Обычный (веб) Знак"/>
    <w:link w:val="a6"/>
    <w:locked/>
    <w:rsid w:val="00E74A3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FE76B8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E76B8"/>
    <w:rPr>
      <w:rFonts w:eastAsia="Times New Roman" w:hAnsi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3CDF-7FAF-4AA3-9F6E-F24A700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19575</CharactersWithSpaces>
  <SharedDoc>false</SharedDoc>
  <HLinks>
    <vt:vector size="6" baseType="variant">
      <vt:variant>
        <vt:i4>7602279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>n1491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2020-06-11T13:54:00Z</cp:lastPrinted>
  <dcterms:created xsi:type="dcterms:W3CDTF">2020-06-17T05:35:00Z</dcterms:created>
  <dcterms:modified xsi:type="dcterms:W3CDTF">2020-07-15T13:02:00Z</dcterms:modified>
</cp:coreProperties>
</file>