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D00" w:rsidRPr="00A9542A" w:rsidRDefault="002C3D00" w:rsidP="002C3D00">
      <w:pPr>
        <w:spacing w:after="240"/>
        <w:jc w:val="center"/>
        <w:rPr>
          <w:rFonts w:ascii="Times New Roman" w:eastAsia="Times New Roman" w:hAnsi="Times New Roman" w:cs="Times New Roman"/>
          <w:color w:val="5B5B5B"/>
          <w:sz w:val="28"/>
          <w:szCs w:val="28"/>
          <w:lang w:val="uk-UA" w:eastAsia="ru-RU"/>
        </w:rPr>
      </w:pPr>
    </w:p>
    <w:p w:rsidR="008522E7" w:rsidRPr="00371F36" w:rsidRDefault="008522E7" w:rsidP="00371F36">
      <w:pPr>
        <w:spacing w:line="240" w:lineRule="auto"/>
        <w:jc w:val="center"/>
        <w:rPr>
          <w:rFonts w:ascii="Times New Roman" w:hAnsi="Times New Roman" w:cs="Times New Roman"/>
          <w:sz w:val="28"/>
          <w:szCs w:val="28"/>
          <w:lang w:val="uk-UA"/>
        </w:rPr>
      </w:pPr>
      <w:r w:rsidRPr="00371F36">
        <w:rPr>
          <w:rFonts w:ascii="Times New Roman" w:hAnsi="Times New Roman" w:cs="Times New Roman"/>
          <w:noProof/>
          <w:sz w:val="28"/>
          <w:szCs w:val="28"/>
          <w:lang w:eastAsia="ru-RU"/>
        </w:rPr>
        <w:drawing>
          <wp:inline distT="0" distB="0" distL="0" distR="0">
            <wp:extent cx="554355" cy="72961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54355" cy="729615"/>
                    </a:xfrm>
                    <a:prstGeom prst="rect">
                      <a:avLst/>
                    </a:prstGeom>
                    <a:noFill/>
                    <a:ln w="9525">
                      <a:noFill/>
                      <a:miter lim="800000"/>
                      <a:headEnd/>
                      <a:tailEnd/>
                    </a:ln>
                  </pic:spPr>
                </pic:pic>
              </a:graphicData>
            </a:graphic>
          </wp:inline>
        </w:drawing>
      </w:r>
    </w:p>
    <w:p w:rsidR="008522E7" w:rsidRPr="00371F36" w:rsidRDefault="008522E7" w:rsidP="00371F36">
      <w:pPr>
        <w:pStyle w:val="a3"/>
        <w:spacing w:after="0" w:line="240" w:lineRule="auto"/>
        <w:jc w:val="center"/>
        <w:rPr>
          <w:rFonts w:ascii="Times New Roman" w:hAnsi="Times New Roman" w:cs="Times New Roman"/>
          <w:b/>
          <w:sz w:val="28"/>
          <w:szCs w:val="28"/>
        </w:rPr>
      </w:pPr>
      <w:r w:rsidRPr="00371F36">
        <w:rPr>
          <w:rFonts w:ascii="Times New Roman" w:hAnsi="Times New Roman" w:cs="Times New Roman"/>
          <w:b/>
          <w:sz w:val="28"/>
          <w:szCs w:val="28"/>
        </w:rPr>
        <w:t xml:space="preserve">У К </w:t>
      </w:r>
      <w:proofErr w:type="gramStart"/>
      <w:r w:rsidRPr="00371F36">
        <w:rPr>
          <w:rFonts w:ascii="Times New Roman" w:hAnsi="Times New Roman" w:cs="Times New Roman"/>
          <w:b/>
          <w:sz w:val="28"/>
          <w:szCs w:val="28"/>
        </w:rPr>
        <w:t>Р</w:t>
      </w:r>
      <w:proofErr w:type="gramEnd"/>
      <w:r w:rsidRPr="00371F36">
        <w:rPr>
          <w:rFonts w:ascii="Times New Roman" w:hAnsi="Times New Roman" w:cs="Times New Roman"/>
          <w:b/>
          <w:sz w:val="28"/>
          <w:szCs w:val="28"/>
        </w:rPr>
        <w:t xml:space="preserve"> А Ї Н А</w:t>
      </w:r>
    </w:p>
    <w:p w:rsidR="008522E7" w:rsidRPr="00371F36" w:rsidRDefault="008522E7" w:rsidP="00371F36">
      <w:pPr>
        <w:pStyle w:val="a3"/>
        <w:spacing w:after="0" w:line="240" w:lineRule="auto"/>
        <w:jc w:val="center"/>
        <w:rPr>
          <w:rFonts w:ascii="Times New Roman" w:hAnsi="Times New Roman" w:cs="Times New Roman"/>
          <w:b/>
          <w:sz w:val="28"/>
          <w:szCs w:val="28"/>
        </w:rPr>
      </w:pPr>
      <w:r w:rsidRPr="00371F36">
        <w:rPr>
          <w:rFonts w:ascii="Times New Roman" w:hAnsi="Times New Roman" w:cs="Times New Roman"/>
          <w:b/>
          <w:sz w:val="28"/>
          <w:szCs w:val="28"/>
        </w:rPr>
        <w:t>Кам'янсько-Дніпровська міська рада</w:t>
      </w:r>
    </w:p>
    <w:p w:rsidR="008522E7" w:rsidRPr="00371F36" w:rsidRDefault="008522E7" w:rsidP="00371F36">
      <w:pPr>
        <w:pStyle w:val="a3"/>
        <w:spacing w:after="0" w:line="240" w:lineRule="auto"/>
        <w:jc w:val="center"/>
        <w:rPr>
          <w:rFonts w:ascii="Times New Roman" w:hAnsi="Times New Roman" w:cs="Times New Roman"/>
          <w:b/>
          <w:sz w:val="28"/>
          <w:szCs w:val="28"/>
        </w:rPr>
      </w:pPr>
      <w:r w:rsidRPr="00371F36">
        <w:rPr>
          <w:rFonts w:ascii="Times New Roman" w:hAnsi="Times New Roman" w:cs="Times New Roman"/>
          <w:b/>
          <w:sz w:val="28"/>
          <w:szCs w:val="28"/>
        </w:rPr>
        <w:t>Кам’янсько-Дніпровського району</w:t>
      </w:r>
    </w:p>
    <w:p w:rsidR="008522E7" w:rsidRPr="00371F36" w:rsidRDefault="008522E7" w:rsidP="00371F36">
      <w:pPr>
        <w:pStyle w:val="a3"/>
        <w:spacing w:after="0" w:line="240" w:lineRule="auto"/>
        <w:jc w:val="center"/>
        <w:rPr>
          <w:rFonts w:ascii="Times New Roman" w:hAnsi="Times New Roman" w:cs="Times New Roman"/>
          <w:b/>
          <w:sz w:val="28"/>
          <w:szCs w:val="28"/>
        </w:rPr>
      </w:pPr>
      <w:r w:rsidRPr="00371F36">
        <w:rPr>
          <w:rFonts w:ascii="Times New Roman" w:hAnsi="Times New Roman" w:cs="Times New Roman"/>
          <w:b/>
          <w:sz w:val="28"/>
          <w:szCs w:val="28"/>
        </w:rPr>
        <w:t>Запорізької області</w:t>
      </w:r>
    </w:p>
    <w:p w:rsidR="008522E7" w:rsidRPr="00371F36" w:rsidRDefault="008522E7" w:rsidP="00371F36">
      <w:pPr>
        <w:pStyle w:val="a3"/>
        <w:spacing w:after="0" w:line="240" w:lineRule="auto"/>
        <w:jc w:val="center"/>
        <w:rPr>
          <w:rFonts w:ascii="Times New Roman" w:hAnsi="Times New Roman" w:cs="Times New Roman"/>
          <w:b/>
          <w:sz w:val="28"/>
          <w:szCs w:val="28"/>
        </w:rPr>
      </w:pPr>
      <w:r w:rsidRPr="00371F36">
        <w:rPr>
          <w:rFonts w:ascii="Times New Roman" w:hAnsi="Times New Roman" w:cs="Times New Roman"/>
          <w:b/>
          <w:sz w:val="28"/>
          <w:szCs w:val="28"/>
          <w:lang w:val="uk-UA"/>
        </w:rPr>
        <w:t xml:space="preserve">Тридцять четверта </w:t>
      </w:r>
      <w:r w:rsidRPr="00371F36">
        <w:rPr>
          <w:rFonts w:ascii="Times New Roman" w:hAnsi="Times New Roman" w:cs="Times New Roman"/>
          <w:b/>
          <w:sz w:val="28"/>
          <w:szCs w:val="28"/>
        </w:rPr>
        <w:t>сесія восьмого скликання</w:t>
      </w:r>
    </w:p>
    <w:p w:rsidR="008522E7" w:rsidRPr="00371F36" w:rsidRDefault="008522E7" w:rsidP="00371F36">
      <w:pPr>
        <w:pStyle w:val="a3"/>
        <w:spacing w:after="0" w:line="240" w:lineRule="auto"/>
        <w:jc w:val="center"/>
        <w:rPr>
          <w:rFonts w:ascii="Times New Roman" w:hAnsi="Times New Roman" w:cs="Times New Roman"/>
          <w:b/>
          <w:sz w:val="28"/>
          <w:szCs w:val="28"/>
        </w:rPr>
      </w:pPr>
    </w:p>
    <w:p w:rsidR="008522E7" w:rsidRPr="00371F36" w:rsidRDefault="008522E7" w:rsidP="00371F36">
      <w:pPr>
        <w:spacing w:line="240" w:lineRule="auto"/>
        <w:jc w:val="center"/>
        <w:rPr>
          <w:rFonts w:ascii="Times New Roman" w:hAnsi="Times New Roman" w:cs="Times New Roman"/>
          <w:b/>
          <w:sz w:val="28"/>
          <w:szCs w:val="28"/>
        </w:rPr>
      </w:pPr>
      <w:r w:rsidRPr="00371F36">
        <w:rPr>
          <w:rFonts w:ascii="Times New Roman" w:hAnsi="Times New Roman" w:cs="Times New Roman"/>
          <w:b/>
          <w:sz w:val="28"/>
          <w:szCs w:val="28"/>
        </w:rPr>
        <w:t xml:space="preserve">Р І Ш Е Н </w:t>
      </w:r>
      <w:proofErr w:type="gramStart"/>
      <w:r w:rsidRPr="00371F36">
        <w:rPr>
          <w:rFonts w:ascii="Times New Roman" w:hAnsi="Times New Roman" w:cs="Times New Roman"/>
          <w:b/>
          <w:sz w:val="28"/>
          <w:szCs w:val="28"/>
        </w:rPr>
        <w:t>Н</w:t>
      </w:r>
      <w:proofErr w:type="gramEnd"/>
      <w:r w:rsidRPr="00371F36">
        <w:rPr>
          <w:rFonts w:ascii="Times New Roman" w:hAnsi="Times New Roman" w:cs="Times New Roman"/>
          <w:b/>
          <w:sz w:val="28"/>
          <w:szCs w:val="28"/>
        </w:rPr>
        <w:t xml:space="preserve"> Я</w:t>
      </w:r>
    </w:p>
    <w:p w:rsidR="008522E7" w:rsidRPr="00371F36" w:rsidRDefault="008522E7" w:rsidP="00371F36">
      <w:pPr>
        <w:spacing w:line="240" w:lineRule="auto"/>
        <w:jc w:val="center"/>
        <w:rPr>
          <w:rFonts w:ascii="Times New Roman" w:hAnsi="Times New Roman" w:cs="Times New Roman"/>
          <w:b/>
          <w:sz w:val="28"/>
          <w:szCs w:val="28"/>
        </w:rPr>
      </w:pPr>
    </w:p>
    <w:p w:rsidR="008522E7" w:rsidRDefault="00720517" w:rsidP="00371F36">
      <w:pPr>
        <w:spacing w:line="240" w:lineRule="auto"/>
        <w:rPr>
          <w:rFonts w:ascii="Times New Roman" w:hAnsi="Times New Roman" w:cs="Times New Roman"/>
          <w:sz w:val="28"/>
          <w:szCs w:val="28"/>
        </w:rPr>
      </w:pPr>
      <w:r>
        <w:rPr>
          <w:rFonts w:ascii="Times New Roman" w:hAnsi="Times New Roman" w:cs="Times New Roman"/>
          <w:sz w:val="28"/>
          <w:szCs w:val="28"/>
          <w:lang w:val="uk-UA"/>
        </w:rPr>
        <w:t>13 березня</w:t>
      </w:r>
      <w:r w:rsidR="008522E7" w:rsidRPr="00371F36">
        <w:rPr>
          <w:rFonts w:ascii="Times New Roman" w:hAnsi="Times New Roman" w:cs="Times New Roman"/>
          <w:sz w:val="28"/>
          <w:szCs w:val="28"/>
        </w:rPr>
        <w:t xml:space="preserve"> 2020 року </w:t>
      </w:r>
      <w:r w:rsidR="008522E7" w:rsidRPr="00371F36">
        <w:rPr>
          <w:rFonts w:ascii="Times New Roman" w:hAnsi="Times New Roman" w:cs="Times New Roman"/>
          <w:sz w:val="28"/>
          <w:szCs w:val="28"/>
          <w:lang w:val="uk-UA"/>
        </w:rPr>
        <w:t xml:space="preserve">                      </w:t>
      </w:r>
      <w:r w:rsidR="008522E7" w:rsidRPr="00371F36">
        <w:rPr>
          <w:rFonts w:ascii="Times New Roman" w:hAnsi="Times New Roman" w:cs="Times New Roman"/>
          <w:sz w:val="28"/>
          <w:szCs w:val="28"/>
        </w:rPr>
        <w:t xml:space="preserve">м.Кам’янка-Дніпровська   </w:t>
      </w:r>
      <w:r w:rsidR="008522E7" w:rsidRPr="00371F36">
        <w:rPr>
          <w:rFonts w:ascii="Times New Roman" w:hAnsi="Times New Roman" w:cs="Times New Roman"/>
          <w:sz w:val="28"/>
          <w:szCs w:val="28"/>
          <w:lang w:val="uk-UA"/>
        </w:rPr>
        <w:t xml:space="preserve">       </w:t>
      </w:r>
      <w:r w:rsidR="008522E7" w:rsidRPr="00371F36">
        <w:rPr>
          <w:rFonts w:ascii="Times New Roman" w:hAnsi="Times New Roman" w:cs="Times New Roman"/>
          <w:sz w:val="28"/>
          <w:szCs w:val="28"/>
        </w:rPr>
        <w:t xml:space="preserve">№ </w:t>
      </w:r>
      <w:r w:rsidR="00AE39CA">
        <w:rPr>
          <w:rFonts w:ascii="Times New Roman" w:hAnsi="Times New Roman" w:cs="Times New Roman"/>
          <w:sz w:val="28"/>
          <w:szCs w:val="28"/>
        </w:rPr>
        <w:t xml:space="preserve"> 2</w:t>
      </w:r>
      <w:r w:rsidR="00970554">
        <w:rPr>
          <w:rFonts w:ascii="Times New Roman" w:hAnsi="Times New Roman" w:cs="Times New Roman"/>
          <w:sz w:val="28"/>
          <w:szCs w:val="28"/>
        </w:rPr>
        <w:t>0</w:t>
      </w:r>
    </w:p>
    <w:p w:rsidR="00AE39CA" w:rsidRPr="00AE39CA" w:rsidRDefault="00AE39CA" w:rsidP="00371F36">
      <w:pPr>
        <w:spacing w:line="240" w:lineRule="auto"/>
        <w:rPr>
          <w:rFonts w:ascii="Times New Roman" w:hAnsi="Times New Roman" w:cs="Times New Roman"/>
          <w:sz w:val="28"/>
          <w:szCs w:val="28"/>
        </w:rPr>
      </w:pPr>
    </w:p>
    <w:p w:rsidR="008522E7" w:rsidRPr="00371F36" w:rsidRDefault="00A86BF3" w:rsidP="00371F36">
      <w:pPr>
        <w:pStyle w:val="af4"/>
        <w:rPr>
          <w:rFonts w:ascii="Times New Roman" w:eastAsia="Calibri" w:hAnsi="Times New Roman" w:cs="Times New Roman"/>
          <w:sz w:val="28"/>
          <w:szCs w:val="28"/>
          <w:lang w:eastAsia="en-US"/>
        </w:rPr>
      </w:pPr>
      <w:r w:rsidRPr="00371F36">
        <w:rPr>
          <w:rFonts w:ascii="Times New Roman" w:eastAsia="Calibri" w:hAnsi="Times New Roman" w:cs="Times New Roman"/>
          <w:sz w:val="28"/>
          <w:szCs w:val="28"/>
          <w:lang w:eastAsia="en-US"/>
        </w:rPr>
        <w:t>Про затвердження Плану мобільності Кам’янсько -</w:t>
      </w:r>
      <w:r w:rsidR="0067504A">
        <w:rPr>
          <w:rFonts w:ascii="Times New Roman" w:eastAsia="Calibri" w:hAnsi="Times New Roman" w:cs="Times New Roman"/>
          <w:sz w:val="28"/>
          <w:szCs w:val="28"/>
          <w:lang w:eastAsia="en-US"/>
        </w:rPr>
        <w:t xml:space="preserve"> </w:t>
      </w:r>
      <w:r w:rsidRPr="00371F36">
        <w:rPr>
          <w:rFonts w:ascii="Times New Roman" w:eastAsia="Calibri" w:hAnsi="Times New Roman" w:cs="Times New Roman"/>
          <w:sz w:val="28"/>
          <w:szCs w:val="28"/>
          <w:lang w:eastAsia="en-US"/>
        </w:rPr>
        <w:t xml:space="preserve">Дніпровської міської об’єднаної територіальної </w:t>
      </w:r>
      <w:proofErr w:type="gramStart"/>
      <w:r w:rsidRPr="00371F36">
        <w:rPr>
          <w:rFonts w:ascii="Times New Roman" w:eastAsia="Calibri" w:hAnsi="Times New Roman" w:cs="Times New Roman"/>
          <w:sz w:val="28"/>
          <w:szCs w:val="28"/>
          <w:lang w:eastAsia="en-US"/>
        </w:rPr>
        <w:t>громади на</w:t>
      </w:r>
      <w:proofErr w:type="gramEnd"/>
      <w:r w:rsidRPr="00371F36">
        <w:rPr>
          <w:rFonts w:ascii="Times New Roman" w:eastAsia="Calibri" w:hAnsi="Times New Roman" w:cs="Times New Roman"/>
          <w:sz w:val="28"/>
          <w:szCs w:val="28"/>
          <w:lang w:eastAsia="en-US"/>
        </w:rPr>
        <w:t xml:space="preserve"> 2020-2030 роки</w:t>
      </w:r>
      <w:r w:rsidR="008522E7" w:rsidRPr="00371F36">
        <w:rPr>
          <w:rFonts w:ascii="Times New Roman" w:eastAsia="Calibri" w:hAnsi="Times New Roman" w:cs="Times New Roman"/>
          <w:sz w:val="28"/>
          <w:szCs w:val="28"/>
          <w:lang w:eastAsia="en-US"/>
        </w:rPr>
        <w:t xml:space="preserve"> </w:t>
      </w:r>
    </w:p>
    <w:p w:rsidR="008522E7" w:rsidRPr="00371F36" w:rsidRDefault="008522E7" w:rsidP="00371F36">
      <w:pPr>
        <w:pStyle w:val="af4"/>
        <w:rPr>
          <w:rFonts w:ascii="Times New Roman" w:eastAsia="Calibri" w:hAnsi="Times New Roman" w:cs="Times New Roman"/>
          <w:sz w:val="28"/>
          <w:szCs w:val="28"/>
          <w:lang w:eastAsia="en-US"/>
        </w:rPr>
      </w:pPr>
    </w:p>
    <w:p w:rsidR="008522E7" w:rsidRPr="00371F36" w:rsidRDefault="007E2A33" w:rsidP="00371F36">
      <w:pPr>
        <w:pStyle w:val="af4"/>
        <w:jc w:val="both"/>
        <w:rPr>
          <w:rFonts w:ascii="Times New Roman" w:eastAsia="Calibri" w:hAnsi="Times New Roman" w:cs="Times New Roman"/>
          <w:sz w:val="28"/>
          <w:szCs w:val="28"/>
          <w:lang w:val="uk-UA" w:eastAsia="en-US"/>
        </w:rPr>
      </w:pPr>
      <w:r w:rsidRPr="00371F36">
        <w:rPr>
          <w:rFonts w:ascii="Times New Roman" w:eastAsia="Calibri" w:hAnsi="Times New Roman" w:cs="Times New Roman"/>
          <w:sz w:val="28"/>
          <w:szCs w:val="28"/>
          <w:lang w:val="uk-UA" w:eastAsia="en-US"/>
        </w:rPr>
        <w:tab/>
      </w:r>
      <w:r w:rsidR="008522E7" w:rsidRPr="00371F36">
        <w:rPr>
          <w:rFonts w:ascii="Times New Roman" w:eastAsia="Calibri" w:hAnsi="Times New Roman" w:cs="Times New Roman"/>
          <w:sz w:val="28"/>
          <w:szCs w:val="28"/>
          <w:lang w:val="uk-UA" w:eastAsia="en-US"/>
        </w:rPr>
        <w:t xml:space="preserve">Керуючись ст. 26, п.п. 13 п. «а» ч. 1 ст. 30 Закону України «Про місцеве самоврядування в Україні», </w:t>
      </w:r>
      <w:r w:rsidR="00371F36" w:rsidRPr="00371F36">
        <w:rPr>
          <w:rFonts w:ascii="Times New Roman" w:hAnsi="Times New Roman" w:cs="Times New Roman"/>
          <w:color w:val="000000"/>
          <w:sz w:val="28"/>
          <w:szCs w:val="28"/>
          <w:shd w:val="clear" w:color="auto" w:fill="FFFFFF"/>
          <w:lang w:val="uk-UA"/>
        </w:rPr>
        <w:t xml:space="preserve">з метою формування транспортної політики міста задля забезпечення розвитку сталої міської мобільності, прискорення соціально-економічного розвитку міста та підвищення його привабливості та максимально ефективного задоволення попиту на переміщення </w:t>
      </w:r>
      <w:r w:rsidR="00B22842">
        <w:rPr>
          <w:rFonts w:ascii="Times New Roman" w:hAnsi="Times New Roman" w:cs="Times New Roman"/>
          <w:color w:val="000000"/>
          <w:sz w:val="28"/>
          <w:szCs w:val="28"/>
          <w:shd w:val="clear" w:color="auto" w:fill="FFFFFF"/>
          <w:lang w:val="uk-UA"/>
        </w:rPr>
        <w:t>громадою</w:t>
      </w:r>
      <w:r w:rsidR="008522E7" w:rsidRPr="00371F36">
        <w:rPr>
          <w:rFonts w:ascii="Times New Roman" w:eastAsia="Calibri" w:hAnsi="Times New Roman" w:cs="Times New Roman"/>
          <w:sz w:val="28"/>
          <w:szCs w:val="28"/>
          <w:lang w:val="uk-UA" w:eastAsia="en-US"/>
        </w:rPr>
        <w:t xml:space="preserve">, міська рада </w:t>
      </w:r>
    </w:p>
    <w:p w:rsidR="00720517" w:rsidRPr="00720517" w:rsidRDefault="00720517" w:rsidP="00720517">
      <w:pPr>
        <w:jc w:val="both"/>
        <w:rPr>
          <w:rFonts w:ascii="Times New Roman" w:hAnsi="Times New Roman" w:cs="Times New Roman"/>
          <w:b/>
          <w:sz w:val="28"/>
          <w:szCs w:val="28"/>
          <w:lang w:val="uk-UA"/>
        </w:rPr>
      </w:pPr>
      <w:r w:rsidRPr="00720517">
        <w:rPr>
          <w:rFonts w:ascii="Times New Roman" w:hAnsi="Times New Roman" w:cs="Times New Roman"/>
          <w:b/>
          <w:sz w:val="28"/>
          <w:szCs w:val="28"/>
          <w:lang w:val="uk-UA"/>
        </w:rPr>
        <w:t>ВИРІШИЛА:</w:t>
      </w:r>
    </w:p>
    <w:p w:rsidR="008522E7" w:rsidRPr="00371F36" w:rsidRDefault="008522E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8522E7" w:rsidRPr="00371F36" w:rsidRDefault="008522E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r w:rsidRPr="00371F36">
        <w:rPr>
          <w:rFonts w:ascii="Times New Roman" w:eastAsia="Times New Roman" w:hAnsi="Times New Roman" w:cs="Times New Roman"/>
          <w:sz w:val="28"/>
          <w:szCs w:val="28"/>
          <w:lang w:val="uk-UA" w:eastAsia="ru-RU"/>
        </w:rPr>
        <w:t xml:space="preserve">1. Затвердити </w:t>
      </w:r>
      <w:r w:rsidR="007E01EB">
        <w:rPr>
          <w:rFonts w:ascii="Times New Roman" w:eastAsia="Calibri" w:hAnsi="Times New Roman" w:cs="Times New Roman"/>
          <w:sz w:val="28"/>
          <w:szCs w:val="28"/>
          <w:lang w:val="uk-UA" w:eastAsia="en-US"/>
        </w:rPr>
        <w:t>План</w:t>
      </w:r>
      <w:r w:rsidR="007E01EB" w:rsidRPr="007E01EB">
        <w:rPr>
          <w:rFonts w:ascii="Times New Roman" w:eastAsia="Calibri" w:hAnsi="Times New Roman" w:cs="Times New Roman"/>
          <w:sz w:val="28"/>
          <w:szCs w:val="28"/>
          <w:lang w:val="uk-UA" w:eastAsia="en-US"/>
        </w:rPr>
        <w:t xml:space="preserve"> мобільності Кам’янсько -Дніпровської міської об’єднаної територіальної громади на 2020-2030 роки </w:t>
      </w:r>
      <w:r w:rsidRPr="00371F36">
        <w:rPr>
          <w:rFonts w:ascii="Times New Roman" w:eastAsia="Times New Roman" w:hAnsi="Times New Roman" w:cs="Times New Roman"/>
          <w:sz w:val="28"/>
          <w:szCs w:val="28"/>
          <w:lang w:val="uk-UA" w:eastAsia="ru-RU"/>
        </w:rPr>
        <w:t>(додається).</w:t>
      </w:r>
    </w:p>
    <w:p w:rsidR="008522E7" w:rsidRPr="00371F36" w:rsidRDefault="008522E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8522E7" w:rsidRPr="001C1BFD" w:rsidRDefault="00970554" w:rsidP="00371F36">
      <w:pPr>
        <w:shd w:val="clear" w:color="auto" w:fill="FFFFFF"/>
        <w:spacing w:line="240" w:lineRule="auto"/>
        <w:ind w:firstLine="567"/>
        <w:jc w:val="both"/>
        <w:rPr>
          <w:rFonts w:ascii="Times New Roman" w:eastAsia="Calibri" w:hAnsi="Times New Roman" w:cs="Times New Roman"/>
          <w:sz w:val="28"/>
          <w:szCs w:val="28"/>
          <w:lang w:val="uk-UA" w:eastAsia="en-US"/>
        </w:rPr>
      </w:pPr>
      <w:r>
        <w:rPr>
          <w:rFonts w:ascii="Times New Roman" w:eastAsia="Times New Roman" w:hAnsi="Times New Roman" w:cs="Times New Roman"/>
          <w:sz w:val="28"/>
          <w:szCs w:val="28"/>
          <w:lang w:val="uk-UA" w:eastAsia="ru-RU"/>
        </w:rPr>
        <w:t>2</w:t>
      </w:r>
      <w:r w:rsidR="008522E7" w:rsidRPr="00371F36">
        <w:rPr>
          <w:rFonts w:ascii="Times New Roman" w:eastAsia="Times New Roman" w:hAnsi="Times New Roman" w:cs="Times New Roman"/>
          <w:sz w:val="28"/>
          <w:szCs w:val="28"/>
          <w:lang w:val="uk-UA" w:eastAsia="ru-RU"/>
        </w:rPr>
        <w:t xml:space="preserve">. Контроль за виконанням даного рішення </w:t>
      </w:r>
      <w:r w:rsidR="008522E7" w:rsidRPr="001C1BFD">
        <w:rPr>
          <w:rFonts w:ascii="Times New Roman" w:eastAsia="Calibri" w:hAnsi="Times New Roman" w:cs="Times New Roman"/>
          <w:sz w:val="28"/>
          <w:szCs w:val="28"/>
          <w:lang w:val="uk-UA" w:eastAsia="en-US"/>
        </w:rPr>
        <w:t>покласти на</w:t>
      </w:r>
      <w:r w:rsidR="001C1BFD">
        <w:rPr>
          <w:rFonts w:ascii="Times New Roman" w:eastAsia="Calibri" w:hAnsi="Times New Roman" w:cs="Times New Roman"/>
          <w:sz w:val="28"/>
          <w:szCs w:val="28"/>
          <w:lang w:val="uk-UA" w:eastAsia="en-US"/>
        </w:rPr>
        <w:t xml:space="preserve"> комісію</w:t>
      </w:r>
      <w:r w:rsidR="008522E7" w:rsidRPr="001C1BFD">
        <w:rPr>
          <w:rFonts w:ascii="Times New Roman" w:eastAsia="Calibri" w:hAnsi="Times New Roman" w:cs="Times New Roman"/>
          <w:sz w:val="28"/>
          <w:szCs w:val="28"/>
          <w:lang w:val="uk-UA" w:eastAsia="en-US"/>
        </w:rPr>
        <w:t xml:space="preserve"> </w:t>
      </w:r>
      <w:r w:rsidR="001C1BFD" w:rsidRPr="001C1BFD">
        <w:rPr>
          <w:rFonts w:ascii="Times New Roman" w:eastAsia="Calibri" w:hAnsi="Times New Roman" w:cs="Times New Roman"/>
          <w:sz w:val="28"/>
          <w:szCs w:val="28"/>
          <w:lang w:val="uk-UA" w:eastAsia="en-US"/>
        </w:rPr>
        <w:t>з питань соціально-економічного розвитку міста, інфраструктури, планування бюджету, фінансів, підприємництва та торгівлі</w:t>
      </w:r>
      <w:r w:rsidR="008522E7" w:rsidRPr="001C1BFD">
        <w:rPr>
          <w:rFonts w:ascii="Times New Roman" w:eastAsia="Calibri" w:hAnsi="Times New Roman" w:cs="Times New Roman"/>
          <w:sz w:val="28"/>
          <w:szCs w:val="28"/>
          <w:lang w:val="uk-UA" w:eastAsia="en-US"/>
        </w:rPr>
        <w:t>.</w:t>
      </w:r>
    </w:p>
    <w:p w:rsidR="008522E7" w:rsidRDefault="008522E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720517" w:rsidRPr="00371F36" w:rsidRDefault="0072051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8522E7" w:rsidRPr="00371F36" w:rsidRDefault="008522E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r w:rsidRPr="00371F36">
        <w:rPr>
          <w:rFonts w:ascii="Times New Roman" w:eastAsia="Times New Roman" w:hAnsi="Times New Roman" w:cs="Times New Roman"/>
          <w:sz w:val="28"/>
          <w:szCs w:val="28"/>
          <w:lang w:val="uk-UA" w:eastAsia="ru-RU"/>
        </w:rPr>
        <w:t>Міський голова</w:t>
      </w:r>
      <w:r w:rsidR="00B013E3" w:rsidRPr="00371F36">
        <w:rPr>
          <w:rFonts w:ascii="Times New Roman" w:eastAsia="Times New Roman" w:hAnsi="Times New Roman" w:cs="Times New Roman"/>
          <w:sz w:val="28"/>
          <w:szCs w:val="28"/>
          <w:lang w:val="uk-UA" w:eastAsia="ru-RU"/>
        </w:rPr>
        <w:tab/>
      </w:r>
      <w:r w:rsidR="00B013E3" w:rsidRPr="00371F36">
        <w:rPr>
          <w:rFonts w:ascii="Times New Roman" w:eastAsia="Times New Roman" w:hAnsi="Times New Roman" w:cs="Times New Roman"/>
          <w:sz w:val="28"/>
          <w:szCs w:val="28"/>
          <w:lang w:val="uk-UA" w:eastAsia="ru-RU"/>
        </w:rPr>
        <w:tab/>
      </w:r>
      <w:r w:rsidR="00B013E3" w:rsidRPr="00371F36">
        <w:rPr>
          <w:rFonts w:ascii="Times New Roman" w:eastAsia="Times New Roman" w:hAnsi="Times New Roman" w:cs="Times New Roman"/>
          <w:sz w:val="28"/>
          <w:szCs w:val="28"/>
          <w:lang w:val="uk-UA" w:eastAsia="ru-RU"/>
        </w:rPr>
        <w:tab/>
      </w:r>
      <w:r w:rsidR="00B013E3" w:rsidRPr="00371F36">
        <w:rPr>
          <w:rFonts w:ascii="Times New Roman" w:eastAsia="Times New Roman" w:hAnsi="Times New Roman" w:cs="Times New Roman"/>
          <w:sz w:val="28"/>
          <w:szCs w:val="28"/>
          <w:lang w:val="uk-UA" w:eastAsia="ru-RU"/>
        </w:rPr>
        <w:tab/>
      </w:r>
      <w:r w:rsidRPr="00371F36">
        <w:rPr>
          <w:rFonts w:ascii="Times New Roman" w:eastAsia="Times New Roman" w:hAnsi="Times New Roman" w:cs="Times New Roman"/>
          <w:sz w:val="28"/>
          <w:szCs w:val="28"/>
          <w:lang w:val="uk-UA" w:eastAsia="ru-RU"/>
        </w:rPr>
        <w:tab/>
        <w:t>Володимир АНТОНЕНКО</w:t>
      </w:r>
    </w:p>
    <w:p w:rsidR="008522E7" w:rsidRDefault="008522E7"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1C1BFD" w:rsidRPr="00371F36" w:rsidRDefault="001C1BFD" w:rsidP="00371F36">
      <w:pPr>
        <w:shd w:val="clear" w:color="auto" w:fill="FFFFFF"/>
        <w:spacing w:line="240" w:lineRule="auto"/>
        <w:ind w:firstLine="567"/>
        <w:jc w:val="both"/>
        <w:rPr>
          <w:rFonts w:ascii="Times New Roman" w:eastAsia="Times New Roman" w:hAnsi="Times New Roman" w:cs="Times New Roman"/>
          <w:sz w:val="28"/>
          <w:szCs w:val="28"/>
          <w:lang w:val="uk-UA" w:eastAsia="ru-RU"/>
        </w:rPr>
      </w:pPr>
    </w:p>
    <w:p w:rsidR="002C3D00" w:rsidRPr="009F4737" w:rsidRDefault="002C3D00" w:rsidP="00C85E5E">
      <w:pPr>
        <w:jc w:val="center"/>
        <w:rPr>
          <w:rFonts w:ascii="Times New Roman" w:eastAsia="Times New Roman" w:hAnsi="Times New Roman" w:cs="Times New Roman"/>
          <w:color w:val="5B5B5B"/>
          <w:sz w:val="24"/>
          <w:szCs w:val="24"/>
          <w:lang w:val="uk-UA" w:eastAsia="ru-RU"/>
        </w:rPr>
      </w:pPr>
      <w:r w:rsidRPr="009F4737">
        <w:rPr>
          <w:rFonts w:ascii="Times New Roman" w:eastAsia="Times New Roman" w:hAnsi="Times New Roman" w:cs="Times New Roman"/>
          <w:b/>
          <w:bCs/>
          <w:color w:val="5B5B5B"/>
          <w:sz w:val="96"/>
          <w:szCs w:val="96"/>
          <w:lang w:val="uk-UA" w:eastAsia="ru-RU"/>
        </w:rPr>
        <w:lastRenderedPageBreak/>
        <w:t>План мобільності</w:t>
      </w:r>
    </w:p>
    <w:p w:rsidR="002C3D00" w:rsidRPr="009F4737" w:rsidRDefault="002C3D00" w:rsidP="00C85E5E">
      <w:pPr>
        <w:jc w:val="center"/>
        <w:rPr>
          <w:rFonts w:ascii="Times New Roman" w:eastAsia="Times New Roman" w:hAnsi="Times New Roman" w:cs="Times New Roman"/>
          <w:b/>
          <w:bCs/>
          <w:color w:val="5B5B5B"/>
          <w:sz w:val="48"/>
          <w:szCs w:val="60"/>
          <w:lang w:val="uk-UA" w:eastAsia="ru-RU"/>
        </w:rPr>
      </w:pPr>
    </w:p>
    <w:p w:rsidR="002C3D00" w:rsidRPr="009F4737" w:rsidRDefault="002C3D00" w:rsidP="00C85E5E">
      <w:pPr>
        <w:jc w:val="center"/>
        <w:rPr>
          <w:rFonts w:ascii="Times New Roman" w:eastAsia="Times New Roman" w:hAnsi="Times New Roman" w:cs="Times New Roman"/>
          <w:b/>
          <w:bCs/>
          <w:color w:val="5B5B5B"/>
          <w:sz w:val="48"/>
          <w:szCs w:val="60"/>
          <w:lang w:val="uk-UA" w:eastAsia="ru-RU"/>
        </w:rPr>
      </w:pPr>
      <w:r w:rsidRPr="009F4737">
        <w:rPr>
          <w:rFonts w:ascii="Times New Roman" w:eastAsia="Times New Roman" w:hAnsi="Times New Roman" w:cs="Times New Roman"/>
          <w:b/>
          <w:bCs/>
          <w:color w:val="5B5B5B"/>
          <w:sz w:val="48"/>
          <w:szCs w:val="60"/>
          <w:lang w:val="uk-UA" w:eastAsia="ru-RU"/>
        </w:rPr>
        <w:t>Кам’янсько-Дніпровськ</w:t>
      </w:r>
      <w:r w:rsidR="00C85E5E" w:rsidRPr="009F4737">
        <w:rPr>
          <w:rFonts w:ascii="Times New Roman" w:eastAsia="Times New Roman" w:hAnsi="Times New Roman" w:cs="Times New Roman"/>
          <w:b/>
          <w:bCs/>
          <w:color w:val="5B5B5B"/>
          <w:sz w:val="48"/>
          <w:szCs w:val="60"/>
          <w:lang w:val="uk-UA" w:eastAsia="ru-RU"/>
        </w:rPr>
        <w:t>ої</w:t>
      </w:r>
      <w:r w:rsidRPr="009F4737">
        <w:rPr>
          <w:rFonts w:ascii="Times New Roman" w:eastAsia="Times New Roman" w:hAnsi="Times New Roman" w:cs="Times New Roman"/>
          <w:b/>
          <w:bCs/>
          <w:color w:val="5B5B5B"/>
          <w:sz w:val="48"/>
          <w:szCs w:val="60"/>
          <w:lang w:val="uk-UA" w:eastAsia="ru-RU"/>
        </w:rPr>
        <w:t xml:space="preserve"> міськ</w:t>
      </w:r>
      <w:r w:rsidR="00C85E5E" w:rsidRPr="009F4737">
        <w:rPr>
          <w:rFonts w:ascii="Times New Roman" w:eastAsia="Times New Roman" w:hAnsi="Times New Roman" w:cs="Times New Roman"/>
          <w:b/>
          <w:bCs/>
          <w:color w:val="5B5B5B"/>
          <w:sz w:val="48"/>
          <w:szCs w:val="60"/>
          <w:lang w:val="uk-UA" w:eastAsia="ru-RU"/>
        </w:rPr>
        <w:t>ої</w:t>
      </w:r>
    </w:p>
    <w:p w:rsidR="002C3D00" w:rsidRPr="009F4737" w:rsidRDefault="002C3D00" w:rsidP="00C85E5E">
      <w:pPr>
        <w:jc w:val="center"/>
        <w:rPr>
          <w:rFonts w:ascii="Times New Roman" w:eastAsia="Times New Roman" w:hAnsi="Times New Roman" w:cs="Times New Roman"/>
          <w:color w:val="5B5B5B"/>
          <w:sz w:val="18"/>
          <w:szCs w:val="24"/>
          <w:lang w:val="uk-UA" w:eastAsia="ru-RU"/>
        </w:rPr>
      </w:pPr>
      <w:r w:rsidRPr="009F4737">
        <w:rPr>
          <w:rFonts w:ascii="Times New Roman" w:eastAsia="Times New Roman" w:hAnsi="Times New Roman" w:cs="Times New Roman"/>
          <w:b/>
          <w:bCs/>
          <w:color w:val="5B5B5B"/>
          <w:sz w:val="48"/>
          <w:szCs w:val="60"/>
          <w:lang w:val="uk-UA" w:eastAsia="ru-RU"/>
        </w:rPr>
        <w:t>об’єднан</w:t>
      </w:r>
      <w:r w:rsidR="00C85E5E" w:rsidRPr="009F4737">
        <w:rPr>
          <w:rFonts w:ascii="Times New Roman" w:eastAsia="Times New Roman" w:hAnsi="Times New Roman" w:cs="Times New Roman"/>
          <w:b/>
          <w:bCs/>
          <w:color w:val="5B5B5B"/>
          <w:sz w:val="48"/>
          <w:szCs w:val="60"/>
          <w:lang w:val="uk-UA" w:eastAsia="ru-RU"/>
        </w:rPr>
        <w:t>ої</w:t>
      </w:r>
      <w:r w:rsidRPr="009F4737">
        <w:rPr>
          <w:rFonts w:ascii="Times New Roman" w:eastAsia="Times New Roman" w:hAnsi="Times New Roman" w:cs="Times New Roman"/>
          <w:b/>
          <w:bCs/>
          <w:color w:val="5B5B5B"/>
          <w:sz w:val="48"/>
          <w:szCs w:val="60"/>
          <w:lang w:val="uk-UA" w:eastAsia="ru-RU"/>
        </w:rPr>
        <w:t xml:space="preserve"> територіальн</w:t>
      </w:r>
      <w:r w:rsidR="00C85E5E" w:rsidRPr="009F4737">
        <w:rPr>
          <w:rFonts w:ascii="Times New Roman" w:eastAsia="Times New Roman" w:hAnsi="Times New Roman" w:cs="Times New Roman"/>
          <w:b/>
          <w:bCs/>
          <w:color w:val="5B5B5B"/>
          <w:sz w:val="48"/>
          <w:szCs w:val="60"/>
          <w:lang w:val="uk-UA" w:eastAsia="ru-RU"/>
        </w:rPr>
        <w:t>ої</w:t>
      </w:r>
      <w:r w:rsidRPr="009F4737">
        <w:rPr>
          <w:rFonts w:ascii="Times New Roman" w:eastAsia="Times New Roman" w:hAnsi="Times New Roman" w:cs="Times New Roman"/>
          <w:b/>
          <w:bCs/>
          <w:color w:val="5B5B5B"/>
          <w:sz w:val="48"/>
          <w:szCs w:val="60"/>
          <w:lang w:val="uk-UA" w:eastAsia="ru-RU"/>
        </w:rPr>
        <w:t xml:space="preserve"> громад</w:t>
      </w:r>
      <w:r w:rsidR="00C85E5E" w:rsidRPr="009F4737">
        <w:rPr>
          <w:rFonts w:ascii="Times New Roman" w:eastAsia="Times New Roman" w:hAnsi="Times New Roman" w:cs="Times New Roman"/>
          <w:b/>
          <w:bCs/>
          <w:color w:val="5B5B5B"/>
          <w:sz w:val="48"/>
          <w:szCs w:val="60"/>
          <w:lang w:val="uk-UA" w:eastAsia="ru-RU"/>
        </w:rPr>
        <w:t>и</w:t>
      </w:r>
      <w:r w:rsidRPr="009F4737">
        <w:rPr>
          <w:rFonts w:ascii="Times New Roman" w:eastAsia="Times New Roman" w:hAnsi="Times New Roman" w:cs="Times New Roman"/>
          <w:b/>
          <w:bCs/>
          <w:color w:val="5B5B5B"/>
          <w:sz w:val="48"/>
          <w:szCs w:val="60"/>
          <w:lang w:val="uk-UA" w:eastAsia="ru-RU"/>
        </w:rPr>
        <w:t>,</w:t>
      </w:r>
    </w:p>
    <w:p w:rsidR="00C85E5E" w:rsidRPr="009F4737" w:rsidRDefault="00C85E5E" w:rsidP="00C85E5E">
      <w:pPr>
        <w:jc w:val="center"/>
        <w:rPr>
          <w:rFonts w:ascii="Times New Roman" w:eastAsia="Times New Roman" w:hAnsi="Times New Roman" w:cs="Times New Roman"/>
          <w:color w:val="5B5B5B"/>
          <w:sz w:val="18"/>
          <w:szCs w:val="24"/>
          <w:lang w:val="uk-UA" w:eastAsia="ru-RU"/>
        </w:rPr>
      </w:pPr>
      <w:r w:rsidRPr="009F4737">
        <w:rPr>
          <w:rFonts w:ascii="Times New Roman" w:eastAsia="Times New Roman" w:hAnsi="Times New Roman" w:cs="Times New Roman"/>
          <w:b/>
          <w:bCs/>
          <w:color w:val="5B5B5B"/>
          <w:sz w:val="48"/>
          <w:szCs w:val="60"/>
          <w:lang w:val="uk-UA" w:eastAsia="ru-RU"/>
        </w:rPr>
        <w:t>на 2020-2030 роки</w:t>
      </w:r>
    </w:p>
    <w:p w:rsidR="002C3D00" w:rsidRPr="009F4737" w:rsidRDefault="002C3D00" w:rsidP="002C3D00">
      <w:pPr>
        <w:rPr>
          <w:rFonts w:ascii="Times New Roman" w:eastAsia="Times New Roman" w:hAnsi="Times New Roman" w:cs="Times New Roman"/>
          <w:color w:val="4A4A4A"/>
          <w:sz w:val="20"/>
          <w:szCs w:val="24"/>
          <w:lang w:val="uk-UA" w:eastAsia="ru-RU"/>
        </w:rPr>
      </w:pPr>
    </w:p>
    <w:p w:rsidR="002C3D00" w:rsidRPr="00EA6BC3" w:rsidRDefault="008522E7" w:rsidP="002C3D00">
      <w:pPr>
        <w:rPr>
          <w:rFonts w:ascii="Roboto" w:eastAsia="Times New Roman" w:hAnsi="Roboto"/>
          <w:color w:val="4A4A4A"/>
          <w:lang w:val="uk-UA" w:eastAsia="ru-RU"/>
        </w:rPr>
      </w:pPr>
      <w:r>
        <w:rPr>
          <w:rFonts w:ascii="Roboto" w:eastAsia="Times New Roman" w:hAnsi="Roboto"/>
          <w:noProof/>
          <w:color w:val="4A4A4A"/>
          <w:lang w:eastAsia="ru-RU"/>
        </w:rPr>
        <w:drawing>
          <wp:anchor distT="0" distB="0" distL="114300" distR="114300" simplePos="0" relativeHeight="251668480" behindDoc="0" locked="0" layoutInCell="1" allowOverlap="1">
            <wp:simplePos x="0" y="0"/>
            <wp:positionH relativeFrom="column">
              <wp:posOffset>3510280</wp:posOffset>
            </wp:positionH>
            <wp:positionV relativeFrom="paragraph">
              <wp:posOffset>1239520</wp:posOffset>
            </wp:positionV>
            <wp:extent cx="1447800" cy="1050290"/>
            <wp:effectExtent l="1905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47800" cy="1050290"/>
                    </a:xfrm>
                    <a:prstGeom prst="rect">
                      <a:avLst/>
                    </a:prstGeom>
                  </pic:spPr>
                </pic:pic>
              </a:graphicData>
            </a:graphic>
          </wp:anchor>
        </w:drawing>
      </w:r>
    </w:p>
    <w:p w:rsidR="002C3D00" w:rsidRDefault="002C3D00" w:rsidP="002C3D00">
      <w:pPr>
        <w:rPr>
          <w:rFonts w:ascii="Roboto" w:eastAsia="Times New Roman" w:hAnsi="Roboto"/>
          <w:color w:val="4A4A4A"/>
          <w:lang w:val="uk-UA" w:eastAsia="ru-RU"/>
        </w:rPr>
      </w:pPr>
    </w:p>
    <w:p w:rsidR="00C85E5E" w:rsidRPr="009F4737" w:rsidRDefault="00C85E5E" w:rsidP="002C3D00">
      <w:pPr>
        <w:rPr>
          <w:rFonts w:ascii="Times New Roman" w:eastAsia="Times New Roman" w:hAnsi="Times New Roman" w:cs="Times New Roman"/>
          <w:color w:val="4A4A4A"/>
          <w:lang w:val="uk-UA" w:eastAsia="ru-RU"/>
        </w:rPr>
      </w:pPr>
    </w:p>
    <w:p w:rsidR="00C85E5E" w:rsidRPr="00EA6BC3" w:rsidRDefault="00C85E5E" w:rsidP="002C3D00">
      <w:pPr>
        <w:rPr>
          <w:rFonts w:ascii="Roboto" w:eastAsia="Times New Roman" w:hAnsi="Roboto"/>
          <w:color w:val="4A4A4A"/>
          <w:lang w:val="uk-UA" w:eastAsia="ru-RU"/>
        </w:rPr>
      </w:pPr>
    </w:p>
    <w:p w:rsidR="002C3D00" w:rsidRDefault="002C3D00" w:rsidP="002C3D00">
      <w:pPr>
        <w:rPr>
          <w:rFonts w:ascii="Roboto" w:eastAsia="Times New Roman" w:hAnsi="Roboto"/>
          <w:color w:val="4A4A4A"/>
          <w:lang w:val="uk-UA" w:eastAsia="ru-RU"/>
        </w:rPr>
      </w:pPr>
    </w:p>
    <w:p w:rsidR="00ED6934" w:rsidRDefault="00ED6934" w:rsidP="002C3D00">
      <w:pPr>
        <w:rPr>
          <w:rFonts w:ascii="Roboto" w:eastAsia="Times New Roman" w:hAnsi="Roboto"/>
          <w:color w:val="4A4A4A"/>
          <w:lang w:val="uk-UA" w:eastAsia="ru-RU"/>
        </w:rPr>
      </w:pPr>
    </w:p>
    <w:p w:rsidR="00ED6934" w:rsidRDefault="008522E7" w:rsidP="002C3D00">
      <w:pPr>
        <w:rPr>
          <w:rFonts w:ascii="Roboto" w:eastAsia="Times New Roman" w:hAnsi="Roboto"/>
          <w:color w:val="4A4A4A"/>
          <w:lang w:val="uk-UA" w:eastAsia="ru-RU"/>
        </w:rPr>
      </w:pPr>
      <w:r>
        <w:rPr>
          <w:rFonts w:ascii="Roboto" w:eastAsia="Times New Roman" w:hAnsi="Roboto"/>
          <w:noProof/>
          <w:color w:val="4A4A4A"/>
          <w:lang w:eastAsia="ru-RU"/>
        </w:rPr>
        <w:drawing>
          <wp:anchor distT="0" distB="0" distL="114300" distR="114300" simplePos="0" relativeHeight="251667456" behindDoc="0" locked="0" layoutInCell="1" allowOverlap="1">
            <wp:simplePos x="0" y="0"/>
            <wp:positionH relativeFrom="column">
              <wp:posOffset>-166370</wp:posOffset>
            </wp:positionH>
            <wp:positionV relativeFrom="paragraph">
              <wp:posOffset>544830</wp:posOffset>
            </wp:positionV>
            <wp:extent cx="1566545" cy="466725"/>
            <wp:effectExtent l="19050" t="0" r="0" b="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66545" cy="466725"/>
                    </a:xfrm>
                    <a:prstGeom prst="rect">
                      <a:avLst/>
                    </a:prstGeom>
                  </pic:spPr>
                </pic:pic>
              </a:graphicData>
            </a:graphic>
          </wp:anchor>
        </w:drawing>
      </w:r>
    </w:p>
    <w:p w:rsidR="00ED6934" w:rsidRDefault="00ED6934" w:rsidP="002C3D00">
      <w:pPr>
        <w:rPr>
          <w:rFonts w:ascii="Roboto" w:eastAsia="Times New Roman" w:hAnsi="Roboto"/>
          <w:color w:val="4A4A4A"/>
          <w:lang w:val="uk-UA" w:eastAsia="ru-RU"/>
        </w:rPr>
      </w:pPr>
    </w:p>
    <w:p w:rsidR="00ED6934" w:rsidRDefault="00ED6934" w:rsidP="002C3D00">
      <w:pPr>
        <w:rPr>
          <w:rFonts w:ascii="Roboto" w:eastAsia="Times New Roman" w:hAnsi="Roboto"/>
          <w:color w:val="4A4A4A"/>
          <w:lang w:val="uk-UA" w:eastAsia="ru-RU"/>
        </w:rPr>
      </w:pPr>
    </w:p>
    <w:p w:rsidR="00ED6934" w:rsidRDefault="00ED6934" w:rsidP="002C3D00">
      <w:pPr>
        <w:rPr>
          <w:rFonts w:ascii="Roboto" w:eastAsia="Times New Roman" w:hAnsi="Roboto"/>
          <w:color w:val="4A4A4A"/>
          <w:lang w:val="uk-UA" w:eastAsia="ru-RU"/>
        </w:rPr>
      </w:pPr>
    </w:p>
    <w:p w:rsidR="00ED6934" w:rsidRPr="00EA6BC3" w:rsidRDefault="00ED6934" w:rsidP="002C3D00">
      <w:pPr>
        <w:rPr>
          <w:rFonts w:ascii="Roboto" w:eastAsia="Times New Roman" w:hAnsi="Roboto"/>
          <w:color w:val="4A4A4A"/>
          <w:lang w:val="uk-UA" w:eastAsia="ru-RU"/>
        </w:rPr>
      </w:pPr>
    </w:p>
    <w:p w:rsidR="002C3D00" w:rsidRDefault="002C3D00" w:rsidP="002C3D00">
      <w:pPr>
        <w:rPr>
          <w:rFonts w:ascii="Roboto" w:eastAsia="Times New Roman" w:hAnsi="Roboto"/>
          <w:color w:val="4A4A4A"/>
          <w:lang w:val="uk-UA" w:eastAsia="ru-RU"/>
        </w:rPr>
      </w:pPr>
    </w:p>
    <w:p w:rsidR="00AE39CA" w:rsidRDefault="00AE39CA" w:rsidP="002C3D00">
      <w:pPr>
        <w:rPr>
          <w:rFonts w:ascii="Roboto" w:eastAsia="Times New Roman" w:hAnsi="Roboto"/>
          <w:color w:val="4A4A4A"/>
          <w:lang w:val="uk-UA" w:eastAsia="ru-RU"/>
        </w:rPr>
      </w:pPr>
    </w:p>
    <w:p w:rsidR="00AE39CA" w:rsidRDefault="00AE39CA" w:rsidP="002C3D00">
      <w:pPr>
        <w:rPr>
          <w:rFonts w:ascii="Roboto" w:eastAsia="Times New Roman" w:hAnsi="Roboto"/>
          <w:color w:val="4A4A4A"/>
          <w:lang w:val="uk-UA" w:eastAsia="ru-RU"/>
        </w:rPr>
      </w:pPr>
    </w:p>
    <w:p w:rsidR="00ED6934" w:rsidRDefault="000A0728" w:rsidP="00ED6934">
      <w:pPr>
        <w:rPr>
          <w:rFonts w:ascii="Times New Roman" w:hAnsi="Times New Roman"/>
          <w:sz w:val="28"/>
          <w:szCs w:val="28"/>
          <w:lang w:val="uk-UA"/>
        </w:rPr>
      </w:pPr>
      <w:r w:rsidRPr="000A0728">
        <w:rPr>
          <w:rFonts w:ascii="Roboto" w:eastAsia="Times New Roman" w:hAnsi="Roboto" w:cs="Times New Roman"/>
          <w:noProof/>
          <w:color w:val="5B5B5B"/>
          <w:sz w:val="24"/>
          <w:szCs w:val="24"/>
          <w:lang w:eastAsia="ru-RU"/>
        </w:rPr>
        <w:drawing>
          <wp:anchor distT="0" distB="0" distL="114300" distR="114300" simplePos="0" relativeHeight="251669504" behindDoc="0" locked="0" layoutInCell="1" allowOverlap="1">
            <wp:simplePos x="0" y="0"/>
            <wp:positionH relativeFrom="column">
              <wp:posOffset>-914400</wp:posOffset>
            </wp:positionH>
            <wp:positionV relativeFrom="paragraph">
              <wp:posOffset>169896</wp:posOffset>
            </wp:positionV>
            <wp:extent cx="6855460" cy="525145"/>
            <wp:effectExtent l="0" t="0" r="2540"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2019UKRlogosU-LEA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855460" cy="525145"/>
                    </a:xfrm>
                    <a:prstGeom prst="rect">
                      <a:avLst/>
                    </a:prstGeom>
                  </pic:spPr>
                </pic:pic>
              </a:graphicData>
            </a:graphic>
          </wp:anchor>
        </w:drawing>
      </w:r>
    </w:p>
    <w:p w:rsidR="00ED6934" w:rsidRDefault="00ED7E94" w:rsidP="000E04F6">
      <w:pPr>
        <w:pStyle w:val="af1"/>
        <w:spacing w:before="0" w:after="240" w:line="240" w:lineRule="auto"/>
        <w:jc w:val="center"/>
        <w:rPr>
          <w:rFonts w:ascii="Times New Roman" w:hAnsi="Times New Roman"/>
          <w:b/>
          <w:sz w:val="28"/>
          <w:szCs w:val="28"/>
          <w:lang w:val="uk-UA"/>
        </w:rPr>
      </w:pPr>
      <w:r>
        <w:rPr>
          <w:rFonts w:ascii="Times New Roman" w:hAnsi="Times New Roman"/>
          <w:b/>
          <w:sz w:val="28"/>
          <w:szCs w:val="28"/>
          <w:lang w:val="uk-UA"/>
        </w:rPr>
        <w:tab/>
      </w:r>
    </w:p>
    <w:sdt>
      <w:sdtPr>
        <w:rPr>
          <w:rFonts w:asciiTheme="minorHAnsi" w:hAnsiTheme="minorHAnsi"/>
          <w:b/>
          <w:color w:val="4A4A4A"/>
          <w:lang w:val="uk-UA"/>
        </w:rPr>
        <w:id w:val="1856767132"/>
        <w:docPartObj>
          <w:docPartGallery w:val="Table of Contents"/>
          <w:docPartUnique/>
        </w:docPartObj>
      </w:sdtPr>
      <w:sdtEndPr>
        <w:rPr>
          <w:rFonts w:ascii="Arial" w:hAnsi="Arial"/>
          <w:b w:val="0"/>
        </w:rPr>
      </w:sdtEndPr>
      <w:sdtContent>
        <w:p w:rsidR="00CC01A9" w:rsidRDefault="00CC01A9" w:rsidP="00ED6934">
          <w:pPr>
            <w:spacing w:line="240" w:lineRule="auto"/>
            <w:jc w:val="both"/>
            <w:rPr>
              <w:rFonts w:asciiTheme="minorHAnsi" w:hAnsiTheme="minorHAnsi"/>
              <w:b/>
              <w:color w:val="4A4A4A"/>
              <w:lang w:val="uk-UA"/>
            </w:rPr>
          </w:pPr>
        </w:p>
        <w:p w:rsidR="002C3D00" w:rsidRPr="0067504A" w:rsidRDefault="002C3D00" w:rsidP="000E04F6">
          <w:pPr>
            <w:pStyle w:val="af1"/>
            <w:spacing w:before="0" w:after="240" w:line="240" w:lineRule="auto"/>
            <w:jc w:val="center"/>
            <w:rPr>
              <w:rFonts w:ascii="Times New Roman" w:hAnsi="Times New Roman" w:cs="Times New Roman"/>
              <w:b/>
              <w:color w:val="4A4A4A"/>
              <w:lang w:val="uk-UA"/>
            </w:rPr>
          </w:pPr>
          <w:r w:rsidRPr="0067504A">
            <w:rPr>
              <w:rFonts w:ascii="Times New Roman" w:hAnsi="Times New Roman" w:cs="Times New Roman"/>
              <w:b/>
              <w:color w:val="4A4A4A"/>
              <w:lang w:val="uk-UA"/>
            </w:rPr>
            <w:t>ЗМІСТ</w:t>
          </w:r>
        </w:p>
        <w:p w:rsidR="00910F2E" w:rsidRPr="009F4737" w:rsidRDefault="00884ECA">
          <w:pPr>
            <w:pStyle w:val="10"/>
            <w:rPr>
              <w:rFonts w:ascii="Times New Roman" w:eastAsiaTheme="minorEastAsia" w:hAnsi="Times New Roman" w:cs="Times New Roman"/>
              <w:b w:val="0"/>
              <w:color w:val="auto"/>
              <w:sz w:val="28"/>
              <w:szCs w:val="28"/>
            </w:rPr>
          </w:pPr>
          <w:r w:rsidRPr="00884ECA">
            <w:rPr>
              <w:rFonts w:ascii="Times New Roman" w:eastAsia="Calibri" w:hAnsi="Times New Roman" w:cs="Times New Roman"/>
              <w:sz w:val="28"/>
              <w:szCs w:val="28"/>
              <w:lang w:val="uk-UA" w:eastAsia="en-US"/>
            </w:rPr>
            <w:fldChar w:fldCharType="begin"/>
          </w:r>
          <w:r w:rsidR="002C3D00" w:rsidRPr="009F4737">
            <w:rPr>
              <w:rFonts w:ascii="Times New Roman" w:eastAsia="Calibri" w:hAnsi="Times New Roman" w:cs="Times New Roman"/>
              <w:sz w:val="28"/>
              <w:szCs w:val="28"/>
              <w:lang w:val="uk-UA" w:eastAsia="en-US"/>
            </w:rPr>
            <w:instrText xml:space="preserve"> TOC \o "1-3" \h \z \u </w:instrText>
          </w:r>
          <w:r w:rsidRPr="00884ECA">
            <w:rPr>
              <w:rFonts w:ascii="Times New Roman" w:eastAsia="Calibri" w:hAnsi="Times New Roman" w:cs="Times New Roman"/>
              <w:sz w:val="28"/>
              <w:szCs w:val="28"/>
              <w:lang w:val="uk-UA" w:eastAsia="en-US"/>
            </w:rPr>
            <w:fldChar w:fldCharType="separate"/>
          </w:r>
          <w:hyperlink w:anchor="_Toc33170549" w:history="1">
            <w:r w:rsidR="00910F2E" w:rsidRPr="009F4737">
              <w:rPr>
                <w:rStyle w:val="af0"/>
                <w:rFonts w:ascii="Times New Roman" w:hAnsi="Times New Roman" w:cs="Times New Roman"/>
                <w:sz w:val="28"/>
                <w:szCs w:val="28"/>
              </w:rPr>
              <w:t>1.</w:t>
            </w:r>
            <w:r w:rsidR="00910F2E" w:rsidRPr="009F4737">
              <w:rPr>
                <w:rFonts w:ascii="Times New Roman" w:eastAsiaTheme="minorEastAsia" w:hAnsi="Times New Roman" w:cs="Times New Roman"/>
                <w:b w:val="0"/>
                <w:color w:val="auto"/>
                <w:sz w:val="28"/>
                <w:szCs w:val="28"/>
              </w:rPr>
              <w:tab/>
            </w:r>
            <w:r w:rsidR="00910F2E" w:rsidRPr="009F4737">
              <w:rPr>
                <w:rStyle w:val="af0"/>
                <w:rFonts w:ascii="Times New Roman" w:hAnsi="Times New Roman" w:cs="Times New Roman"/>
                <w:sz w:val="28"/>
                <w:szCs w:val="28"/>
              </w:rPr>
              <w:t>Вступна частина</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_Toc33170549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5</w:t>
            </w:r>
            <w:r w:rsidRPr="009F4737">
              <w:rPr>
                <w:rFonts w:ascii="Times New Roman" w:hAnsi="Times New Roman" w:cs="Times New Roman"/>
                <w:webHidden/>
                <w:sz w:val="28"/>
                <w:szCs w:val="28"/>
              </w:rPr>
              <w:fldChar w:fldCharType="end"/>
            </w:r>
          </w:hyperlink>
        </w:p>
        <w:p w:rsidR="00910F2E" w:rsidRPr="009F4737" w:rsidRDefault="00884ECA">
          <w:pPr>
            <w:pStyle w:val="20"/>
            <w:rPr>
              <w:rFonts w:ascii="Times New Roman" w:eastAsiaTheme="minorEastAsia" w:hAnsi="Times New Roman" w:cs="Times New Roman"/>
              <w:color w:val="auto"/>
              <w:sz w:val="28"/>
              <w:szCs w:val="28"/>
            </w:rPr>
          </w:pPr>
          <w:hyperlink w:anchor="_Toc33170550" w:history="1">
            <w:r w:rsidR="00910F2E" w:rsidRPr="009F4737">
              <w:rPr>
                <w:rStyle w:val="af0"/>
                <w:rFonts w:ascii="Times New Roman" w:hAnsi="Times New Roman" w:cs="Times New Roman"/>
                <w:sz w:val="28"/>
                <w:szCs w:val="28"/>
              </w:rPr>
              <w:t>1.1 Про</w:t>
            </w:r>
            <w:r w:rsidR="00897CED">
              <w:rPr>
                <w:rStyle w:val="af0"/>
                <w:rFonts w:ascii="Times New Roman" w:hAnsi="Times New Roman" w:cs="Times New Roman"/>
                <w:sz w:val="28"/>
                <w:szCs w:val="28"/>
              </w:rPr>
              <w:t>грама «U-LEAD з Європою» та про</w:t>
            </w:r>
            <w:r w:rsidR="00897CED">
              <w:rPr>
                <w:rStyle w:val="af0"/>
                <w:rFonts w:ascii="Times New Roman" w:hAnsi="Times New Roman" w:cs="Times New Roman"/>
                <w:sz w:val="28"/>
                <w:szCs w:val="28"/>
                <w:lang w:val="uk-UA"/>
              </w:rPr>
              <w:t>є</w:t>
            </w:r>
            <w:r w:rsidR="00910F2E" w:rsidRPr="009F4737">
              <w:rPr>
                <w:rStyle w:val="af0"/>
                <w:rFonts w:ascii="Times New Roman" w:hAnsi="Times New Roman" w:cs="Times New Roman"/>
                <w:sz w:val="28"/>
                <w:szCs w:val="28"/>
              </w:rPr>
              <w:t>кт «Підтримка та розвиток сталої мобільності в ОТГ»</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_Toc33170550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5</w:t>
            </w:r>
            <w:r w:rsidRPr="009F4737">
              <w:rPr>
                <w:rFonts w:ascii="Times New Roman" w:hAnsi="Times New Roman" w:cs="Times New Roman"/>
                <w:webHidden/>
                <w:sz w:val="28"/>
                <w:szCs w:val="28"/>
              </w:rPr>
              <w:fldChar w:fldCharType="end"/>
            </w:r>
          </w:hyperlink>
        </w:p>
        <w:p w:rsidR="00910F2E" w:rsidRPr="009F4737" w:rsidRDefault="00884ECA">
          <w:pPr>
            <w:pStyle w:val="20"/>
            <w:rPr>
              <w:rFonts w:ascii="Times New Roman" w:eastAsiaTheme="minorEastAsia" w:hAnsi="Times New Roman" w:cs="Times New Roman"/>
              <w:color w:val="auto"/>
              <w:sz w:val="28"/>
              <w:szCs w:val="28"/>
            </w:rPr>
          </w:pPr>
          <w:hyperlink w:anchor="_Toc33170551" w:history="1">
            <w:r w:rsidR="00910F2E" w:rsidRPr="009F4737">
              <w:rPr>
                <w:rStyle w:val="af0"/>
                <w:rFonts w:ascii="Times New Roman" w:hAnsi="Times New Roman" w:cs="Times New Roman"/>
                <w:sz w:val="28"/>
                <w:szCs w:val="28"/>
              </w:rPr>
              <w:t>1.2 Визначення та принципи сталої мобільності</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_Toc33170551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5</w:t>
            </w:r>
            <w:r w:rsidRPr="009F4737">
              <w:rPr>
                <w:rFonts w:ascii="Times New Roman" w:hAnsi="Times New Roman" w:cs="Times New Roman"/>
                <w:webHidden/>
                <w:sz w:val="28"/>
                <w:szCs w:val="28"/>
              </w:rPr>
              <w:fldChar w:fldCharType="end"/>
            </w:r>
          </w:hyperlink>
        </w:p>
        <w:p w:rsidR="00910F2E" w:rsidRPr="009F4737" w:rsidRDefault="00884ECA">
          <w:pPr>
            <w:pStyle w:val="10"/>
            <w:rPr>
              <w:rFonts w:ascii="Times New Roman" w:eastAsiaTheme="minorEastAsia" w:hAnsi="Times New Roman" w:cs="Times New Roman"/>
              <w:b w:val="0"/>
              <w:color w:val="auto"/>
              <w:sz w:val="28"/>
              <w:szCs w:val="28"/>
            </w:rPr>
          </w:pPr>
          <w:hyperlink w:anchor="_Toc33170552" w:history="1">
            <w:r w:rsidR="00910F2E" w:rsidRPr="009F4737">
              <w:rPr>
                <w:rStyle w:val="af0"/>
                <w:rFonts w:ascii="Times New Roman" w:hAnsi="Times New Roman" w:cs="Times New Roman"/>
                <w:sz w:val="28"/>
                <w:szCs w:val="28"/>
              </w:rPr>
              <w:t>2.</w:t>
            </w:r>
            <w:r w:rsidR="00910F2E" w:rsidRPr="009F4737">
              <w:rPr>
                <w:rFonts w:ascii="Times New Roman" w:eastAsiaTheme="minorEastAsia" w:hAnsi="Times New Roman" w:cs="Times New Roman"/>
                <w:b w:val="0"/>
                <w:color w:val="auto"/>
                <w:sz w:val="28"/>
                <w:szCs w:val="28"/>
              </w:rPr>
              <w:tab/>
            </w:r>
            <w:r w:rsidR="00910F2E" w:rsidRPr="009F4737">
              <w:rPr>
                <w:rStyle w:val="af0"/>
                <w:rFonts w:ascii="Times New Roman" w:hAnsi="Times New Roman" w:cs="Times New Roman"/>
                <w:sz w:val="28"/>
                <w:szCs w:val="28"/>
              </w:rPr>
              <w:t>Профіль громади</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_Toc33170552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6</w:t>
            </w:r>
            <w:r w:rsidRPr="009F4737">
              <w:rPr>
                <w:rFonts w:ascii="Times New Roman" w:hAnsi="Times New Roman" w:cs="Times New Roman"/>
                <w:webHidden/>
                <w:sz w:val="28"/>
                <w:szCs w:val="28"/>
              </w:rPr>
              <w:fldChar w:fldCharType="end"/>
            </w:r>
          </w:hyperlink>
        </w:p>
        <w:p w:rsidR="00910F2E" w:rsidRPr="009F4737" w:rsidRDefault="00884ECA">
          <w:pPr>
            <w:pStyle w:val="20"/>
            <w:rPr>
              <w:rFonts w:ascii="Times New Roman" w:eastAsiaTheme="minorEastAsia" w:hAnsi="Times New Roman" w:cs="Times New Roman"/>
              <w:color w:val="auto"/>
              <w:sz w:val="28"/>
              <w:szCs w:val="28"/>
            </w:rPr>
          </w:pPr>
          <w:hyperlink w:anchor="_Toc33170553" w:history="1">
            <w:r w:rsidR="00910F2E" w:rsidRPr="009F4737">
              <w:rPr>
                <w:rStyle w:val="af0"/>
                <w:rFonts w:ascii="Times New Roman" w:hAnsi="Times New Roman" w:cs="Times New Roman"/>
                <w:sz w:val="28"/>
                <w:szCs w:val="28"/>
              </w:rPr>
              <w:t>2.1 Базові факти:</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_Toc33170553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7</w:t>
            </w:r>
            <w:r w:rsidRPr="009F4737">
              <w:rPr>
                <w:rFonts w:ascii="Times New Roman" w:hAnsi="Times New Roman" w:cs="Times New Roman"/>
                <w:webHidden/>
                <w:sz w:val="28"/>
                <w:szCs w:val="28"/>
              </w:rPr>
              <w:fldChar w:fldCharType="end"/>
            </w:r>
          </w:hyperlink>
        </w:p>
        <w:p w:rsidR="00910F2E" w:rsidRPr="009F4737" w:rsidRDefault="00884ECA">
          <w:pPr>
            <w:pStyle w:val="20"/>
            <w:rPr>
              <w:rFonts w:ascii="Times New Roman" w:eastAsiaTheme="minorEastAsia" w:hAnsi="Times New Roman" w:cs="Times New Roman"/>
              <w:color w:val="auto"/>
              <w:sz w:val="28"/>
              <w:szCs w:val="28"/>
            </w:rPr>
          </w:pPr>
          <w:hyperlink w:anchor="_Toc33170554" w:history="1">
            <w:r w:rsidR="00910F2E" w:rsidRPr="009F4737">
              <w:rPr>
                <w:rStyle w:val="af0"/>
                <w:rFonts w:ascii="Times New Roman" w:hAnsi="Times New Roman" w:cs="Times New Roman"/>
                <w:sz w:val="28"/>
                <w:szCs w:val="28"/>
              </w:rPr>
              <w:t>2.2 Дані про мобільність населення</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_Toc33170554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8</w:t>
            </w:r>
            <w:r w:rsidRPr="009F4737">
              <w:rPr>
                <w:rFonts w:ascii="Times New Roman" w:hAnsi="Times New Roman" w:cs="Times New Roman"/>
                <w:webHidden/>
                <w:sz w:val="28"/>
                <w:szCs w:val="28"/>
              </w:rPr>
              <w:fldChar w:fldCharType="end"/>
            </w:r>
          </w:hyperlink>
        </w:p>
        <w:p w:rsidR="00910F2E" w:rsidRPr="009F4737" w:rsidRDefault="00884ECA">
          <w:pPr>
            <w:pStyle w:val="30"/>
            <w:rPr>
              <w:rFonts w:ascii="Times New Roman" w:eastAsiaTheme="minorEastAsia" w:hAnsi="Times New Roman" w:cs="Times New Roman"/>
              <w:color w:val="auto"/>
              <w:sz w:val="28"/>
              <w:szCs w:val="28"/>
            </w:rPr>
          </w:pPr>
          <w:hyperlink w:anchor="_Toc33170555" w:history="1">
            <w:r w:rsidR="00910F2E" w:rsidRPr="009F4737">
              <w:rPr>
                <w:rStyle w:val="af0"/>
                <w:rFonts w:ascii="Times New Roman" w:hAnsi="Times New Roman" w:cs="Times New Roman"/>
                <w:sz w:val="28"/>
                <w:szCs w:val="28"/>
              </w:rPr>
              <w:t>Громадський транспорт</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_Toc33170555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8</w:t>
            </w:r>
            <w:r w:rsidRPr="009F4737">
              <w:rPr>
                <w:rFonts w:ascii="Times New Roman" w:hAnsi="Times New Roman" w:cs="Times New Roman"/>
                <w:webHidden/>
                <w:sz w:val="28"/>
                <w:szCs w:val="28"/>
              </w:rPr>
              <w:fldChar w:fldCharType="end"/>
            </w:r>
          </w:hyperlink>
        </w:p>
        <w:p w:rsidR="00910F2E" w:rsidRPr="009F4737" w:rsidRDefault="00884ECA">
          <w:pPr>
            <w:pStyle w:val="30"/>
            <w:rPr>
              <w:rFonts w:ascii="Times New Roman" w:eastAsiaTheme="minorEastAsia" w:hAnsi="Times New Roman" w:cs="Times New Roman"/>
              <w:color w:val="auto"/>
              <w:sz w:val="28"/>
              <w:szCs w:val="28"/>
            </w:rPr>
          </w:pPr>
          <w:hyperlink w:anchor="_Toc33170556" w:history="1">
            <w:r w:rsidR="00910F2E" w:rsidRPr="009F4737">
              <w:rPr>
                <w:rStyle w:val="af0"/>
                <w:rFonts w:ascii="Times New Roman" w:hAnsi="Times New Roman" w:cs="Times New Roman"/>
                <w:sz w:val="28"/>
                <w:szCs w:val="28"/>
              </w:rPr>
              <w:t>Безпека руху</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_Toc33170556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9</w:t>
            </w:r>
            <w:r w:rsidRPr="009F4737">
              <w:rPr>
                <w:rFonts w:ascii="Times New Roman" w:hAnsi="Times New Roman" w:cs="Times New Roman"/>
                <w:webHidden/>
                <w:sz w:val="28"/>
                <w:szCs w:val="28"/>
              </w:rPr>
              <w:fldChar w:fldCharType="end"/>
            </w:r>
          </w:hyperlink>
        </w:p>
        <w:p w:rsidR="00910F2E" w:rsidRPr="009F4737" w:rsidRDefault="00884ECA">
          <w:pPr>
            <w:pStyle w:val="30"/>
            <w:rPr>
              <w:rFonts w:ascii="Times New Roman" w:eastAsiaTheme="minorEastAsia" w:hAnsi="Times New Roman" w:cs="Times New Roman"/>
              <w:color w:val="auto"/>
              <w:sz w:val="28"/>
              <w:szCs w:val="28"/>
            </w:rPr>
          </w:pPr>
          <w:hyperlink w:anchor="_Toc33170557" w:history="1">
            <w:r w:rsidR="00910F2E" w:rsidRPr="009F4737">
              <w:rPr>
                <w:rStyle w:val="af0"/>
                <w:rFonts w:ascii="Times New Roman" w:hAnsi="Times New Roman" w:cs="Times New Roman"/>
                <w:sz w:val="28"/>
                <w:szCs w:val="28"/>
              </w:rPr>
              <w:t>Пішохідна та велосипедна інфраструктура</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_Toc33170557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9</w:t>
            </w:r>
            <w:r w:rsidRPr="009F4737">
              <w:rPr>
                <w:rFonts w:ascii="Times New Roman" w:hAnsi="Times New Roman" w:cs="Times New Roman"/>
                <w:webHidden/>
                <w:sz w:val="28"/>
                <w:szCs w:val="28"/>
              </w:rPr>
              <w:fldChar w:fldCharType="end"/>
            </w:r>
          </w:hyperlink>
        </w:p>
        <w:p w:rsidR="00910F2E" w:rsidRPr="009F4737" w:rsidRDefault="00884ECA">
          <w:pPr>
            <w:pStyle w:val="20"/>
            <w:rPr>
              <w:rFonts w:ascii="Times New Roman" w:eastAsiaTheme="minorEastAsia" w:hAnsi="Times New Roman" w:cs="Times New Roman"/>
              <w:color w:val="auto"/>
              <w:sz w:val="28"/>
              <w:szCs w:val="28"/>
            </w:rPr>
          </w:pPr>
          <w:hyperlink w:anchor="_Toc33170558" w:history="1">
            <w:r w:rsidR="00910F2E" w:rsidRPr="009F4737">
              <w:rPr>
                <w:rStyle w:val="af0"/>
                <w:rFonts w:ascii="Times New Roman" w:hAnsi="Times New Roman" w:cs="Times New Roman"/>
                <w:sz w:val="28"/>
                <w:szCs w:val="28"/>
              </w:rPr>
              <w:t>2.3 Ключові точки генерування трафіку</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_Toc33170558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9</w:t>
            </w:r>
            <w:r w:rsidRPr="009F4737">
              <w:rPr>
                <w:rFonts w:ascii="Times New Roman" w:hAnsi="Times New Roman" w:cs="Times New Roman"/>
                <w:webHidden/>
                <w:sz w:val="28"/>
                <w:szCs w:val="28"/>
              </w:rPr>
              <w:fldChar w:fldCharType="end"/>
            </w:r>
          </w:hyperlink>
        </w:p>
        <w:p w:rsidR="00910F2E" w:rsidRPr="009F4737" w:rsidRDefault="00884ECA">
          <w:pPr>
            <w:pStyle w:val="10"/>
            <w:rPr>
              <w:rFonts w:ascii="Times New Roman" w:eastAsiaTheme="minorEastAsia" w:hAnsi="Times New Roman" w:cs="Times New Roman"/>
              <w:b w:val="0"/>
              <w:color w:val="auto"/>
              <w:sz w:val="28"/>
              <w:szCs w:val="28"/>
            </w:rPr>
          </w:pPr>
          <w:hyperlink w:anchor="_Toc33170559" w:history="1">
            <w:r w:rsidR="00910F2E" w:rsidRPr="009F4737">
              <w:rPr>
                <w:rStyle w:val="af0"/>
                <w:rFonts w:ascii="Times New Roman" w:hAnsi="Times New Roman" w:cs="Times New Roman"/>
                <w:sz w:val="28"/>
                <w:szCs w:val="28"/>
              </w:rPr>
              <w:t>3.</w:t>
            </w:r>
            <w:r w:rsidR="00910F2E" w:rsidRPr="009F4737">
              <w:rPr>
                <w:rFonts w:ascii="Times New Roman" w:eastAsiaTheme="minorEastAsia" w:hAnsi="Times New Roman" w:cs="Times New Roman"/>
                <w:b w:val="0"/>
                <w:color w:val="auto"/>
                <w:sz w:val="28"/>
                <w:szCs w:val="28"/>
              </w:rPr>
              <w:tab/>
            </w:r>
            <w:r w:rsidR="00910F2E" w:rsidRPr="009F4737">
              <w:rPr>
                <w:rStyle w:val="af0"/>
                <w:rFonts w:ascii="Times New Roman" w:hAnsi="Times New Roman" w:cs="Times New Roman"/>
                <w:sz w:val="28"/>
                <w:szCs w:val="28"/>
              </w:rPr>
              <w:t>План мобільності</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_Toc33170559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9</w:t>
            </w:r>
            <w:r w:rsidRPr="009F4737">
              <w:rPr>
                <w:rFonts w:ascii="Times New Roman" w:hAnsi="Times New Roman" w:cs="Times New Roman"/>
                <w:webHidden/>
                <w:sz w:val="28"/>
                <w:szCs w:val="28"/>
              </w:rPr>
              <w:fldChar w:fldCharType="end"/>
            </w:r>
          </w:hyperlink>
        </w:p>
        <w:p w:rsidR="00910F2E" w:rsidRPr="009F4737" w:rsidRDefault="00884ECA">
          <w:pPr>
            <w:pStyle w:val="30"/>
            <w:rPr>
              <w:rFonts w:ascii="Times New Roman" w:eastAsiaTheme="minorEastAsia" w:hAnsi="Times New Roman" w:cs="Times New Roman"/>
              <w:color w:val="auto"/>
              <w:sz w:val="28"/>
              <w:szCs w:val="28"/>
            </w:rPr>
          </w:pPr>
          <w:hyperlink w:anchor="_Toc33170560" w:history="1">
            <w:r w:rsidR="00910F2E" w:rsidRPr="009F4737">
              <w:rPr>
                <w:rStyle w:val="af0"/>
                <w:rFonts w:ascii="Times New Roman" w:hAnsi="Times New Roman" w:cs="Times New Roman"/>
                <w:sz w:val="28"/>
                <w:szCs w:val="28"/>
              </w:rPr>
              <w:t>Короткотермінові заходи (2020-2022 рр.)</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_Toc33170560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10</w:t>
            </w:r>
            <w:r w:rsidRPr="009F4737">
              <w:rPr>
                <w:rFonts w:ascii="Times New Roman" w:hAnsi="Times New Roman" w:cs="Times New Roman"/>
                <w:webHidden/>
                <w:sz w:val="28"/>
                <w:szCs w:val="28"/>
              </w:rPr>
              <w:fldChar w:fldCharType="end"/>
            </w:r>
          </w:hyperlink>
        </w:p>
        <w:p w:rsidR="00910F2E" w:rsidRPr="009F4737" w:rsidRDefault="00884ECA">
          <w:pPr>
            <w:pStyle w:val="30"/>
            <w:rPr>
              <w:rFonts w:ascii="Times New Roman" w:eastAsiaTheme="minorEastAsia" w:hAnsi="Times New Roman" w:cs="Times New Roman"/>
              <w:color w:val="auto"/>
              <w:sz w:val="28"/>
              <w:szCs w:val="28"/>
            </w:rPr>
          </w:pPr>
          <w:hyperlink w:anchor="_Toc33170561" w:history="1">
            <w:r w:rsidR="00910F2E" w:rsidRPr="009F4737">
              <w:rPr>
                <w:rStyle w:val="af0"/>
                <w:rFonts w:ascii="Times New Roman" w:hAnsi="Times New Roman" w:cs="Times New Roman"/>
                <w:sz w:val="28"/>
                <w:szCs w:val="28"/>
              </w:rPr>
              <w:t>Середньострокові заходи (2023-2025 рр.)</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_Toc33170561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12</w:t>
            </w:r>
            <w:r w:rsidRPr="009F4737">
              <w:rPr>
                <w:rFonts w:ascii="Times New Roman" w:hAnsi="Times New Roman" w:cs="Times New Roman"/>
                <w:webHidden/>
                <w:sz w:val="28"/>
                <w:szCs w:val="28"/>
              </w:rPr>
              <w:fldChar w:fldCharType="end"/>
            </w:r>
          </w:hyperlink>
        </w:p>
        <w:p w:rsidR="00910F2E" w:rsidRPr="009F4737" w:rsidRDefault="00884ECA">
          <w:pPr>
            <w:pStyle w:val="30"/>
            <w:rPr>
              <w:rFonts w:ascii="Times New Roman" w:eastAsiaTheme="minorEastAsia" w:hAnsi="Times New Roman" w:cs="Times New Roman"/>
              <w:color w:val="auto"/>
              <w:sz w:val="28"/>
              <w:szCs w:val="28"/>
            </w:rPr>
          </w:pPr>
          <w:hyperlink w:anchor="_Toc33170562" w:history="1">
            <w:r w:rsidR="00910F2E" w:rsidRPr="009F4737">
              <w:rPr>
                <w:rStyle w:val="af0"/>
                <w:rFonts w:ascii="Times New Roman" w:hAnsi="Times New Roman" w:cs="Times New Roman"/>
                <w:sz w:val="28"/>
                <w:szCs w:val="28"/>
              </w:rPr>
              <w:t>Довгострокові заходи (2026-2030)</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_Toc33170562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15</w:t>
            </w:r>
            <w:r w:rsidRPr="009F4737">
              <w:rPr>
                <w:rFonts w:ascii="Times New Roman" w:hAnsi="Times New Roman" w:cs="Times New Roman"/>
                <w:webHidden/>
                <w:sz w:val="28"/>
                <w:szCs w:val="28"/>
              </w:rPr>
              <w:fldChar w:fldCharType="end"/>
            </w:r>
          </w:hyperlink>
        </w:p>
        <w:p w:rsidR="00910F2E" w:rsidRPr="009F4737" w:rsidRDefault="00884ECA">
          <w:pPr>
            <w:pStyle w:val="10"/>
            <w:rPr>
              <w:rFonts w:ascii="Times New Roman" w:eastAsiaTheme="minorEastAsia" w:hAnsi="Times New Roman" w:cs="Times New Roman"/>
              <w:b w:val="0"/>
              <w:color w:val="auto"/>
              <w:sz w:val="28"/>
              <w:szCs w:val="28"/>
            </w:rPr>
          </w:pPr>
          <w:hyperlink w:anchor="_Toc33170563" w:history="1">
            <w:r w:rsidR="00910F2E" w:rsidRPr="009F4737">
              <w:rPr>
                <w:rStyle w:val="af0"/>
                <w:rFonts w:ascii="Times New Roman" w:hAnsi="Times New Roman" w:cs="Times New Roman"/>
                <w:sz w:val="28"/>
                <w:szCs w:val="28"/>
              </w:rPr>
              <w:t>4.</w:t>
            </w:r>
            <w:r w:rsidR="00910F2E" w:rsidRPr="009F4737">
              <w:rPr>
                <w:rFonts w:ascii="Times New Roman" w:eastAsiaTheme="minorEastAsia" w:hAnsi="Times New Roman" w:cs="Times New Roman"/>
                <w:b w:val="0"/>
                <w:color w:val="auto"/>
                <w:sz w:val="28"/>
                <w:szCs w:val="28"/>
              </w:rPr>
              <w:tab/>
            </w:r>
            <w:r w:rsidR="00910F2E" w:rsidRPr="009F4737">
              <w:rPr>
                <w:rStyle w:val="af0"/>
                <w:rFonts w:ascii="Times New Roman" w:hAnsi="Times New Roman" w:cs="Times New Roman"/>
                <w:sz w:val="28"/>
                <w:szCs w:val="28"/>
              </w:rPr>
              <w:t>Деталізований опис та обґрунтування пріоритетного заходу</w:t>
            </w:r>
            <w:r w:rsidR="00910F2E" w:rsidRPr="009F4737">
              <w:rPr>
                <w:rFonts w:ascii="Times New Roman" w:hAnsi="Times New Roman" w:cs="Times New Roman"/>
                <w:webHidden/>
                <w:sz w:val="28"/>
                <w:szCs w:val="28"/>
              </w:rPr>
              <w:tab/>
            </w:r>
            <w:r w:rsidRPr="009F4737">
              <w:rPr>
                <w:rFonts w:ascii="Times New Roman" w:hAnsi="Times New Roman" w:cs="Times New Roman"/>
                <w:webHidden/>
                <w:sz w:val="28"/>
                <w:szCs w:val="28"/>
              </w:rPr>
              <w:fldChar w:fldCharType="begin"/>
            </w:r>
            <w:r w:rsidR="00910F2E" w:rsidRPr="009F4737">
              <w:rPr>
                <w:rFonts w:ascii="Times New Roman" w:hAnsi="Times New Roman" w:cs="Times New Roman"/>
                <w:webHidden/>
                <w:sz w:val="28"/>
                <w:szCs w:val="28"/>
              </w:rPr>
              <w:instrText xml:space="preserve"> PAGEREF _Toc33170563 \h </w:instrText>
            </w:r>
            <w:r w:rsidRPr="009F4737">
              <w:rPr>
                <w:rFonts w:ascii="Times New Roman" w:hAnsi="Times New Roman" w:cs="Times New Roman"/>
                <w:webHidden/>
                <w:sz w:val="28"/>
                <w:szCs w:val="28"/>
              </w:rPr>
            </w:r>
            <w:r w:rsidRPr="009F4737">
              <w:rPr>
                <w:rFonts w:ascii="Times New Roman" w:hAnsi="Times New Roman" w:cs="Times New Roman"/>
                <w:webHidden/>
                <w:sz w:val="28"/>
                <w:szCs w:val="28"/>
              </w:rPr>
              <w:fldChar w:fldCharType="separate"/>
            </w:r>
            <w:r w:rsidR="00AF3B88">
              <w:rPr>
                <w:rFonts w:ascii="Times New Roman" w:hAnsi="Times New Roman" w:cs="Times New Roman"/>
                <w:webHidden/>
                <w:sz w:val="28"/>
                <w:szCs w:val="28"/>
              </w:rPr>
              <w:t>17</w:t>
            </w:r>
            <w:r w:rsidRPr="009F4737">
              <w:rPr>
                <w:rFonts w:ascii="Times New Roman" w:hAnsi="Times New Roman" w:cs="Times New Roman"/>
                <w:webHidden/>
                <w:sz w:val="28"/>
                <w:szCs w:val="28"/>
              </w:rPr>
              <w:fldChar w:fldCharType="end"/>
            </w:r>
          </w:hyperlink>
        </w:p>
        <w:p w:rsidR="00AF3B88" w:rsidRDefault="00AF3B88" w:rsidP="003D2893">
          <w:pPr>
            <w:spacing w:line="240" w:lineRule="auto"/>
            <w:jc w:val="both"/>
            <w:rPr>
              <w:rFonts w:ascii="Times New Roman" w:eastAsia="Calibri" w:hAnsi="Times New Roman" w:cs="Times New Roman"/>
              <w:sz w:val="28"/>
              <w:szCs w:val="28"/>
              <w:lang w:val="uk-UA" w:eastAsia="en-US"/>
            </w:rPr>
          </w:pPr>
        </w:p>
        <w:p w:rsidR="00DE1B53" w:rsidRDefault="00884ECA" w:rsidP="003D2893">
          <w:pPr>
            <w:spacing w:line="240" w:lineRule="auto"/>
            <w:jc w:val="both"/>
            <w:rPr>
              <w:rFonts w:ascii="Times New Roman" w:eastAsia="Calibri" w:hAnsi="Times New Roman" w:cs="Times New Roman"/>
              <w:sz w:val="28"/>
              <w:szCs w:val="28"/>
              <w:lang w:val="uk-UA" w:eastAsia="en-US"/>
            </w:rPr>
          </w:pPr>
          <w:r w:rsidRPr="009F4737">
            <w:rPr>
              <w:rFonts w:ascii="Times New Roman" w:eastAsia="Calibri" w:hAnsi="Times New Roman" w:cs="Times New Roman"/>
              <w:sz w:val="28"/>
              <w:szCs w:val="28"/>
              <w:lang w:val="uk-UA" w:eastAsia="en-US"/>
            </w:rPr>
            <w:fldChar w:fldCharType="end"/>
          </w: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F5758C" w:rsidRDefault="00F5758C" w:rsidP="003D2893">
          <w:pPr>
            <w:spacing w:line="240" w:lineRule="auto"/>
            <w:jc w:val="both"/>
            <w:rPr>
              <w:rFonts w:ascii="Montserrat SemiBold" w:eastAsia="Montserrat SemiBold" w:hAnsi="Montserrat SemiBold" w:cs="Montserrat SemiBold"/>
              <w:sz w:val="24"/>
              <w:szCs w:val="24"/>
              <w:lang w:val="uk-UA"/>
            </w:rPr>
          </w:pPr>
        </w:p>
        <w:p w:rsidR="002C3D00" w:rsidRDefault="00884ECA" w:rsidP="00ED7E94">
          <w:pPr>
            <w:spacing w:line="240" w:lineRule="auto"/>
            <w:jc w:val="both"/>
            <w:rPr>
              <w:rFonts w:ascii="Montserrat SemiBold" w:eastAsia="Montserrat SemiBold" w:hAnsi="Montserrat SemiBold" w:cs="Montserrat SemiBold"/>
              <w:sz w:val="24"/>
              <w:szCs w:val="24"/>
            </w:rPr>
          </w:pPr>
        </w:p>
      </w:sdtContent>
    </w:sdt>
    <w:p w:rsidR="00444DF3" w:rsidRPr="00AE39CA" w:rsidRDefault="000E04F6" w:rsidP="00564694">
      <w:pPr>
        <w:pStyle w:val="11"/>
        <w:spacing w:before="0" w:after="0"/>
        <w:jc w:val="center"/>
        <w:rPr>
          <w:rFonts w:ascii="Times New Roman" w:hAnsi="Times New Roman" w:cs="Times New Roman"/>
          <w:b/>
          <w:color w:val="auto"/>
          <w:szCs w:val="28"/>
        </w:rPr>
      </w:pPr>
      <w:bookmarkStart w:id="0" w:name="_Toc33170549"/>
      <w:r w:rsidRPr="00AE39CA">
        <w:rPr>
          <w:rFonts w:ascii="Times New Roman" w:hAnsi="Times New Roman" w:cs="Times New Roman"/>
          <w:b/>
          <w:color w:val="auto"/>
          <w:szCs w:val="28"/>
        </w:rPr>
        <w:t>Вступна частина</w:t>
      </w:r>
      <w:bookmarkEnd w:id="0"/>
    </w:p>
    <w:p w:rsidR="00444DF3" w:rsidRPr="00AE39CA" w:rsidRDefault="00F5758C" w:rsidP="00ED7E94">
      <w:pPr>
        <w:pStyle w:val="12"/>
        <w:spacing w:before="0" w:after="0"/>
        <w:rPr>
          <w:rFonts w:ascii="Times New Roman" w:hAnsi="Times New Roman" w:cs="Times New Roman"/>
          <w:b/>
          <w:color w:val="auto"/>
          <w:szCs w:val="28"/>
          <w:lang w:val="uk-UA"/>
        </w:rPr>
      </w:pPr>
      <w:bookmarkStart w:id="1" w:name="_Toc33170550"/>
      <w:r w:rsidRPr="00AE39CA">
        <w:rPr>
          <w:rFonts w:ascii="Times New Roman" w:hAnsi="Times New Roman" w:cs="Times New Roman"/>
          <w:b/>
          <w:color w:val="auto"/>
          <w:szCs w:val="28"/>
          <w:lang w:val="uk-UA"/>
        </w:rPr>
        <w:tab/>
      </w:r>
      <w:r w:rsidR="000E04F6" w:rsidRPr="00AE39CA">
        <w:rPr>
          <w:rFonts w:ascii="Times New Roman" w:hAnsi="Times New Roman" w:cs="Times New Roman"/>
          <w:b/>
          <w:color w:val="auto"/>
          <w:szCs w:val="28"/>
          <w:lang w:val="uk-UA"/>
        </w:rPr>
        <w:t>1.1 Програма «</w:t>
      </w:r>
      <w:r w:rsidR="000E04F6" w:rsidRPr="00AE39CA">
        <w:rPr>
          <w:rFonts w:ascii="Times New Roman" w:hAnsi="Times New Roman" w:cs="Times New Roman"/>
          <w:b/>
          <w:color w:val="auto"/>
          <w:szCs w:val="28"/>
        </w:rPr>
        <w:t>U</w:t>
      </w:r>
      <w:r w:rsidR="000E04F6" w:rsidRPr="00AE39CA">
        <w:rPr>
          <w:rFonts w:ascii="Times New Roman" w:hAnsi="Times New Roman" w:cs="Times New Roman"/>
          <w:b/>
          <w:color w:val="auto"/>
          <w:szCs w:val="28"/>
          <w:lang w:val="uk-UA"/>
        </w:rPr>
        <w:t>-</w:t>
      </w:r>
      <w:r w:rsidR="000E04F6" w:rsidRPr="00AE39CA">
        <w:rPr>
          <w:rFonts w:ascii="Times New Roman" w:hAnsi="Times New Roman" w:cs="Times New Roman"/>
          <w:b/>
          <w:color w:val="auto"/>
          <w:szCs w:val="28"/>
        </w:rPr>
        <w:t>LEAD</w:t>
      </w:r>
      <w:r w:rsidR="000E04F6" w:rsidRPr="00AE39CA">
        <w:rPr>
          <w:rFonts w:ascii="Times New Roman" w:hAnsi="Times New Roman" w:cs="Times New Roman"/>
          <w:b/>
          <w:color w:val="auto"/>
          <w:szCs w:val="28"/>
          <w:lang w:val="uk-UA"/>
        </w:rPr>
        <w:t xml:space="preserve"> з Європою» та про</w:t>
      </w:r>
      <w:r w:rsidR="00EA2E0A" w:rsidRPr="00AE39CA">
        <w:rPr>
          <w:rFonts w:ascii="Times New Roman" w:hAnsi="Times New Roman" w:cs="Times New Roman"/>
          <w:b/>
          <w:color w:val="auto"/>
          <w:szCs w:val="28"/>
          <w:lang w:val="uk-UA"/>
        </w:rPr>
        <w:t>є</w:t>
      </w:r>
      <w:r w:rsidR="000E04F6" w:rsidRPr="00AE39CA">
        <w:rPr>
          <w:rFonts w:ascii="Times New Roman" w:hAnsi="Times New Roman" w:cs="Times New Roman"/>
          <w:b/>
          <w:color w:val="auto"/>
          <w:szCs w:val="28"/>
          <w:lang w:val="uk-UA"/>
        </w:rPr>
        <w:t>кт «Підтримка та розвиток сталої мобільності в ОТГ»</w:t>
      </w:r>
      <w:bookmarkEnd w:id="1"/>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hAnsi="Times New Roman" w:cs="Times New Roman"/>
          <w:sz w:val="28"/>
          <w:szCs w:val="28"/>
          <w:lang w:val="uk-UA"/>
        </w:rPr>
        <w:tab/>
      </w:r>
      <w:r w:rsidR="000E04F6" w:rsidRPr="008F6431">
        <w:rPr>
          <w:rFonts w:ascii="Times New Roman" w:eastAsia="Montserrat Medium" w:hAnsi="Times New Roman" w:cs="Times New Roman"/>
          <w:color w:val="auto"/>
          <w:sz w:val="28"/>
          <w:szCs w:val="28"/>
        </w:rPr>
        <w:t>U</w:t>
      </w:r>
      <w:r w:rsidR="000E04F6" w:rsidRPr="00ED6934">
        <w:rPr>
          <w:rFonts w:ascii="Times New Roman" w:eastAsia="Montserrat Medium" w:hAnsi="Times New Roman" w:cs="Times New Roman"/>
          <w:color w:val="auto"/>
          <w:sz w:val="28"/>
          <w:szCs w:val="28"/>
          <w:lang w:val="uk-UA"/>
        </w:rPr>
        <w:t>-</w:t>
      </w:r>
      <w:r w:rsidR="000E04F6" w:rsidRPr="008F6431">
        <w:rPr>
          <w:rFonts w:ascii="Times New Roman" w:eastAsia="Montserrat Medium" w:hAnsi="Times New Roman" w:cs="Times New Roman"/>
          <w:color w:val="auto"/>
          <w:sz w:val="28"/>
          <w:szCs w:val="28"/>
        </w:rPr>
        <w:t>LEAD</w:t>
      </w:r>
      <w:r w:rsidR="000E04F6" w:rsidRPr="00ED6934">
        <w:rPr>
          <w:rFonts w:ascii="Times New Roman" w:eastAsia="Montserrat Medium" w:hAnsi="Times New Roman" w:cs="Times New Roman"/>
          <w:color w:val="auto"/>
          <w:sz w:val="28"/>
          <w:szCs w:val="28"/>
          <w:lang w:val="uk-UA"/>
        </w:rPr>
        <w:t xml:space="preserve"> (Програма для України з розширення прав і можливостей на місцевому </w:t>
      </w:r>
      <w:proofErr w:type="gramStart"/>
      <w:r w:rsidR="000E04F6" w:rsidRPr="00ED6934">
        <w:rPr>
          <w:rFonts w:ascii="Times New Roman" w:eastAsia="Montserrat Medium" w:hAnsi="Times New Roman" w:cs="Times New Roman"/>
          <w:color w:val="auto"/>
          <w:sz w:val="28"/>
          <w:szCs w:val="28"/>
          <w:lang w:val="uk-UA"/>
        </w:rPr>
        <w:t>р</w:t>
      </w:r>
      <w:proofErr w:type="gramEnd"/>
      <w:r w:rsidR="000E04F6" w:rsidRPr="00ED6934">
        <w:rPr>
          <w:rFonts w:ascii="Times New Roman" w:eastAsia="Montserrat Medium" w:hAnsi="Times New Roman" w:cs="Times New Roman"/>
          <w:color w:val="auto"/>
          <w:sz w:val="28"/>
          <w:szCs w:val="28"/>
          <w:lang w:val="uk-UA"/>
        </w:rPr>
        <w:t xml:space="preserve">івні, підзвітності та розвитку) з Європою є спільним зусиллям багатьох донорів, спрямованим на підтримку проведення реформи децентралізації, зокрема, на галузевому рівні, в Україні. </w:t>
      </w:r>
      <w:r w:rsidR="000E04F6" w:rsidRPr="008F6431">
        <w:rPr>
          <w:rFonts w:ascii="Times New Roman" w:eastAsia="Montserrat Medium" w:hAnsi="Times New Roman" w:cs="Times New Roman"/>
          <w:color w:val="auto"/>
          <w:sz w:val="28"/>
          <w:szCs w:val="28"/>
        </w:rPr>
        <w:t xml:space="preserve">Вона робить внесок у запровадження багаторівневого урядування, яке буде прозорим, підзвітним та оперативно реагуватиме </w:t>
      </w:r>
      <w:proofErr w:type="gramStart"/>
      <w:r w:rsidR="000E04F6" w:rsidRPr="008F6431">
        <w:rPr>
          <w:rFonts w:ascii="Times New Roman" w:eastAsia="Montserrat Medium" w:hAnsi="Times New Roman" w:cs="Times New Roman"/>
          <w:color w:val="auto"/>
          <w:sz w:val="28"/>
          <w:szCs w:val="28"/>
        </w:rPr>
        <w:t>на потреби</w:t>
      </w:r>
      <w:proofErr w:type="gramEnd"/>
      <w:r w:rsidR="000E04F6" w:rsidRPr="008F6431">
        <w:rPr>
          <w:rFonts w:ascii="Times New Roman" w:eastAsia="Montserrat Medium" w:hAnsi="Times New Roman" w:cs="Times New Roman"/>
          <w:color w:val="auto"/>
          <w:sz w:val="28"/>
          <w:szCs w:val="28"/>
        </w:rPr>
        <w:t xml:space="preserve"> населення. Частину програми від імені та за дорученням уряду Німеччини виконує GIZ у співпраці з іншими державами-членами ЄС.</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 xml:space="preserve">Задля </w:t>
      </w:r>
      <w:proofErr w:type="gramStart"/>
      <w:r w:rsidR="000E04F6" w:rsidRPr="008F6431">
        <w:rPr>
          <w:rFonts w:ascii="Times New Roman" w:eastAsia="Montserrat Medium" w:hAnsi="Times New Roman" w:cs="Times New Roman"/>
          <w:color w:val="auto"/>
          <w:sz w:val="28"/>
          <w:szCs w:val="28"/>
        </w:rPr>
        <w:t>п</w:t>
      </w:r>
      <w:proofErr w:type="gramEnd"/>
      <w:r w:rsidR="000E04F6" w:rsidRPr="008F6431">
        <w:rPr>
          <w:rFonts w:ascii="Times New Roman" w:eastAsia="Montserrat Medium" w:hAnsi="Times New Roman" w:cs="Times New Roman"/>
          <w:color w:val="auto"/>
          <w:sz w:val="28"/>
          <w:szCs w:val="28"/>
        </w:rPr>
        <w:t xml:space="preserve">ідтримки місцевих посадовців під час перебирання ними нових меж відповідальності та повноважень надзвичайно важливо забезпечити їх узагальненими й систематизованими знаннями та кращими практиками з питань створення ефективних систем управління в об’єднаних територіальних </w:t>
      </w:r>
      <w:r w:rsidR="000E04F6" w:rsidRPr="008F6431">
        <w:rPr>
          <w:rFonts w:ascii="Times New Roman" w:eastAsia="Montserrat Medium" w:hAnsi="Times New Roman" w:cs="Times New Roman"/>
          <w:color w:val="auto"/>
          <w:sz w:val="28"/>
          <w:szCs w:val="28"/>
        </w:rPr>
        <w:lastRenderedPageBreak/>
        <w:t xml:space="preserve">громадах (ОТГ), розробки та надання високоякісних державних послуг, а також сприяння місцевому та регіональному розвитку. Відповідно, Програма «U-LEAD з Європою» розробляє тематичні пакетні </w:t>
      </w:r>
      <w:proofErr w:type="gramStart"/>
      <w:r w:rsidR="000E04F6" w:rsidRPr="008F6431">
        <w:rPr>
          <w:rFonts w:ascii="Times New Roman" w:eastAsia="Montserrat Medium" w:hAnsi="Times New Roman" w:cs="Times New Roman"/>
          <w:color w:val="auto"/>
          <w:sz w:val="28"/>
          <w:szCs w:val="28"/>
        </w:rPr>
        <w:t>р</w:t>
      </w:r>
      <w:proofErr w:type="gramEnd"/>
      <w:r w:rsidR="000E04F6" w:rsidRPr="008F6431">
        <w:rPr>
          <w:rFonts w:ascii="Times New Roman" w:eastAsia="Montserrat Medium" w:hAnsi="Times New Roman" w:cs="Times New Roman"/>
          <w:color w:val="auto"/>
          <w:sz w:val="28"/>
          <w:szCs w:val="28"/>
        </w:rPr>
        <w:t>ішення з підтримки, які забезпечують представників ОТГ ґрунтовними знаннями та практичними навичками та вміннями, а також заходи подальшої допомоги для забезпечення сталості процесу навчання та належного застосування отриманих знань.</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В умовах децентралізації обсяги надання послуг об’єднаними територіальними громадами збільшаться. За цих обставин одним із наріжних каменів розвитку й процвітання буде стале надання транспортних послуг. Для розвитку потенціалу місцевих посадовців Програма планує покращити можливості надання стали</w:t>
      </w:r>
      <w:r w:rsidR="00897CED">
        <w:rPr>
          <w:rFonts w:ascii="Times New Roman" w:eastAsia="Montserrat Medium" w:hAnsi="Times New Roman" w:cs="Times New Roman"/>
          <w:color w:val="auto"/>
          <w:sz w:val="28"/>
          <w:szCs w:val="28"/>
        </w:rPr>
        <w:t>х послуг мобільності в ОТГ. Про</w:t>
      </w:r>
      <w:r w:rsidR="00897CED">
        <w:rPr>
          <w:rFonts w:ascii="Times New Roman" w:eastAsia="Montserrat Medium" w:hAnsi="Times New Roman" w:cs="Times New Roman"/>
          <w:color w:val="auto"/>
          <w:sz w:val="28"/>
          <w:szCs w:val="28"/>
          <w:lang w:val="uk-UA"/>
        </w:rPr>
        <w:t>є</w:t>
      </w:r>
      <w:r w:rsidR="000E04F6" w:rsidRPr="008F6431">
        <w:rPr>
          <w:rFonts w:ascii="Times New Roman" w:eastAsia="Montserrat Medium" w:hAnsi="Times New Roman" w:cs="Times New Roman"/>
          <w:color w:val="auto"/>
          <w:sz w:val="28"/>
          <w:szCs w:val="28"/>
        </w:rPr>
        <w:t>кт «</w:t>
      </w:r>
      <w:proofErr w:type="gramStart"/>
      <w:r w:rsidR="000E04F6" w:rsidRPr="008F6431">
        <w:rPr>
          <w:rFonts w:ascii="Times New Roman" w:eastAsia="Montserrat Medium" w:hAnsi="Times New Roman" w:cs="Times New Roman"/>
          <w:color w:val="auto"/>
          <w:sz w:val="28"/>
          <w:szCs w:val="28"/>
        </w:rPr>
        <w:t>П</w:t>
      </w:r>
      <w:proofErr w:type="gramEnd"/>
      <w:r w:rsidR="000E04F6" w:rsidRPr="008F6431">
        <w:rPr>
          <w:rFonts w:ascii="Times New Roman" w:eastAsia="Montserrat Medium" w:hAnsi="Times New Roman" w:cs="Times New Roman"/>
          <w:color w:val="auto"/>
          <w:sz w:val="28"/>
          <w:szCs w:val="28"/>
        </w:rPr>
        <w:t>ідтримка та розвиток сталої мобільності в ОТГ» спрямований на надання допомоги ОТГ в опануванні можливостей надання привабливих послуг мобільності. Зокрема, передбачається, що така діяльність включатиме в себе систематичні настанови та методології надання таких послуг, а також усі необхідні законодавчо-нормативні процедури, які нададуть ОТГ можливості підтримки сталої мобільності відповідно до чинних нормативних вимог до якості, безпеки та державних закупівель.</w:t>
      </w:r>
    </w:p>
    <w:p w:rsidR="00444DF3" w:rsidRPr="00AE39CA" w:rsidRDefault="008F6431" w:rsidP="00ED7E94">
      <w:pPr>
        <w:pStyle w:val="161"/>
        <w:spacing w:after="0"/>
        <w:rPr>
          <w:rFonts w:ascii="Times New Roman" w:eastAsia="Montserrat Medium" w:hAnsi="Times New Roman" w:cs="Times New Roman"/>
          <w:b/>
          <w:color w:val="auto"/>
          <w:sz w:val="28"/>
          <w:szCs w:val="28"/>
          <w:lang w:val="uk-UA"/>
        </w:rPr>
      </w:pPr>
      <w:bookmarkStart w:id="2" w:name="_Toc33170551"/>
      <w:r>
        <w:rPr>
          <w:rFonts w:ascii="Times New Roman" w:eastAsia="Montserrat Medium" w:hAnsi="Times New Roman" w:cs="Times New Roman"/>
          <w:color w:val="auto"/>
          <w:sz w:val="28"/>
          <w:szCs w:val="28"/>
          <w:lang w:val="uk-UA"/>
        </w:rPr>
        <w:tab/>
      </w:r>
      <w:r w:rsidR="000E04F6" w:rsidRPr="00AE39CA">
        <w:rPr>
          <w:rFonts w:ascii="Times New Roman" w:eastAsia="Montserrat Medium" w:hAnsi="Times New Roman" w:cs="Times New Roman"/>
          <w:b/>
          <w:color w:val="auto"/>
          <w:sz w:val="28"/>
          <w:szCs w:val="28"/>
        </w:rPr>
        <w:t>1.2 Визначення та принципи сталої мобільності</w:t>
      </w:r>
      <w:bookmarkEnd w:id="2"/>
      <w:r w:rsidR="003D0844" w:rsidRPr="00AE39CA">
        <w:rPr>
          <w:rFonts w:ascii="Times New Roman" w:eastAsia="Montserrat Medium" w:hAnsi="Times New Roman" w:cs="Times New Roman"/>
          <w:b/>
          <w:color w:val="auto"/>
          <w:sz w:val="28"/>
          <w:szCs w:val="28"/>
          <w:lang w:val="uk-UA"/>
        </w:rPr>
        <w:t>.</w:t>
      </w:r>
    </w:p>
    <w:p w:rsidR="00444DF3" w:rsidRPr="008F6431" w:rsidRDefault="003D0844"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 xml:space="preserve">«Мобільність» у розумінні європейських фахівців з транспорту – це здатність людей брати участь у заходах, що відбуваються в </w:t>
      </w:r>
      <w:proofErr w:type="gramStart"/>
      <w:r w:rsidR="000E04F6" w:rsidRPr="008F6431">
        <w:rPr>
          <w:rFonts w:ascii="Times New Roman" w:eastAsia="Montserrat Medium" w:hAnsi="Times New Roman" w:cs="Times New Roman"/>
          <w:color w:val="auto"/>
          <w:sz w:val="28"/>
          <w:szCs w:val="28"/>
        </w:rPr>
        <w:t>р</w:t>
      </w:r>
      <w:proofErr w:type="gramEnd"/>
      <w:r w:rsidR="000E04F6" w:rsidRPr="008F6431">
        <w:rPr>
          <w:rFonts w:ascii="Times New Roman" w:eastAsia="Montserrat Medium" w:hAnsi="Times New Roman" w:cs="Times New Roman"/>
          <w:color w:val="auto"/>
          <w:sz w:val="28"/>
          <w:szCs w:val="28"/>
        </w:rPr>
        <w:t>ізних місцях. Наприклад, у сусідньому селі, мі</w:t>
      </w:r>
      <w:proofErr w:type="gramStart"/>
      <w:r w:rsidR="000E04F6" w:rsidRPr="008F6431">
        <w:rPr>
          <w:rFonts w:ascii="Times New Roman" w:eastAsia="Montserrat Medium" w:hAnsi="Times New Roman" w:cs="Times New Roman"/>
          <w:color w:val="auto"/>
          <w:sz w:val="28"/>
          <w:szCs w:val="28"/>
        </w:rPr>
        <w:t>ст</w:t>
      </w:r>
      <w:proofErr w:type="gramEnd"/>
      <w:r w:rsidR="000E04F6" w:rsidRPr="008F6431">
        <w:rPr>
          <w:rFonts w:ascii="Times New Roman" w:eastAsia="Montserrat Medium" w:hAnsi="Times New Roman" w:cs="Times New Roman"/>
          <w:color w:val="auto"/>
          <w:sz w:val="28"/>
          <w:szCs w:val="28"/>
        </w:rPr>
        <w:t xml:space="preserve">і, районі чи в обласному центрі, а також на сусідній вулиці. Мобільність людей може мати різні характеристики – наприклад, мати різні обмеження в просторі, часі, економічні обмеження. Мобільність громадян можна оцінювати за інтенсивністю як високу або низьку. Низька мобільність особливо характерна для малих населених пунктів, віддалених від головних автодоріг, де практично єдиним засобом відвідати заходи в інших місцях є приватний автомобіль, </w:t>
      </w:r>
      <w:proofErr w:type="gramStart"/>
      <w:r w:rsidR="000E04F6" w:rsidRPr="008F6431">
        <w:rPr>
          <w:rFonts w:ascii="Times New Roman" w:eastAsia="Montserrat Medium" w:hAnsi="Times New Roman" w:cs="Times New Roman"/>
          <w:color w:val="auto"/>
          <w:sz w:val="28"/>
          <w:szCs w:val="28"/>
        </w:rPr>
        <w:t>та й</w:t>
      </w:r>
      <w:proofErr w:type="gramEnd"/>
      <w:r w:rsidR="000E04F6" w:rsidRPr="008F6431">
        <w:rPr>
          <w:rFonts w:ascii="Times New Roman" w:eastAsia="Montserrat Medium" w:hAnsi="Times New Roman" w:cs="Times New Roman"/>
          <w:color w:val="auto"/>
          <w:sz w:val="28"/>
          <w:szCs w:val="28"/>
        </w:rPr>
        <w:t xml:space="preserve"> його функціональність залежить від погодних умов і від можливості власників оплачувати дедалі дорожче пальне.</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Стала мобільність:</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 xml:space="preserve">Забезпечує доступність та задоволення потреб у розвитку людей, компаній і суспільства на умовах безпеки та відповідно до потреб </w:t>
      </w:r>
      <w:proofErr w:type="gramStart"/>
      <w:r w:rsidR="000E04F6" w:rsidRPr="008F6431">
        <w:rPr>
          <w:rFonts w:ascii="Times New Roman" w:eastAsia="Montserrat Medium" w:hAnsi="Times New Roman" w:cs="Times New Roman"/>
          <w:color w:val="auto"/>
          <w:sz w:val="28"/>
          <w:szCs w:val="28"/>
        </w:rPr>
        <w:t>соц</w:t>
      </w:r>
      <w:proofErr w:type="gramEnd"/>
      <w:r w:rsidR="000E04F6" w:rsidRPr="008F6431">
        <w:rPr>
          <w:rFonts w:ascii="Times New Roman" w:eastAsia="Montserrat Medium" w:hAnsi="Times New Roman" w:cs="Times New Roman"/>
          <w:color w:val="auto"/>
          <w:sz w:val="28"/>
          <w:szCs w:val="28"/>
        </w:rPr>
        <w:t>іуму й екосистеми;</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 xml:space="preserve">Є </w:t>
      </w:r>
      <w:proofErr w:type="gramStart"/>
      <w:r w:rsidR="000E04F6" w:rsidRPr="008F6431">
        <w:rPr>
          <w:rFonts w:ascii="Times New Roman" w:eastAsia="Montserrat Medium" w:hAnsi="Times New Roman" w:cs="Times New Roman"/>
          <w:color w:val="auto"/>
          <w:sz w:val="28"/>
          <w:szCs w:val="28"/>
        </w:rPr>
        <w:t>доступною</w:t>
      </w:r>
      <w:proofErr w:type="gramEnd"/>
      <w:r w:rsidR="000E04F6" w:rsidRPr="008F6431">
        <w:rPr>
          <w:rFonts w:ascii="Times New Roman" w:eastAsia="Montserrat Medium" w:hAnsi="Times New Roman" w:cs="Times New Roman"/>
          <w:color w:val="auto"/>
          <w:sz w:val="28"/>
          <w:szCs w:val="28"/>
        </w:rPr>
        <w:t>, справедливою та ефективною;</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Забезпечує вибі</w:t>
      </w:r>
      <w:proofErr w:type="gramStart"/>
      <w:r w:rsidR="000E04F6" w:rsidRPr="008F6431">
        <w:rPr>
          <w:rFonts w:ascii="Times New Roman" w:eastAsia="Montserrat Medium" w:hAnsi="Times New Roman" w:cs="Times New Roman"/>
          <w:color w:val="auto"/>
          <w:sz w:val="28"/>
          <w:szCs w:val="28"/>
        </w:rPr>
        <w:t>р</w:t>
      </w:r>
      <w:proofErr w:type="gramEnd"/>
      <w:r w:rsidR="000E04F6" w:rsidRPr="008F6431">
        <w:rPr>
          <w:rFonts w:ascii="Times New Roman" w:eastAsia="Montserrat Medium" w:hAnsi="Times New Roman" w:cs="Times New Roman"/>
          <w:color w:val="auto"/>
          <w:sz w:val="28"/>
          <w:szCs w:val="28"/>
        </w:rPr>
        <w:t xml:space="preserve"> виду транспорту та підтримує конкуренцію і розвиток територій;</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Скорочує обсяг шкідливих викиді</w:t>
      </w:r>
      <w:proofErr w:type="gramStart"/>
      <w:r w:rsidR="000E04F6" w:rsidRPr="008F6431">
        <w:rPr>
          <w:rFonts w:ascii="Times New Roman" w:eastAsia="Montserrat Medium" w:hAnsi="Times New Roman" w:cs="Times New Roman"/>
          <w:color w:val="auto"/>
          <w:sz w:val="28"/>
          <w:szCs w:val="28"/>
        </w:rPr>
        <w:t>в</w:t>
      </w:r>
      <w:proofErr w:type="gramEnd"/>
      <w:r w:rsidR="000E04F6" w:rsidRPr="008F6431">
        <w:rPr>
          <w:rFonts w:ascii="Times New Roman" w:eastAsia="Montserrat Medium" w:hAnsi="Times New Roman" w:cs="Times New Roman"/>
          <w:color w:val="auto"/>
          <w:sz w:val="28"/>
          <w:szCs w:val="28"/>
        </w:rPr>
        <w:t xml:space="preserve"> </w:t>
      </w:r>
      <w:proofErr w:type="gramStart"/>
      <w:r w:rsidR="000E04F6" w:rsidRPr="008F6431">
        <w:rPr>
          <w:rFonts w:ascii="Times New Roman" w:eastAsia="Montserrat Medium" w:hAnsi="Times New Roman" w:cs="Times New Roman"/>
          <w:color w:val="auto"/>
          <w:sz w:val="28"/>
          <w:szCs w:val="28"/>
        </w:rPr>
        <w:t>та</w:t>
      </w:r>
      <w:proofErr w:type="gramEnd"/>
      <w:r w:rsidR="000E04F6" w:rsidRPr="008F6431">
        <w:rPr>
          <w:rFonts w:ascii="Times New Roman" w:eastAsia="Montserrat Medium" w:hAnsi="Times New Roman" w:cs="Times New Roman"/>
          <w:color w:val="auto"/>
          <w:sz w:val="28"/>
          <w:szCs w:val="28"/>
        </w:rPr>
        <w:t xml:space="preserve"> сміття з метою полегшення поглинання;</w:t>
      </w:r>
    </w:p>
    <w:p w:rsidR="00444DF3" w:rsidRPr="00ED6934" w:rsidRDefault="008F6431" w:rsidP="00ED7E94">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Використовує, наскільки можливо, відновлювальні джерела енергії, мінімізує вплив на довкілля та зменшує рівень шуму.</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Поняття «стала мобільність» походить від терміну «сталість», тобто від здатності задовольняти поточні потреби людей без шкоди для довкілля та для інтересі</w:t>
      </w:r>
      <w:proofErr w:type="gramStart"/>
      <w:r w:rsidR="000E04F6" w:rsidRPr="008F6431">
        <w:rPr>
          <w:rFonts w:ascii="Times New Roman" w:eastAsia="Montserrat Medium" w:hAnsi="Times New Roman" w:cs="Times New Roman"/>
          <w:color w:val="auto"/>
          <w:sz w:val="28"/>
          <w:szCs w:val="28"/>
        </w:rPr>
        <w:t>в</w:t>
      </w:r>
      <w:proofErr w:type="gramEnd"/>
      <w:r w:rsidR="000E04F6" w:rsidRPr="008F6431">
        <w:rPr>
          <w:rFonts w:ascii="Times New Roman" w:eastAsia="Montserrat Medium" w:hAnsi="Times New Roman" w:cs="Times New Roman"/>
          <w:color w:val="auto"/>
          <w:sz w:val="28"/>
          <w:szCs w:val="28"/>
        </w:rPr>
        <w:t xml:space="preserve"> прийдешніх поколінь. Це поняття має переважно екологічний та </w:t>
      </w:r>
      <w:r w:rsidR="000E04F6" w:rsidRPr="008F6431">
        <w:rPr>
          <w:rFonts w:ascii="Times New Roman" w:eastAsia="Montserrat Medium" w:hAnsi="Times New Roman" w:cs="Times New Roman"/>
          <w:color w:val="auto"/>
          <w:sz w:val="28"/>
          <w:szCs w:val="28"/>
        </w:rPr>
        <w:lastRenderedPageBreak/>
        <w:t>економічний вимі</w:t>
      </w:r>
      <w:proofErr w:type="gramStart"/>
      <w:r w:rsidR="000E04F6" w:rsidRPr="008F6431">
        <w:rPr>
          <w:rFonts w:ascii="Times New Roman" w:eastAsia="Montserrat Medium" w:hAnsi="Times New Roman" w:cs="Times New Roman"/>
          <w:color w:val="auto"/>
          <w:sz w:val="28"/>
          <w:szCs w:val="28"/>
        </w:rPr>
        <w:t>р</w:t>
      </w:r>
      <w:proofErr w:type="gramEnd"/>
      <w:r w:rsidR="000E04F6" w:rsidRPr="008F6431">
        <w:rPr>
          <w:rFonts w:ascii="Times New Roman" w:eastAsia="Montserrat Medium" w:hAnsi="Times New Roman" w:cs="Times New Roman"/>
          <w:color w:val="auto"/>
          <w:sz w:val="28"/>
          <w:szCs w:val="28"/>
        </w:rPr>
        <w:t>, що полягає у мінімізації шкоди довкіллю та в пошуку найбільш економічно ефективних моделей забезпечення мобільності людей.</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Робоче визначення:</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 xml:space="preserve">Стала мобільність – це здатність людей брати участь у заходах, що відбуваються в </w:t>
      </w:r>
      <w:proofErr w:type="gramStart"/>
      <w:r w:rsidR="000E04F6" w:rsidRPr="008F6431">
        <w:rPr>
          <w:rFonts w:ascii="Times New Roman" w:eastAsia="Montserrat Medium" w:hAnsi="Times New Roman" w:cs="Times New Roman"/>
          <w:color w:val="auto"/>
          <w:sz w:val="28"/>
          <w:szCs w:val="28"/>
        </w:rPr>
        <w:t>р</w:t>
      </w:r>
      <w:proofErr w:type="gramEnd"/>
      <w:r w:rsidR="000E04F6" w:rsidRPr="008F6431">
        <w:rPr>
          <w:rFonts w:ascii="Times New Roman" w:eastAsia="Montserrat Medium" w:hAnsi="Times New Roman" w:cs="Times New Roman"/>
          <w:color w:val="auto"/>
          <w:sz w:val="28"/>
          <w:szCs w:val="28"/>
        </w:rPr>
        <w:t>ізних місцях, завдаючи при цьому мінімального негативного впливу на довкілля, економіку та просторове планування територій.</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F6431">
        <w:rPr>
          <w:rFonts w:ascii="Times New Roman" w:eastAsia="Montserrat Medium" w:hAnsi="Times New Roman" w:cs="Times New Roman"/>
          <w:color w:val="auto"/>
          <w:sz w:val="28"/>
          <w:szCs w:val="28"/>
        </w:rPr>
        <w:t xml:space="preserve">Відомим прикладом застосування цього терміну є </w:t>
      </w:r>
      <w:proofErr w:type="gramStart"/>
      <w:r w:rsidR="000E04F6" w:rsidRPr="008F6431">
        <w:rPr>
          <w:rFonts w:ascii="Times New Roman" w:eastAsia="Montserrat Medium" w:hAnsi="Times New Roman" w:cs="Times New Roman"/>
          <w:color w:val="auto"/>
          <w:sz w:val="28"/>
          <w:szCs w:val="28"/>
        </w:rPr>
        <w:t>Ц</w:t>
      </w:r>
      <w:proofErr w:type="gramEnd"/>
      <w:r w:rsidR="000E04F6" w:rsidRPr="008F6431">
        <w:rPr>
          <w:rFonts w:ascii="Times New Roman" w:eastAsia="Montserrat Medium" w:hAnsi="Times New Roman" w:cs="Times New Roman"/>
          <w:color w:val="auto"/>
          <w:sz w:val="28"/>
          <w:szCs w:val="28"/>
        </w:rPr>
        <w:t>ілі сталого розвитку, прийняті на Генеральній асамблеї ООН у 2015 році, і значна частина цих цілей стосується мобільності.</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proofErr w:type="gramStart"/>
      <w:r w:rsidR="000E04F6" w:rsidRPr="008F6431">
        <w:rPr>
          <w:rFonts w:ascii="Times New Roman" w:eastAsia="Montserrat Medium" w:hAnsi="Times New Roman" w:cs="Times New Roman"/>
          <w:color w:val="auto"/>
          <w:sz w:val="28"/>
          <w:szCs w:val="28"/>
        </w:rPr>
        <w:t>Ц</w:t>
      </w:r>
      <w:proofErr w:type="gramEnd"/>
      <w:r w:rsidR="000E04F6" w:rsidRPr="008F6431">
        <w:rPr>
          <w:rFonts w:ascii="Times New Roman" w:eastAsia="Montserrat Medium" w:hAnsi="Times New Roman" w:cs="Times New Roman"/>
          <w:color w:val="auto"/>
          <w:sz w:val="28"/>
          <w:szCs w:val="28"/>
        </w:rPr>
        <w:t>ілі сталого розвитку ООН, які стосуються сталої мобільності:</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proofErr w:type="gramStart"/>
      <w:r w:rsidR="000E04F6" w:rsidRPr="008F6431">
        <w:rPr>
          <w:rFonts w:ascii="Times New Roman" w:eastAsia="Montserrat Medium" w:hAnsi="Times New Roman" w:cs="Times New Roman"/>
          <w:color w:val="auto"/>
          <w:sz w:val="28"/>
          <w:szCs w:val="28"/>
        </w:rPr>
        <w:t>Ц</w:t>
      </w:r>
      <w:proofErr w:type="gramEnd"/>
      <w:r w:rsidR="000E04F6" w:rsidRPr="008F6431">
        <w:rPr>
          <w:rFonts w:ascii="Times New Roman" w:eastAsia="Montserrat Medium" w:hAnsi="Times New Roman" w:cs="Times New Roman"/>
          <w:color w:val="auto"/>
          <w:sz w:val="28"/>
          <w:szCs w:val="28"/>
        </w:rPr>
        <w:t xml:space="preserve">іль 3. Забезпечення здорового способу життя та сприяння благополуччю для </w:t>
      </w:r>
      <w:proofErr w:type="gramStart"/>
      <w:r w:rsidR="000E04F6" w:rsidRPr="008F6431">
        <w:rPr>
          <w:rFonts w:ascii="Times New Roman" w:eastAsia="Montserrat Medium" w:hAnsi="Times New Roman" w:cs="Times New Roman"/>
          <w:color w:val="auto"/>
          <w:sz w:val="28"/>
          <w:szCs w:val="28"/>
        </w:rPr>
        <w:t>вс</w:t>
      </w:r>
      <w:proofErr w:type="gramEnd"/>
      <w:r w:rsidR="000E04F6" w:rsidRPr="008F6431">
        <w:rPr>
          <w:rFonts w:ascii="Times New Roman" w:eastAsia="Montserrat Medium" w:hAnsi="Times New Roman" w:cs="Times New Roman"/>
          <w:color w:val="auto"/>
          <w:sz w:val="28"/>
          <w:szCs w:val="28"/>
        </w:rPr>
        <w:t>іх у будь-якому віці.</w:t>
      </w:r>
    </w:p>
    <w:p w:rsidR="00444DF3" w:rsidRPr="00ED6934" w:rsidRDefault="008F6431" w:rsidP="00ED7E94">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Ціль 9. Створення стійкої інфраструктури, сприяння всеохоплюючій і сталій індустріалізації та інноваціям.</w:t>
      </w:r>
    </w:p>
    <w:p w:rsidR="00444DF3" w:rsidRPr="008F6431" w:rsidRDefault="008F6431"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proofErr w:type="gramStart"/>
      <w:r w:rsidR="000E04F6" w:rsidRPr="008F6431">
        <w:rPr>
          <w:rFonts w:ascii="Times New Roman" w:eastAsia="Montserrat Medium" w:hAnsi="Times New Roman" w:cs="Times New Roman"/>
          <w:color w:val="auto"/>
          <w:sz w:val="28"/>
          <w:szCs w:val="28"/>
        </w:rPr>
        <w:t>Ц</w:t>
      </w:r>
      <w:proofErr w:type="gramEnd"/>
      <w:r w:rsidR="000E04F6" w:rsidRPr="008F6431">
        <w:rPr>
          <w:rFonts w:ascii="Times New Roman" w:eastAsia="Montserrat Medium" w:hAnsi="Times New Roman" w:cs="Times New Roman"/>
          <w:color w:val="auto"/>
          <w:sz w:val="28"/>
          <w:szCs w:val="28"/>
        </w:rPr>
        <w:t xml:space="preserve">іль 10. Скорочення нерівності всередині </w:t>
      </w:r>
      <w:proofErr w:type="gramStart"/>
      <w:r w:rsidR="000E04F6" w:rsidRPr="008F6431">
        <w:rPr>
          <w:rFonts w:ascii="Times New Roman" w:eastAsia="Montserrat Medium" w:hAnsi="Times New Roman" w:cs="Times New Roman"/>
          <w:color w:val="auto"/>
          <w:sz w:val="28"/>
          <w:szCs w:val="28"/>
        </w:rPr>
        <w:t>країн</w:t>
      </w:r>
      <w:proofErr w:type="gramEnd"/>
      <w:r w:rsidR="000E04F6" w:rsidRPr="008F6431">
        <w:rPr>
          <w:rFonts w:ascii="Times New Roman" w:eastAsia="Montserrat Medium" w:hAnsi="Times New Roman" w:cs="Times New Roman"/>
          <w:color w:val="auto"/>
          <w:sz w:val="28"/>
          <w:szCs w:val="28"/>
        </w:rPr>
        <w:t xml:space="preserve"> і між ними.</w:t>
      </w:r>
    </w:p>
    <w:p w:rsidR="00444DF3" w:rsidRPr="00ED6934" w:rsidRDefault="008F6431" w:rsidP="00ED7E94">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Ціль 11. Забезпечення відкритості, безпеки, життєстійкості й екологічної стійкості міст і населених пунктів.</w:t>
      </w:r>
    </w:p>
    <w:p w:rsidR="00444DF3" w:rsidRPr="008F6431" w:rsidRDefault="00D361FB"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proofErr w:type="gramStart"/>
      <w:r w:rsidR="000E04F6" w:rsidRPr="008F6431">
        <w:rPr>
          <w:rFonts w:ascii="Times New Roman" w:eastAsia="Montserrat Medium" w:hAnsi="Times New Roman" w:cs="Times New Roman"/>
          <w:color w:val="auto"/>
          <w:sz w:val="28"/>
          <w:szCs w:val="28"/>
        </w:rPr>
        <w:t>Ц</w:t>
      </w:r>
      <w:proofErr w:type="gramEnd"/>
      <w:r w:rsidR="000E04F6" w:rsidRPr="008F6431">
        <w:rPr>
          <w:rFonts w:ascii="Times New Roman" w:eastAsia="Montserrat Medium" w:hAnsi="Times New Roman" w:cs="Times New Roman"/>
          <w:color w:val="auto"/>
          <w:sz w:val="28"/>
          <w:szCs w:val="28"/>
        </w:rPr>
        <w:t>іль 12. Забезпечення переходу до раціональних моделей споживання і виробництва.</w:t>
      </w:r>
    </w:p>
    <w:p w:rsidR="00444DF3" w:rsidRPr="00ED6934" w:rsidRDefault="00D361FB" w:rsidP="00ED7E94">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Ціль 13. Вжиття невідкладних заходів щодо боротьби зі зміною клімату та його наслідками.</w:t>
      </w:r>
    </w:p>
    <w:p w:rsidR="002E2A18" w:rsidRDefault="00D361FB" w:rsidP="00ED7E94">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Якісна дорожня та вулична інфраструктура, надійний та економічно доцільний громадський транспорт, пов’язаність з іншими транспортними системами, зокрема залізницею, є запорукою підвищення якості життя в громадах і одним з визначальних факторів у розвитку або занепаді громад.</w:t>
      </w:r>
    </w:p>
    <w:p w:rsidR="00D361FB" w:rsidRDefault="00D361FB" w:rsidP="00ED7E94">
      <w:pPr>
        <w:pStyle w:val="161"/>
        <w:spacing w:after="0"/>
        <w:rPr>
          <w:rFonts w:ascii="Times New Roman" w:eastAsia="Montserrat Medium" w:hAnsi="Times New Roman" w:cs="Times New Roman"/>
          <w:color w:val="auto"/>
          <w:sz w:val="28"/>
          <w:szCs w:val="28"/>
          <w:lang w:val="uk-UA"/>
        </w:rPr>
      </w:pPr>
    </w:p>
    <w:p w:rsidR="0034408F" w:rsidRPr="00AE39CA" w:rsidRDefault="000E04F6" w:rsidP="00ED7E94">
      <w:pPr>
        <w:pStyle w:val="11"/>
        <w:spacing w:before="0" w:after="0"/>
        <w:rPr>
          <w:rFonts w:ascii="Times New Roman" w:eastAsia="Montserrat Medium" w:hAnsi="Times New Roman" w:cs="Times New Roman"/>
          <w:b/>
          <w:color w:val="auto"/>
          <w:szCs w:val="28"/>
        </w:rPr>
      </w:pPr>
      <w:bookmarkStart w:id="3" w:name="_Toc33170552"/>
      <w:proofErr w:type="gramStart"/>
      <w:r w:rsidRPr="00AE39CA">
        <w:rPr>
          <w:rFonts w:ascii="Times New Roman" w:eastAsia="Montserrat Medium" w:hAnsi="Times New Roman" w:cs="Times New Roman"/>
          <w:b/>
          <w:color w:val="auto"/>
          <w:szCs w:val="28"/>
        </w:rPr>
        <w:t>Проф</w:t>
      </w:r>
      <w:proofErr w:type="gramEnd"/>
      <w:r w:rsidRPr="00AE39CA">
        <w:rPr>
          <w:rFonts w:ascii="Times New Roman" w:eastAsia="Montserrat Medium" w:hAnsi="Times New Roman" w:cs="Times New Roman"/>
          <w:b/>
          <w:color w:val="auto"/>
          <w:szCs w:val="28"/>
        </w:rPr>
        <w:t>іль громади</w:t>
      </w:r>
      <w:bookmarkEnd w:id="3"/>
    </w:p>
    <w:p w:rsidR="00AE39CA" w:rsidRDefault="00AE39CA" w:rsidP="00ED7E94">
      <w:pPr>
        <w:spacing w:line="240" w:lineRule="auto"/>
        <w:jc w:val="both"/>
        <w:rPr>
          <w:rFonts w:ascii="Times New Roman" w:eastAsia="Montserrat" w:hAnsi="Times New Roman" w:cs="Times New Roman"/>
          <w:sz w:val="28"/>
          <w:szCs w:val="28"/>
        </w:rPr>
      </w:pPr>
    </w:p>
    <w:p w:rsidR="00444DF3" w:rsidRPr="00F5758C" w:rsidRDefault="000E04F6" w:rsidP="00ED7E94">
      <w:pPr>
        <w:spacing w:line="240" w:lineRule="auto"/>
        <w:jc w:val="both"/>
        <w:rPr>
          <w:rFonts w:ascii="Times New Roman" w:eastAsia="Montserrat" w:hAnsi="Times New Roman" w:cs="Times New Roman"/>
          <w:sz w:val="28"/>
          <w:szCs w:val="28"/>
        </w:rPr>
      </w:pPr>
      <w:r w:rsidRPr="00F5758C">
        <w:rPr>
          <w:rFonts w:ascii="Times New Roman" w:eastAsia="Montserrat" w:hAnsi="Times New Roman" w:cs="Times New Roman"/>
          <w:noProof/>
          <w:sz w:val="28"/>
          <w:szCs w:val="28"/>
          <w:lang w:eastAsia="ru-RU"/>
        </w:rPr>
        <w:lastRenderedPageBreak/>
        <w:drawing>
          <wp:inline distT="114300" distB="114300" distL="114300" distR="114300">
            <wp:extent cx="5039694" cy="6137836"/>
            <wp:effectExtent l="0" t="0" r="889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2" cstate="print"/>
                    <a:srcRect t="10260"/>
                    <a:stretch/>
                  </pic:blipFill>
                  <pic:spPr bwMode="auto">
                    <a:xfrm>
                      <a:off x="0" y="0"/>
                      <a:ext cx="5040000" cy="6138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44DF3" w:rsidRPr="00D361FB" w:rsidRDefault="00DC1535" w:rsidP="00ED7E94">
      <w:pPr>
        <w:pStyle w:val="161"/>
        <w:spacing w:after="0"/>
        <w:rPr>
          <w:rFonts w:ascii="Times New Roman" w:eastAsia="Montserrat Medium" w:hAnsi="Times New Roman" w:cs="Times New Roman"/>
          <w:color w:val="auto"/>
          <w:sz w:val="28"/>
          <w:szCs w:val="28"/>
        </w:rPr>
      </w:pPr>
      <w:r w:rsidRPr="00F5758C">
        <w:rPr>
          <w:rFonts w:ascii="Times New Roman" w:hAnsi="Times New Roman" w:cs="Times New Roman"/>
          <w:b/>
          <w:color w:val="6495ED"/>
          <w:sz w:val="28"/>
          <w:szCs w:val="28"/>
          <w:lang w:val="uk-UA"/>
        </w:rPr>
        <w:t xml:space="preserve">| </w:t>
      </w:r>
      <w:r w:rsidRPr="00D361FB">
        <w:rPr>
          <w:rFonts w:ascii="Times New Roman" w:eastAsia="Montserrat Medium" w:hAnsi="Times New Roman" w:cs="Times New Roman"/>
          <w:color w:val="auto"/>
          <w:sz w:val="28"/>
          <w:szCs w:val="28"/>
        </w:rPr>
        <w:t>Рис. 1.</w:t>
      </w:r>
      <w:r w:rsidR="000E04F6" w:rsidRPr="00D361FB">
        <w:rPr>
          <w:rFonts w:ascii="Times New Roman" w:eastAsia="Montserrat Medium" w:hAnsi="Times New Roman" w:cs="Times New Roman"/>
          <w:color w:val="auto"/>
          <w:sz w:val="28"/>
          <w:szCs w:val="28"/>
        </w:rPr>
        <w:t xml:space="preserve"> Карта Кам’янсько-Дніпровської ОТГ</w:t>
      </w:r>
    </w:p>
    <w:p w:rsidR="00AE39CA" w:rsidRDefault="00AE39CA" w:rsidP="00AE39CA">
      <w:pPr>
        <w:pStyle w:val="12"/>
        <w:spacing w:before="0" w:after="0"/>
        <w:rPr>
          <w:rFonts w:ascii="Times New Roman" w:hAnsi="Times New Roman" w:cs="Times New Roman"/>
          <w:b/>
          <w:color w:val="auto"/>
          <w:szCs w:val="28"/>
        </w:rPr>
      </w:pPr>
      <w:bookmarkStart w:id="4" w:name="_Toc33170553"/>
    </w:p>
    <w:p w:rsidR="00AE39CA" w:rsidRDefault="00AE39CA" w:rsidP="00AE39CA">
      <w:pPr>
        <w:pStyle w:val="12"/>
        <w:spacing w:before="0" w:after="0"/>
        <w:rPr>
          <w:rFonts w:ascii="Times New Roman" w:hAnsi="Times New Roman" w:cs="Times New Roman"/>
          <w:b/>
          <w:color w:val="auto"/>
          <w:szCs w:val="28"/>
        </w:rPr>
      </w:pPr>
    </w:p>
    <w:p w:rsidR="00AE39CA" w:rsidRDefault="00AE39CA" w:rsidP="00AE39CA">
      <w:pPr>
        <w:pStyle w:val="12"/>
        <w:spacing w:before="0" w:after="0"/>
        <w:rPr>
          <w:rFonts w:ascii="Times New Roman" w:hAnsi="Times New Roman" w:cs="Times New Roman"/>
          <w:b/>
          <w:color w:val="auto"/>
          <w:szCs w:val="28"/>
        </w:rPr>
      </w:pPr>
    </w:p>
    <w:p w:rsidR="00444DF3" w:rsidRPr="00AE39CA" w:rsidRDefault="000E04F6" w:rsidP="00AE39CA">
      <w:pPr>
        <w:pStyle w:val="12"/>
        <w:spacing w:before="0" w:after="0"/>
        <w:rPr>
          <w:rFonts w:ascii="Times New Roman" w:hAnsi="Times New Roman" w:cs="Times New Roman"/>
          <w:b/>
          <w:color w:val="auto"/>
          <w:szCs w:val="28"/>
        </w:rPr>
      </w:pPr>
      <w:r w:rsidRPr="00AE39CA">
        <w:rPr>
          <w:rFonts w:ascii="Times New Roman" w:hAnsi="Times New Roman" w:cs="Times New Roman"/>
          <w:b/>
          <w:color w:val="auto"/>
          <w:szCs w:val="28"/>
        </w:rPr>
        <w:t>2.1 Базові факти:</w:t>
      </w:r>
      <w:bookmarkEnd w:id="4"/>
    </w:p>
    <w:p w:rsidR="00444DF3" w:rsidRPr="00880E9A" w:rsidRDefault="000E04F6" w:rsidP="00ED7E94">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Кам’янсько-Дніпровська міська об’єднана територіальна громада, Запорізька область</w:t>
      </w:r>
    </w:p>
    <w:p w:rsidR="00444DF3" w:rsidRPr="00880E9A" w:rsidRDefault="000E04F6" w:rsidP="00ED7E94">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Площа громади: 436,9 км</w:t>
      </w:r>
      <w:proofErr w:type="gramStart"/>
      <w:r w:rsidRPr="00880E9A">
        <w:rPr>
          <w:rFonts w:ascii="Times New Roman" w:eastAsia="Montserrat Medium" w:hAnsi="Times New Roman" w:cs="Times New Roman"/>
          <w:color w:val="auto"/>
          <w:sz w:val="28"/>
          <w:szCs w:val="28"/>
        </w:rPr>
        <w:t>2</w:t>
      </w:r>
      <w:proofErr w:type="gramEnd"/>
    </w:p>
    <w:p w:rsidR="00444DF3" w:rsidRPr="00880E9A" w:rsidRDefault="000E04F6" w:rsidP="00ED7E94">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Кількість населених пункті</w:t>
      </w:r>
      <w:proofErr w:type="gramStart"/>
      <w:r w:rsidRPr="00880E9A">
        <w:rPr>
          <w:rFonts w:ascii="Times New Roman" w:eastAsia="Montserrat Medium" w:hAnsi="Times New Roman" w:cs="Times New Roman"/>
          <w:color w:val="auto"/>
          <w:sz w:val="28"/>
          <w:szCs w:val="28"/>
        </w:rPr>
        <w:t>в</w:t>
      </w:r>
      <w:proofErr w:type="gramEnd"/>
      <w:r w:rsidRPr="00880E9A">
        <w:rPr>
          <w:rFonts w:ascii="Times New Roman" w:eastAsia="Montserrat Medium" w:hAnsi="Times New Roman" w:cs="Times New Roman"/>
          <w:color w:val="auto"/>
          <w:sz w:val="28"/>
          <w:szCs w:val="28"/>
        </w:rPr>
        <w:t xml:space="preserve"> у громаді: 2</w:t>
      </w:r>
    </w:p>
    <w:p w:rsidR="00444DF3" w:rsidRPr="00880E9A" w:rsidRDefault="000E04F6" w:rsidP="00ED7E94">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 xml:space="preserve">Відстань до найближчого великого </w:t>
      </w:r>
      <w:proofErr w:type="gramStart"/>
      <w:r w:rsidRPr="00880E9A">
        <w:rPr>
          <w:rFonts w:ascii="Times New Roman" w:eastAsia="Montserrat Medium" w:hAnsi="Times New Roman" w:cs="Times New Roman"/>
          <w:color w:val="auto"/>
          <w:sz w:val="28"/>
          <w:szCs w:val="28"/>
        </w:rPr>
        <w:t>м</w:t>
      </w:r>
      <w:proofErr w:type="gramEnd"/>
      <w:r w:rsidRPr="00880E9A">
        <w:rPr>
          <w:rFonts w:ascii="Times New Roman" w:eastAsia="Montserrat Medium" w:hAnsi="Times New Roman" w:cs="Times New Roman"/>
          <w:color w:val="auto"/>
          <w:sz w:val="28"/>
          <w:szCs w:val="28"/>
        </w:rPr>
        <w:t>іста: 23 км до м. Енергодар</w:t>
      </w:r>
    </w:p>
    <w:p w:rsidR="00444DF3" w:rsidRPr="00880E9A" w:rsidRDefault="000E04F6" w:rsidP="00ED7E94">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 xml:space="preserve">Населення: 22 273 </w:t>
      </w:r>
      <w:proofErr w:type="gramStart"/>
      <w:r w:rsidRPr="00880E9A">
        <w:rPr>
          <w:rFonts w:ascii="Times New Roman" w:eastAsia="Montserrat Medium" w:hAnsi="Times New Roman" w:cs="Times New Roman"/>
          <w:color w:val="auto"/>
          <w:sz w:val="28"/>
          <w:szCs w:val="28"/>
        </w:rPr>
        <w:t>осіб</w:t>
      </w:r>
      <w:proofErr w:type="gramEnd"/>
    </w:p>
    <w:p w:rsidR="00444DF3" w:rsidRDefault="000E04F6" w:rsidP="00ED7E94">
      <w:pPr>
        <w:pStyle w:val="161"/>
        <w:spacing w:after="0"/>
        <w:rPr>
          <w:rFonts w:ascii="Times New Roman" w:eastAsia="Montserrat Medium" w:hAnsi="Times New Roman" w:cs="Times New Roman"/>
          <w:color w:val="auto"/>
          <w:sz w:val="28"/>
          <w:szCs w:val="28"/>
          <w:lang w:val="uk-UA"/>
        </w:rPr>
      </w:pPr>
      <w:r w:rsidRPr="00880E9A">
        <w:rPr>
          <w:rFonts w:ascii="Times New Roman" w:eastAsia="Montserrat Medium" w:hAnsi="Times New Roman" w:cs="Times New Roman"/>
          <w:color w:val="auto"/>
          <w:sz w:val="28"/>
          <w:szCs w:val="28"/>
        </w:rPr>
        <w:t>Розподіл населення за статтю: дані відсутні.</w:t>
      </w:r>
    </w:p>
    <w:p w:rsidR="003C1FC5" w:rsidRDefault="003C1FC5" w:rsidP="00ED7E94">
      <w:pPr>
        <w:pStyle w:val="161"/>
        <w:spacing w:after="0"/>
        <w:rPr>
          <w:rFonts w:ascii="Times New Roman" w:eastAsia="Montserrat Medium" w:hAnsi="Times New Roman" w:cs="Times New Roman"/>
          <w:color w:val="auto"/>
          <w:sz w:val="28"/>
          <w:szCs w:val="28"/>
          <w:lang w:val="uk-UA"/>
        </w:rPr>
      </w:pPr>
    </w:p>
    <w:p w:rsidR="003C1FC5" w:rsidRDefault="003C1FC5" w:rsidP="00ED7E94">
      <w:pPr>
        <w:pStyle w:val="161"/>
        <w:spacing w:after="0"/>
        <w:rPr>
          <w:rFonts w:ascii="Times New Roman" w:eastAsia="Montserrat Medium" w:hAnsi="Times New Roman" w:cs="Times New Roman"/>
          <w:color w:val="auto"/>
          <w:sz w:val="28"/>
          <w:szCs w:val="28"/>
          <w:lang w:val="uk-UA"/>
        </w:rPr>
      </w:pPr>
    </w:p>
    <w:p w:rsidR="00444DF3" w:rsidRDefault="000E04F6" w:rsidP="00ED7E94">
      <w:pPr>
        <w:pStyle w:val="161"/>
        <w:spacing w:before="240" w:after="0"/>
        <w:jc w:val="center"/>
        <w:rPr>
          <w:rFonts w:ascii="Times New Roman" w:eastAsia="Montserrat Medium" w:hAnsi="Times New Roman" w:cs="Times New Roman"/>
          <w:color w:val="auto"/>
          <w:sz w:val="28"/>
          <w:szCs w:val="28"/>
          <w:lang w:val="uk-UA"/>
        </w:rPr>
      </w:pPr>
      <w:r w:rsidRPr="00880E9A">
        <w:rPr>
          <w:rFonts w:ascii="Times New Roman" w:eastAsia="Montserrat Medium" w:hAnsi="Times New Roman" w:cs="Times New Roman"/>
          <w:color w:val="auto"/>
          <w:sz w:val="28"/>
          <w:szCs w:val="28"/>
        </w:rPr>
        <w:lastRenderedPageBreak/>
        <w:t xml:space="preserve">Населення у населених </w:t>
      </w:r>
      <w:proofErr w:type="gramStart"/>
      <w:r w:rsidRPr="00880E9A">
        <w:rPr>
          <w:rFonts w:ascii="Times New Roman" w:eastAsia="Montserrat Medium" w:hAnsi="Times New Roman" w:cs="Times New Roman"/>
          <w:color w:val="auto"/>
          <w:sz w:val="28"/>
          <w:szCs w:val="28"/>
        </w:rPr>
        <w:t>пунктах</w:t>
      </w:r>
      <w:proofErr w:type="gramEnd"/>
      <w:r w:rsidRPr="00880E9A">
        <w:rPr>
          <w:rFonts w:ascii="Times New Roman" w:eastAsia="Montserrat Medium" w:hAnsi="Times New Roman" w:cs="Times New Roman"/>
          <w:color w:val="auto"/>
          <w:sz w:val="28"/>
          <w:szCs w:val="28"/>
        </w:rPr>
        <w:t xml:space="preserve"> Кам’янсько-Дніпровська ОТГ:</w:t>
      </w:r>
    </w:p>
    <w:p w:rsidR="003D0844" w:rsidRPr="003D0844" w:rsidRDefault="003D0844" w:rsidP="00ED7E94">
      <w:pPr>
        <w:pStyle w:val="161"/>
        <w:spacing w:before="240" w:after="0"/>
        <w:jc w:val="center"/>
        <w:rPr>
          <w:rFonts w:ascii="Times New Roman" w:eastAsia="Montserrat Medium" w:hAnsi="Times New Roman" w:cs="Times New Roman"/>
          <w:color w:val="auto"/>
          <w:sz w:val="28"/>
          <w:szCs w:val="28"/>
          <w:lang w:val="uk-UA"/>
        </w:rPr>
      </w:pPr>
    </w:p>
    <w:tbl>
      <w:tblPr>
        <w:tblStyle w:val="a6"/>
        <w:tblW w:w="90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4"/>
        <w:gridCol w:w="4505"/>
      </w:tblGrid>
      <w:tr w:rsidR="00444DF3" w:rsidRPr="00F5758C" w:rsidTr="00AE39CA">
        <w:trPr>
          <w:trHeight w:val="482"/>
        </w:trPr>
        <w:tc>
          <w:tcPr>
            <w:tcW w:w="4534" w:type="dxa"/>
            <w:shd w:val="clear" w:color="auto" w:fill="6495ED"/>
            <w:vAlign w:val="center"/>
          </w:tcPr>
          <w:p w:rsidR="00444DF3" w:rsidRPr="00880E9A" w:rsidRDefault="000E04F6" w:rsidP="00ED7E94">
            <w:pPr>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Назва населеного Пункту</w:t>
            </w:r>
          </w:p>
        </w:tc>
        <w:tc>
          <w:tcPr>
            <w:tcW w:w="4505" w:type="dxa"/>
            <w:shd w:val="clear" w:color="auto" w:fill="6495ED"/>
            <w:vAlign w:val="center"/>
          </w:tcPr>
          <w:p w:rsidR="00444DF3" w:rsidRPr="00880E9A" w:rsidRDefault="000E04F6" w:rsidP="00ED7E94">
            <w:pPr>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Кількість населення</w:t>
            </w:r>
          </w:p>
        </w:tc>
      </w:tr>
      <w:tr w:rsidR="00444DF3" w:rsidRPr="00F5758C" w:rsidTr="00AE39CA">
        <w:trPr>
          <w:trHeight w:val="510"/>
        </w:trPr>
        <w:tc>
          <w:tcPr>
            <w:tcW w:w="4534" w:type="dxa"/>
            <w:vAlign w:val="center"/>
          </w:tcPr>
          <w:p w:rsidR="00444DF3" w:rsidRPr="00880E9A" w:rsidRDefault="000E04F6" w:rsidP="00ED7E94">
            <w:pP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 xml:space="preserve">Адміністративний центр ОТГ – </w:t>
            </w:r>
          </w:p>
          <w:p w:rsidR="00444DF3" w:rsidRPr="00880E9A" w:rsidRDefault="00880E9A" w:rsidP="00ED7E94">
            <w:pPr>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м</w:t>
            </w:r>
            <w:r w:rsidR="000E04F6" w:rsidRPr="00880E9A">
              <w:rPr>
                <w:rFonts w:ascii="Times New Roman" w:eastAsia="Montserrat Medium" w:hAnsi="Times New Roman" w:cs="Times New Roman"/>
                <w:color w:val="auto"/>
                <w:sz w:val="28"/>
                <w:szCs w:val="28"/>
              </w:rPr>
              <w:t>істо Кам’янка-Дніпровська</w:t>
            </w:r>
          </w:p>
        </w:tc>
        <w:tc>
          <w:tcPr>
            <w:tcW w:w="4505" w:type="dxa"/>
            <w:vAlign w:val="center"/>
          </w:tcPr>
          <w:p w:rsidR="00444DF3" w:rsidRPr="00880E9A" w:rsidRDefault="000E04F6" w:rsidP="00ED7E94">
            <w:pPr>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13 070</w:t>
            </w:r>
          </w:p>
        </w:tc>
      </w:tr>
      <w:tr w:rsidR="00444DF3" w:rsidRPr="00F5758C" w:rsidTr="00AE39CA">
        <w:trPr>
          <w:trHeight w:val="482"/>
        </w:trPr>
        <w:tc>
          <w:tcPr>
            <w:tcW w:w="4534" w:type="dxa"/>
            <w:vAlign w:val="center"/>
          </w:tcPr>
          <w:p w:rsidR="00444DF3" w:rsidRPr="00880E9A" w:rsidRDefault="000E04F6" w:rsidP="00ED7E94">
            <w:pP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 xml:space="preserve">Село </w:t>
            </w:r>
            <w:proofErr w:type="gramStart"/>
            <w:r w:rsidRPr="00880E9A">
              <w:rPr>
                <w:rFonts w:ascii="Times New Roman" w:eastAsia="Montserrat Medium" w:hAnsi="Times New Roman" w:cs="Times New Roman"/>
                <w:color w:val="auto"/>
                <w:sz w:val="28"/>
                <w:szCs w:val="28"/>
              </w:rPr>
              <w:t>Велика</w:t>
            </w:r>
            <w:proofErr w:type="gramEnd"/>
            <w:r w:rsidRPr="00880E9A">
              <w:rPr>
                <w:rFonts w:ascii="Times New Roman" w:eastAsia="Montserrat Medium" w:hAnsi="Times New Roman" w:cs="Times New Roman"/>
                <w:color w:val="auto"/>
                <w:sz w:val="28"/>
                <w:szCs w:val="28"/>
              </w:rPr>
              <w:t xml:space="preserve"> Знам’янка</w:t>
            </w:r>
          </w:p>
        </w:tc>
        <w:tc>
          <w:tcPr>
            <w:tcW w:w="4505" w:type="dxa"/>
            <w:vAlign w:val="center"/>
          </w:tcPr>
          <w:p w:rsidR="00444DF3" w:rsidRPr="00880E9A" w:rsidRDefault="000E04F6" w:rsidP="00ED7E94">
            <w:pPr>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9 203</w:t>
            </w:r>
          </w:p>
        </w:tc>
      </w:tr>
      <w:tr w:rsidR="00444DF3" w:rsidRPr="00F5758C" w:rsidTr="00AE39CA">
        <w:trPr>
          <w:trHeight w:val="482"/>
        </w:trPr>
        <w:tc>
          <w:tcPr>
            <w:tcW w:w="4534" w:type="dxa"/>
            <w:vAlign w:val="center"/>
          </w:tcPr>
          <w:p w:rsidR="00444DF3" w:rsidRPr="00880E9A" w:rsidRDefault="000E04F6" w:rsidP="00ED7E94">
            <w:pP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Кам’янсько-Дніпровська ОТГ</w:t>
            </w:r>
          </w:p>
        </w:tc>
        <w:tc>
          <w:tcPr>
            <w:tcW w:w="4505" w:type="dxa"/>
            <w:vAlign w:val="center"/>
          </w:tcPr>
          <w:p w:rsidR="00444DF3" w:rsidRPr="00880E9A" w:rsidRDefault="000E04F6" w:rsidP="00ED7E94">
            <w:pPr>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22 273</w:t>
            </w:r>
          </w:p>
        </w:tc>
      </w:tr>
    </w:tbl>
    <w:p w:rsidR="00444DF3" w:rsidRPr="00880E9A" w:rsidRDefault="000E04F6" w:rsidP="00ED7E94">
      <w:pPr>
        <w:pStyle w:val="161"/>
        <w:spacing w:before="240" w:after="0"/>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 xml:space="preserve">Розподіл населення </w:t>
      </w:r>
      <w:proofErr w:type="gramStart"/>
      <w:r w:rsidRPr="00880E9A">
        <w:rPr>
          <w:rFonts w:ascii="Times New Roman" w:eastAsia="Montserrat Medium" w:hAnsi="Times New Roman" w:cs="Times New Roman"/>
          <w:color w:val="auto"/>
          <w:sz w:val="28"/>
          <w:szCs w:val="28"/>
        </w:rPr>
        <w:t>за</w:t>
      </w:r>
      <w:proofErr w:type="gramEnd"/>
      <w:r w:rsidRPr="00880E9A">
        <w:rPr>
          <w:rFonts w:ascii="Times New Roman" w:eastAsia="Montserrat Medium" w:hAnsi="Times New Roman" w:cs="Times New Roman"/>
          <w:color w:val="auto"/>
          <w:sz w:val="28"/>
          <w:szCs w:val="28"/>
        </w:rPr>
        <w:t xml:space="preserve"> віком:</w:t>
      </w:r>
    </w:p>
    <w:tbl>
      <w:tblPr>
        <w:tblStyle w:val="a7"/>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799"/>
        <w:gridCol w:w="3907"/>
      </w:tblGrid>
      <w:tr w:rsidR="000A408A" w:rsidRPr="00F5758C" w:rsidTr="00AE39CA">
        <w:trPr>
          <w:trHeight w:val="482"/>
        </w:trPr>
        <w:tc>
          <w:tcPr>
            <w:tcW w:w="2340" w:type="dxa"/>
            <w:shd w:val="clear" w:color="auto" w:fill="6495ED"/>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Вікова група</w:t>
            </w:r>
          </w:p>
        </w:tc>
        <w:tc>
          <w:tcPr>
            <w:tcW w:w="2799" w:type="dxa"/>
            <w:shd w:val="clear" w:color="auto" w:fill="6495ED"/>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 від загальної кількості населення ОТГ</w:t>
            </w:r>
          </w:p>
        </w:tc>
        <w:tc>
          <w:tcPr>
            <w:tcW w:w="3907" w:type="dxa"/>
            <w:shd w:val="clear" w:color="auto" w:fill="6495ED"/>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Загальна кількість  населення ОТГ</w:t>
            </w:r>
          </w:p>
        </w:tc>
      </w:tr>
      <w:tr w:rsidR="00444DF3" w:rsidRPr="00F5758C" w:rsidTr="00AE39CA">
        <w:trPr>
          <w:trHeight w:val="482"/>
        </w:trPr>
        <w:tc>
          <w:tcPr>
            <w:tcW w:w="2340" w:type="dxa"/>
            <w:shd w:val="clear" w:color="auto" w:fill="auto"/>
            <w:vAlign w:val="center"/>
          </w:tcPr>
          <w:p w:rsidR="00444DF3" w:rsidRPr="00880E9A" w:rsidRDefault="000E04F6" w:rsidP="00ED7E94">
            <w:pPr>
              <w:pBdr>
                <w:top w:val="nil"/>
                <w:left w:val="nil"/>
                <w:bottom w:val="nil"/>
                <w:right w:val="nil"/>
                <w:between w:val="nil"/>
              </w:pBd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 xml:space="preserve">0-14 </w:t>
            </w:r>
          </w:p>
        </w:tc>
        <w:tc>
          <w:tcPr>
            <w:tcW w:w="2799"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25</w:t>
            </w:r>
          </w:p>
        </w:tc>
        <w:tc>
          <w:tcPr>
            <w:tcW w:w="3907"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5 568</w:t>
            </w:r>
          </w:p>
        </w:tc>
      </w:tr>
      <w:tr w:rsidR="00444DF3" w:rsidRPr="00F5758C" w:rsidTr="00AE39CA">
        <w:trPr>
          <w:trHeight w:val="482"/>
        </w:trPr>
        <w:tc>
          <w:tcPr>
            <w:tcW w:w="2340" w:type="dxa"/>
            <w:shd w:val="clear" w:color="auto" w:fill="auto"/>
            <w:vAlign w:val="center"/>
          </w:tcPr>
          <w:p w:rsidR="00444DF3" w:rsidRPr="00880E9A" w:rsidRDefault="000E04F6" w:rsidP="00ED7E94">
            <w:pPr>
              <w:pBdr>
                <w:top w:val="nil"/>
                <w:left w:val="nil"/>
                <w:bottom w:val="nil"/>
                <w:right w:val="nil"/>
                <w:between w:val="nil"/>
              </w:pBd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15-59</w:t>
            </w:r>
          </w:p>
        </w:tc>
        <w:tc>
          <w:tcPr>
            <w:tcW w:w="2799"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67</w:t>
            </w:r>
          </w:p>
        </w:tc>
        <w:tc>
          <w:tcPr>
            <w:tcW w:w="3907"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14 923</w:t>
            </w:r>
          </w:p>
        </w:tc>
      </w:tr>
      <w:tr w:rsidR="00444DF3" w:rsidRPr="00F5758C" w:rsidTr="00AE39CA">
        <w:trPr>
          <w:trHeight w:val="482"/>
        </w:trPr>
        <w:tc>
          <w:tcPr>
            <w:tcW w:w="2340" w:type="dxa"/>
            <w:shd w:val="clear" w:color="auto" w:fill="auto"/>
            <w:vAlign w:val="center"/>
          </w:tcPr>
          <w:p w:rsidR="00444DF3" w:rsidRPr="00880E9A" w:rsidRDefault="000E04F6" w:rsidP="00ED7E94">
            <w:pPr>
              <w:pBdr>
                <w:top w:val="nil"/>
                <w:left w:val="nil"/>
                <w:bottom w:val="nil"/>
                <w:right w:val="nil"/>
                <w:between w:val="nil"/>
              </w:pBd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60-69</w:t>
            </w:r>
          </w:p>
        </w:tc>
        <w:tc>
          <w:tcPr>
            <w:tcW w:w="2799"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6</w:t>
            </w:r>
          </w:p>
        </w:tc>
        <w:tc>
          <w:tcPr>
            <w:tcW w:w="3907"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1 337</w:t>
            </w:r>
          </w:p>
        </w:tc>
      </w:tr>
      <w:tr w:rsidR="00444DF3" w:rsidRPr="00F5758C" w:rsidTr="00AE39CA">
        <w:trPr>
          <w:trHeight w:val="482"/>
        </w:trPr>
        <w:tc>
          <w:tcPr>
            <w:tcW w:w="2340" w:type="dxa"/>
            <w:shd w:val="clear" w:color="auto" w:fill="auto"/>
            <w:vAlign w:val="center"/>
          </w:tcPr>
          <w:p w:rsidR="00444DF3" w:rsidRPr="00880E9A" w:rsidRDefault="000E04F6" w:rsidP="00ED7E94">
            <w:pPr>
              <w:pBdr>
                <w:top w:val="nil"/>
                <w:left w:val="nil"/>
                <w:bottom w:val="nil"/>
                <w:right w:val="nil"/>
                <w:between w:val="nil"/>
              </w:pBd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Старші за 69</w:t>
            </w:r>
          </w:p>
        </w:tc>
        <w:tc>
          <w:tcPr>
            <w:tcW w:w="2799"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2</w:t>
            </w:r>
          </w:p>
        </w:tc>
        <w:tc>
          <w:tcPr>
            <w:tcW w:w="3907"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445</w:t>
            </w:r>
          </w:p>
        </w:tc>
      </w:tr>
      <w:tr w:rsidR="00444DF3" w:rsidRPr="00F5758C" w:rsidTr="00AE39CA">
        <w:trPr>
          <w:trHeight w:val="482"/>
        </w:trPr>
        <w:tc>
          <w:tcPr>
            <w:tcW w:w="2340" w:type="dxa"/>
            <w:shd w:val="clear" w:color="auto" w:fill="auto"/>
            <w:vAlign w:val="center"/>
          </w:tcPr>
          <w:p w:rsidR="00444DF3" w:rsidRPr="00880E9A" w:rsidRDefault="000E04F6" w:rsidP="00ED7E94">
            <w:pPr>
              <w:pBdr>
                <w:top w:val="nil"/>
                <w:left w:val="nil"/>
                <w:bottom w:val="nil"/>
                <w:right w:val="nil"/>
                <w:between w:val="nil"/>
              </w:pBd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Загалом</w:t>
            </w:r>
          </w:p>
        </w:tc>
        <w:tc>
          <w:tcPr>
            <w:tcW w:w="2799"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100</w:t>
            </w:r>
          </w:p>
        </w:tc>
        <w:tc>
          <w:tcPr>
            <w:tcW w:w="3907" w:type="dxa"/>
            <w:shd w:val="clear" w:color="auto" w:fill="auto"/>
            <w:vAlign w:val="center"/>
          </w:tcPr>
          <w:p w:rsidR="00444DF3" w:rsidRPr="00880E9A" w:rsidRDefault="000E04F6" w:rsidP="00ED7E94">
            <w:pPr>
              <w:pBdr>
                <w:top w:val="nil"/>
                <w:left w:val="nil"/>
                <w:bottom w:val="nil"/>
                <w:right w:val="nil"/>
                <w:between w:val="nil"/>
              </w:pBd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22 273</w:t>
            </w:r>
          </w:p>
        </w:tc>
      </w:tr>
    </w:tbl>
    <w:p w:rsidR="00444DF3" w:rsidRPr="00880E9A" w:rsidRDefault="000E04F6" w:rsidP="00ED7E94">
      <w:pPr>
        <w:pStyle w:val="161"/>
        <w:spacing w:after="0"/>
        <w:jc w:val="center"/>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Кількість дітей/учні</w:t>
      </w:r>
      <w:proofErr w:type="gramStart"/>
      <w:r w:rsidRPr="00880E9A">
        <w:rPr>
          <w:rFonts w:ascii="Times New Roman" w:eastAsia="Montserrat Medium" w:hAnsi="Times New Roman" w:cs="Times New Roman"/>
          <w:color w:val="auto"/>
          <w:sz w:val="28"/>
          <w:szCs w:val="28"/>
        </w:rPr>
        <w:t>в</w:t>
      </w:r>
      <w:proofErr w:type="gramEnd"/>
      <w:r w:rsidRPr="00880E9A">
        <w:rPr>
          <w:rFonts w:ascii="Times New Roman" w:eastAsia="Montserrat Medium" w:hAnsi="Times New Roman" w:cs="Times New Roman"/>
          <w:color w:val="auto"/>
          <w:sz w:val="28"/>
          <w:szCs w:val="28"/>
        </w:rPr>
        <w:t>/студентів для кожної категорії</w:t>
      </w:r>
    </w:p>
    <w:tbl>
      <w:tblPr>
        <w:tblStyle w:val="a8"/>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1"/>
        <w:gridCol w:w="2695"/>
      </w:tblGrid>
      <w:tr w:rsidR="000A408A" w:rsidRPr="00F5758C" w:rsidTr="00AE39CA">
        <w:trPr>
          <w:trHeight w:val="482"/>
        </w:trPr>
        <w:tc>
          <w:tcPr>
            <w:tcW w:w="6351" w:type="dxa"/>
            <w:shd w:val="clear" w:color="auto" w:fill="6495ED"/>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Діти/учні/студенти</w:t>
            </w:r>
          </w:p>
        </w:tc>
        <w:tc>
          <w:tcPr>
            <w:tcW w:w="2695" w:type="dxa"/>
            <w:shd w:val="clear" w:color="auto" w:fill="6495ED"/>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Кількість</w:t>
            </w:r>
          </w:p>
        </w:tc>
      </w:tr>
      <w:tr w:rsidR="00444DF3" w:rsidRPr="00F5758C" w:rsidTr="00AE39CA">
        <w:trPr>
          <w:trHeight w:val="482"/>
        </w:trPr>
        <w:tc>
          <w:tcPr>
            <w:tcW w:w="6351" w:type="dxa"/>
            <w:shd w:val="clear" w:color="auto" w:fill="auto"/>
            <w:vAlign w:val="center"/>
          </w:tcPr>
          <w:p w:rsidR="00444DF3" w:rsidRPr="00880E9A" w:rsidRDefault="000E04F6" w:rsidP="00ED7E94">
            <w:pP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 xml:space="preserve">Діти дошкільного віку </w:t>
            </w:r>
            <w:proofErr w:type="gramStart"/>
            <w:r w:rsidRPr="00880E9A">
              <w:rPr>
                <w:rFonts w:ascii="Times New Roman" w:eastAsia="Montserrat Medium" w:hAnsi="Times New Roman" w:cs="Times New Roman"/>
                <w:sz w:val="28"/>
                <w:szCs w:val="28"/>
              </w:rPr>
              <w:t>в</w:t>
            </w:r>
            <w:proofErr w:type="gramEnd"/>
            <w:r w:rsidRPr="00880E9A">
              <w:rPr>
                <w:rFonts w:ascii="Times New Roman" w:eastAsia="Montserrat Medium" w:hAnsi="Times New Roman" w:cs="Times New Roman"/>
                <w:sz w:val="28"/>
                <w:szCs w:val="28"/>
              </w:rPr>
              <w:t xml:space="preserve"> громаді</w:t>
            </w:r>
          </w:p>
        </w:tc>
        <w:tc>
          <w:tcPr>
            <w:tcW w:w="2695" w:type="dxa"/>
            <w:shd w:val="clear" w:color="auto" w:fill="auto"/>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2 724</w:t>
            </w:r>
          </w:p>
        </w:tc>
      </w:tr>
      <w:tr w:rsidR="00444DF3" w:rsidRPr="00F5758C" w:rsidTr="00AE39CA">
        <w:trPr>
          <w:trHeight w:val="482"/>
        </w:trPr>
        <w:tc>
          <w:tcPr>
            <w:tcW w:w="6351" w:type="dxa"/>
            <w:shd w:val="clear" w:color="auto" w:fill="auto"/>
            <w:vAlign w:val="center"/>
          </w:tcPr>
          <w:p w:rsidR="00444DF3" w:rsidRPr="00880E9A" w:rsidRDefault="000E04F6" w:rsidP="00ED7E94">
            <w:pP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Діти в установах дошкільного віку</w:t>
            </w:r>
          </w:p>
        </w:tc>
        <w:tc>
          <w:tcPr>
            <w:tcW w:w="2695" w:type="dxa"/>
            <w:shd w:val="clear" w:color="auto" w:fill="auto"/>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569</w:t>
            </w:r>
          </w:p>
        </w:tc>
      </w:tr>
      <w:tr w:rsidR="00444DF3" w:rsidRPr="00F5758C" w:rsidTr="00AE39CA">
        <w:trPr>
          <w:trHeight w:val="482"/>
        </w:trPr>
        <w:tc>
          <w:tcPr>
            <w:tcW w:w="6351" w:type="dxa"/>
            <w:shd w:val="clear" w:color="auto" w:fill="auto"/>
            <w:vAlign w:val="center"/>
          </w:tcPr>
          <w:p w:rsidR="00444DF3" w:rsidRPr="00880E9A" w:rsidRDefault="000E04F6" w:rsidP="00ED7E94">
            <w:pP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Учні шкіл I-III ступеню</w:t>
            </w:r>
          </w:p>
        </w:tc>
        <w:tc>
          <w:tcPr>
            <w:tcW w:w="2695" w:type="dxa"/>
            <w:shd w:val="clear" w:color="auto" w:fill="auto"/>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2 130</w:t>
            </w:r>
          </w:p>
        </w:tc>
      </w:tr>
      <w:tr w:rsidR="00444DF3" w:rsidRPr="00F5758C" w:rsidTr="00AE39CA">
        <w:trPr>
          <w:trHeight w:val="482"/>
        </w:trPr>
        <w:tc>
          <w:tcPr>
            <w:tcW w:w="6351" w:type="dxa"/>
            <w:shd w:val="clear" w:color="auto" w:fill="auto"/>
            <w:vAlign w:val="center"/>
          </w:tcPr>
          <w:p w:rsidR="00444DF3" w:rsidRPr="00880E9A" w:rsidRDefault="000E04F6" w:rsidP="00ED7E94">
            <w:pP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Студенти професійно-технічних закладів освіти</w:t>
            </w:r>
          </w:p>
        </w:tc>
        <w:tc>
          <w:tcPr>
            <w:tcW w:w="2695" w:type="dxa"/>
            <w:shd w:val="clear" w:color="auto" w:fill="auto"/>
            <w:vAlign w:val="center"/>
          </w:tcPr>
          <w:p w:rsidR="00444DF3" w:rsidRPr="00880E9A" w:rsidRDefault="000E04F6" w:rsidP="00ED7E94">
            <w:pPr>
              <w:jc w:val="center"/>
              <w:rPr>
                <w:rFonts w:ascii="Times New Roman" w:eastAsia="Montserrat Medium" w:hAnsi="Times New Roman" w:cs="Times New Roman"/>
                <w:sz w:val="28"/>
                <w:szCs w:val="28"/>
              </w:rPr>
            </w:pPr>
            <w:r w:rsidRPr="00880E9A">
              <w:rPr>
                <w:rFonts w:ascii="Times New Roman" w:eastAsia="Montserrat Medium" w:hAnsi="Times New Roman" w:cs="Times New Roman"/>
                <w:sz w:val="28"/>
                <w:szCs w:val="28"/>
              </w:rPr>
              <w:t>-</w:t>
            </w:r>
          </w:p>
        </w:tc>
      </w:tr>
    </w:tbl>
    <w:p w:rsidR="00444DF3" w:rsidRPr="00880E9A" w:rsidRDefault="003C1FC5" w:rsidP="00ED7E9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880E9A">
        <w:rPr>
          <w:rFonts w:ascii="Times New Roman" w:eastAsia="Montserrat Medium" w:hAnsi="Times New Roman" w:cs="Times New Roman"/>
          <w:color w:val="auto"/>
          <w:sz w:val="28"/>
          <w:szCs w:val="28"/>
        </w:rPr>
        <w:t>У громаді спостерігається тенденція до зменшення населення. За прогнозом на наступні три роки, ця тенденція зберігатиметься.</w:t>
      </w:r>
    </w:p>
    <w:p w:rsidR="00444DF3" w:rsidRPr="006D4F87" w:rsidRDefault="003C1FC5" w:rsidP="006D4F87">
      <w:pPr>
        <w:pStyle w:val="161"/>
        <w:spacing w:after="0"/>
        <w:rPr>
          <w:rFonts w:ascii="Times New Roman" w:eastAsia="Montserrat Medium" w:hAnsi="Times New Roman" w:cs="Times New Roman"/>
          <w:color w:val="auto"/>
          <w:sz w:val="28"/>
          <w:szCs w:val="28"/>
        </w:rPr>
      </w:pPr>
      <w:bookmarkStart w:id="5" w:name="_Toc33170554"/>
      <w:r w:rsidRPr="006D4F87">
        <w:rPr>
          <w:rFonts w:ascii="Times New Roman" w:eastAsia="Montserrat Medium" w:hAnsi="Times New Roman" w:cs="Times New Roman"/>
          <w:color w:val="auto"/>
          <w:sz w:val="28"/>
          <w:szCs w:val="28"/>
        </w:rPr>
        <w:tab/>
      </w:r>
      <w:r w:rsidR="000E04F6" w:rsidRPr="006D4F87">
        <w:rPr>
          <w:rFonts w:ascii="Times New Roman" w:eastAsia="Montserrat Medium" w:hAnsi="Times New Roman" w:cs="Times New Roman"/>
          <w:color w:val="auto"/>
          <w:sz w:val="28"/>
          <w:szCs w:val="28"/>
        </w:rPr>
        <w:t>2.2 Дані про мобільність населення</w:t>
      </w:r>
      <w:bookmarkEnd w:id="5"/>
    </w:p>
    <w:p w:rsidR="00803509" w:rsidRPr="00880E9A" w:rsidRDefault="003C1FC5" w:rsidP="006D4F87">
      <w:pPr>
        <w:pStyle w:val="161"/>
        <w:spacing w:after="0"/>
        <w:rPr>
          <w:rFonts w:ascii="Times New Roman" w:eastAsia="Montserrat Medium" w:hAnsi="Times New Roman" w:cs="Times New Roman"/>
          <w:color w:val="auto"/>
          <w:sz w:val="28"/>
          <w:szCs w:val="28"/>
        </w:rPr>
      </w:pPr>
      <w:r w:rsidRPr="006D4F87">
        <w:rPr>
          <w:rFonts w:ascii="Times New Roman" w:eastAsia="Montserrat Medium" w:hAnsi="Times New Roman" w:cs="Times New Roman"/>
          <w:color w:val="auto"/>
          <w:sz w:val="28"/>
          <w:szCs w:val="28"/>
        </w:rPr>
        <w:tab/>
      </w:r>
      <w:r w:rsidR="00803509" w:rsidRPr="00880E9A">
        <w:rPr>
          <w:rFonts w:ascii="Times New Roman" w:eastAsia="Montserrat Medium" w:hAnsi="Times New Roman" w:cs="Times New Roman"/>
          <w:color w:val="auto"/>
          <w:sz w:val="28"/>
          <w:szCs w:val="28"/>
        </w:rPr>
        <w:t>На території громади знаходиться 230 км доріг, зокрема:</w:t>
      </w:r>
    </w:p>
    <w:p w:rsidR="00803509" w:rsidRPr="00880E9A" w:rsidRDefault="00803509" w:rsidP="006D4F87">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184 км – комунальні дороги і вулиці,</w:t>
      </w:r>
    </w:p>
    <w:p w:rsidR="00803509" w:rsidRPr="00880E9A" w:rsidRDefault="00803509" w:rsidP="006D4F87">
      <w:pPr>
        <w:pStyle w:val="161"/>
        <w:spacing w:after="0"/>
        <w:rPr>
          <w:rFonts w:ascii="Times New Roman" w:eastAsia="Montserrat Medium" w:hAnsi="Times New Roman" w:cs="Times New Roman"/>
          <w:color w:val="auto"/>
          <w:sz w:val="28"/>
          <w:szCs w:val="28"/>
        </w:rPr>
      </w:pPr>
      <w:r w:rsidRPr="00880E9A">
        <w:rPr>
          <w:rFonts w:ascii="Times New Roman" w:eastAsia="Montserrat Medium" w:hAnsi="Times New Roman" w:cs="Times New Roman"/>
          <w:color w:val="auto"/>
          <w:sz w:val="28"/>
          <w:szCs w:val="28"/>
        </w:rPr>
        <w:t>67 км – автодороги місцевого та державного значення.</w:t>
      </w:r>
    </w:p>
    <w:p w:rsidR="00444DF3" w:rsidRPr="006D4F87" w:rsidRDefault="003C1FC5" w:rsidP="006D4F87">
      <w:pPr>
        <w:pStyle w:val="161"/>
        <w:spacing w:after="0"/>
        <w:rPr>
          <w:rFonts w:ascii="Times New Roman" w:eastAsia="Montserrat Medium" w:hAnsi="Times New Roman" w:cs="Times New Roman"/>
          <w:color w:val="auto"/>
          <w:sz w:val="28"/>
          <w:szCs w:val="28"/>
        </w:rPr>
      </w:pPr>
      <w:bookmarkStart w:id="6" w:name="_Toc33170555"/>
      <w:r w:rsidRPr="006D4F87">
        <w:rPr>
          <w:rFonts w:ascii="Times New Roman" w:eastAsia="Montserrat Medium" w:hAnsi="Times New Roman" w:cs="Times New Roman"/>
          <w:color w:val="auto"/>
          <w:sz w:val="28"/>
          <w:szCs w:val="28"/>
        </w:rPr>
        <w:tab/>
      </w:r>
      <w:r w:rsidR="000E04F6" w:rsidRPr="006D4F87">
        <w:rPr>
          <w:rFonts w:ascii="Times New Roman" w:eastAsia="Montserrat Medium" w:hAnsi="Times New Roman" w:cs="Times New Roman"/>
          <w:color w:val="auto"/>
          <w:sz w:val="28"/>
          <w:szCs w:val="28"/>
        </w:rPr>
        <w:t>Громадський транспорт</w:t>
      </w:r>
      <w:bookmarkEnd w:id="6"/>
      <w:r w:rsidR="000E04F6" w:rsidRPr="006D4F87">
        <w:rPr>
          <w:rFonts w:ascii="Times New Roman" w:eastAsia="Montserrat Medium" w:hAnsi="Times New Roman" w:cs="Times New Roman"/>
          <w:color w:val="auto"/>
          <w:sz w:val="28"/>
          <w:szCs w:val="28"/>
        </w:rPr>
        <w:t xml:space="preserve"> </w:t>
      </w:r>
    </w:p>
    <w:p w:rsidR="00444DF3" w:rsidRPr="00BB4BB9" w:rsidRDefault="003C1FC5" w:rsidP="00BB4BB9">
      <w:pPr>
        <w:spacing w:line="240" w:lineRule="auto"/>
        <w:ind w:firstLine="708"/>
        <w:jc w:val="both"/>
        <w:rPr>
          <w:rFonts w:ascii="Times New Roman" w:eastAsia="Times New Roman" w:hAnsi="Times New Roman" w:cs="Times New Roman"/>
          <w:sz w:val="28"/>
          <w:szCs w:val="28"/>
          <w:lang w:val="uk-UA" w:eastAsia="ru-RU"/>
        </w:rPr>
      </w:pPr>
      <w:r w:rsidRPr="006D4F87">
        <w:rPr>
          <w:rFonts w:ascii="Times New Roman" w:eastAsia="Montserrat Medium" w:hAnsi="Times New Roman" w:cs="Times New Roman"/>
          <w:sz w:val="28"/>
          <w:szCs w:val="28"/>
        </w:rPr>
        <w:tab/>
      </w:r>
      <w:r w:rsidR="000E04F6" w:rsidRPr="00BB4BB9">
        <w:rPr>
          <w:rFonts w:ascii="Times New Roman" w:eastAsia="Times New Roman" w:hAnsi="Times New Roman" w:cs="Times New Roman"/>
          <w:sz w:val="28"/>
          <w:szCs w:val="28"/>
          <w:lang w:val="uk-UA" w:eastAsia="ru-RU"/>
        </w:rPr>
        <w:t>Найближча станція приміських поїздів розташована у м. Енергодар за 30 км від адміністративного центру громади. Міжміські поїзди відправляються</w:t>
      </w:r>
      <w:r w:rsidRPr="00BB4BB9">
        <w:rPr>
          <w:rFonts w:ascii="Times New Roman" w:eastAsia="Times New Roman" w:hAnsi="Times New Roman" w:cs="Times New Roman"/>
          <w:sz w:val="28"/>
          <w:szCs w:val="28"/>
          <w:lang w:val="uk-UA" w:eastAsia="ru-RU"/>
        </w:rPr>
        <w:tab/>
      </w:r>
      <w:r w:rsidR="000E04F6" w:rsidRPr="00BB4BB9">
        <w:rPr>
          <w:rFonts w:ascii="Times New Roman" w:eastAsia="Times New Roman" w:hAnsi="Times New Roman" w:cs="Times New Roman"/>
          <w:sz w:val="28"/>
          <w:szCs w:val="28"/>
          <w:lang w:val="uk-UA" w:eastAsia="ru-RU"/>
        </w:rPr>
        <w:t xml:space="preserve">з м. Запоріжжя. До обох міст жителі громади дістаються маршрутними таксі або власним автотранспортом. </w:t>
      </w:r>
    </w:p>
    <w:p w:rsidR="00444DF3" w:rsidRPr="00BB4BB9" w:rsidRDefault="003C1FC5" w:rsidP="00BB4BB9">
      <w:pPr>
        <w:spacing w:line="240" w:lineRule="auto"/>
        <w:ind w:firstLine="708"/>
        <w:jc w:val="both"/>
        <w:rPr>
          <w:rFonts w:ascii="Times New Roman" w:eastAsia="Times New Roman" w:hAnsi="Times New Roman" w:cs="Times New Roman"/>
          <w:sz w:val="28"/>
          <w:szCs w:val="28"/>
          <w:lang w:val="uk-UA" w:eastAsia="ru-RU"/>
        </w:rPr>
      </w:pPr>
      <w:r w:rsidRPr="00BB4BB9">
        <w:rPr>
          <w:rFonts w:ascii="Times New Roman" w:eastAsia="Times New Roman" w:hAnsi="Times New Roman" w:cs="Times New Roman"/>
          <w:sz w:val="28"/>
          <w:szCs w:val="28"/>
          <w:lang w:val="uk-UA" w:eastAsia="ru-RU"/>
        </w:rPr>
        <w:tab/>
      </w:r>
      <w:r w:rsidR="000E04F6" w:rsidRPr="00BB4BB9">
        <w:rPr>
          <w:rFonts w:ascii="Times New Roman" w:eastAsia="Times New Roman" w:hAnsi="Times New Roman" w:cs="Times New Roman"/>
          <w:sz w:val="28"/>
          <w:szCs w:val="28"/>
          <w:lang w:val="uk-UA" w:eastAsia="ru-RU"/>
        </w:rPr>
        <w:t xml:space="preserve">Громада має власний громадський транспорт, який виконує п’ять рейсів на день у кожному напрямку між населеними пунктами громади. </w:t>
      </w:r>
    </w:p>
    <w:p w:rsidR="00444DF3" w:rsidRPr="00BB4BB9" w:rsidRDefault="006D4F87" w:rsidP="00BB4BB9">
      <w:pPr>
        <w:spacing w:line="240" w:lineRule="auto"/>
        <w:ind w:firstLine="708"/>
        <w:jc w:val="both"/>
        <w:rPr>
          <w:rFonts w:ascii="Times New Roman" w:eastAsia="Times New Roman" w:hAnsi="Times New Roman" w:cs="Times New Roman"/>
          <w:sz w:val="28"/>
          <w:szCs w:val="28"/>
          <w:lang w:val="uk-UA" w:eastAsia="ru-RU"/>
        </w:rPr>
      </w:pPr>
      <w:r w:rsidRPr="00BB4BB9">
        <w:rPr>
          <w:rFonts w:ascii="Times New Roman" w:eastAsia="Times New Roman" w:hAnsi="Times New Roman" w:cs="Times New Roman"/>
          <w:sz w:val="28"/>
          <w:szCs w:val="28"/>
          <w:lang w:val="uk-UA" w:eastAsia="ru-RU"/>
        </w:rPr>
        <w:lastRenderedPageBreak/>
        <w:tab/>
      </w:r>
      <w:r w:rsidR="000E04F6" w:rsidRPr="00BB4BB9">
        <w:rPr>
          <w:rFonts w:ascii="Times New Roman" w:eastAsia="Times New Roman" w:hAnsi="Times New Roman" w:cs="Times New Roman"/>
          <w:sz w:val="28"/>
          <w:szCs w:val="28"/>
          <w:lang w:val="uk-UA" w:eastAsia="ru-RU"/>
        </w:rPr>
        <w:t xml:space="preserve">Зупинки громадського транспорту частково облаштовані павільйонами, інформація про графіки руху на зупинках відсутня. Громада має три шкільні автобуси, транспорт для людей з інвалідністю відсутній.  </w:t>
      </w:r>
    </w:p>
    <w:p w:rsidR="0010521A" w:rsidRPr="00BB4BB9" w:rsidRDefault="006D4F87" w:rsidP="00BB4BB9">
      <w:pPr>
        <w:spacing w:line="240" w:lineRule="auto"/>
        <w:ind w:firstLine="708"/>
        <w:jc w:val="both"/>
        <w:rPr>
          <w:rFonts w:ascii="Times New Roman" w:eastAsia="Times New Roman" w:hAnsi="Times New Roman" w:cs="Times New Roman"/>
          <w:sz w:val="28"/>
          <w:szCs w:val="28"/>
          <w:lang w:val="uk-UA" w:eastAsia="ru-RU"/>
        </w:rPr>
      </w:pPr>
      <w:bookmarkStart w:id="7" w:name="_Toc33170556"/>
      <w:r w:rsidRPr="00BB4BB9">
        <w:rPr>
          <w:rFonts w:ascii="Times New Roman" w:eastAsia="Times New Roman" w:hAnsi="Times New Roman" w:cs="Times New Roman"/>
          <w:sz w:val="28"/>
          <w:szCs w:val="28"/>
          <w:lang w:val="uk-UA" w:eastAsia="ru-RU"/>
        </w:rPr>
        <w:tab/>
      </w:r>
    </w:p>
    <w:p w:rsidR="00444DF3" w:rsidRPr="0010521A" w:rsidRDefault="0010521A" w:rsidP="006D4F87">
      <w:pPr>
        <w:pStyle w:val="161"/>
        <w:spacing w:after="0"/>
        <w:rPr>
          <w:rFonts w:ascii="Times New Roman" w:eastAsia="Montserrat Medium" w:hAnsi="Times New Roman" w:cs="Times New Roman"/>
          <w:b/>
          <w:color w:val="auto"/>
          <w:sz w:val="28"/>
          <w:szCs w:val="28"/>
        </w:rPr>
      </w:pPr>
      <w:r>
        <w:rPr>
          <w:rFonts w:ascii="Times New Roman" w:eastAsia="Montserrat Medium" w:hAnsi="Times New Roman" w:cs="Times New Roman"/>
          <w:color w:val="auto"/>
          <w:sz w:val="28"/>
          <w:szCs w:val="28"/>
          <w:lang w:val="uk-UA"/>
        </w:rPr>
        <w:tab/>
      </w:r>
      <w:r w:rsidR="000E04F6" w:rsidRPr="0010521A">
        <w:rPr>
          <w:rFonts w:ascii="Times New Roman" w:eastAsia="Montserrat Medium" w:hAnsi="Times New Roman" w:cs="Times New Roman"/>
          <w:b/>
          <w:color w:val="auto"/>
          <w:sz w:val="28"/>
          <w:szCs w:val="28"/>
        </w:rPr>
        <w:t>Безпека руху</w:t>
      </w:r>
      <w:bookmarkEnd w:id="7"/>
      <w:r w:rsidR="000E04F6" w:rsidRPr="0010521A">
        <w:rPr>
          <w:rFonts w:ascii="Times New Roman" w:eastAsia="Montserrat Medium" w:hAnsi="Times New Roman" w:cs="Times New Roman"/>
          <w:b/>
          <w:color w:val="auto"/>
          <w:sz w:val="28"/>
          <w:szCs w:val="28"/>
        </w:rPr>
        <w:t xml:space="preserve"> </w:t>
      </w:r>
    </w:p>
    <w:p w:rsidR="00444DF3" w:rsidRPr="006D4F87" w:rsidRDefault="006D4F87" w:rsidP="006D4F87">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6D4F87">
        <w:rPr>
          <w:rFonts w:ascii="Times New Roman" w:eastAsia="Montserrat Medium" w:hAnsi="Times New Roman" w:cs="Times New Roman"/>
          <w:color w:val="auto"/>
          <w:sz w:val="28"/>
          <w:szCs w:val="28"/>
        </w:rPr>
        <w:t xml:space="preserve">Основні проблеми у сфері безпеки руху в громаді </w:t>
      </w:r>
      <w:proofErr w:type="gramStart"/>
      <w:r w:rsidR="000E04F6" w:rsidRPr="006D4F87">
        <w:rPr>
          <w:rFonts w:ascii="Times New Roman" w:eastAsia="Montserrat Medium" w:hAnsi="Times New Roman" w:cs="Times New Roman"/>
          <w:color w:val="auto"/>
          <w:sz w:val="28"/>
          <w:szCs w:val="28"/>
        </w:rPr>
        <w:t>пов’язан</w:t>
      </w:r>
      <w:proofErr w:type="gramEnd"/>
      <w:r w:rsidR="000E04F6" w:rsidRPr="006D4F87">
        <w:rPr>
          <w:rFonts w:ascii="Times New Roman" w:eastAsia="Montserrat Medium" w:hAnsi="Times New Roman" w:cs="Times New Roman"/>
          <w:color w:val="auto"/>
          <w:sz w:val="28"/>
          <w:szCs w:val="28"/>
        </w:rPr>
        <w:t>і з вул. Центральною</w:t>
      </w:r>
      <w:r w:rsidRPr="006D4F87">
        <w:rPr>
          <w:rFonts w:ascii="Times New Roman" w:eastAsia="Montserrat Medium" w:hAnsi="Times New Roman" w:cs="Times New Roman"/>
          <w:color w:val="auto"/>
          <w:sz w:val="28"/>
          <w:szCs w:val="28"/>
        </w:rPr>
        <w:tab/>
      </w:r>
      <w:r w:rsidR="000E04F6" w:rsidRPr="006D4F87">
        <w:rPr>
          <w:rFonts w:ascii="Times New Roman" w:eastAsia="Montserrat Medium" w:hAnsi="Times New Roman" w:cs="Times New Roman"/>
          <w:color w:val="auto"/>
          <w:sz w:val="28"/>
          <w:szCs w:val="28"/>
        </w:rPr>
        <w:t xml:space="preserve">у </w:t>
      </w:r>
      <w:r w:rsidRPr="006D4F87">
        <w:rPr>
          <w:rFonts w:ascii="Times New Roman" w:eastAsia="Montserrat Medium" w:hAnsi="Times New Roman" w:cs="Times New Roman"/>
          <w:color w:val="auto"/>
          <w:sz w:val="28"/>
          <w:szCs w:val="28"/>
        </w:rPr>
        <w:tab/>
      </w:r>
      <w:proofErr w:type="gramStart"/>
      <w:r w:rsidR="000E04F6" w:rsidRPr="006D4F87">
        <w:rPr>
          <w:rFonts w:ascii="Times New Roman" w:eastAsia="Montserrat Medium" w:hAnsi="Times New Roman" w:cs="Times New Roman"/>
          <w:color w:val="auto"/>
          <w:sz w:val="28"/>
          <w:szCs w:val="28"/>
        </w:rPr>
        <w:t>м</w:t>
      </w:r>
      <w:proofErr w:type="gramEnd"/>
      <w:r w:rsidR="000E04F6" w:rsidRPr="006D4F87">
        <w:rPr>
          <w:rFonts w:ascii="Times New Roman" w:eastAsia="Montserrat Medium" w:hAnsi="Times New Roman" w:cs="Times New Roman"/>
          <w:color w:val="auto"/>
          <w:sz w:val="28"/>
          <w:szCs w:val="28"/>
        </w:rPr>
        <w:t xml:space="preserve">. Кам’янка-Дніпровська, яка збігається з дорогою Т-0805. Аналогічна ситуація на вул. Центральній у с. </w:t>
      </w:r>
      <w:proofErr w:type="gramStart"/>
      <w:r w:rsidR="000E04F6" w:rsidRPr="006D4F87">
        <w:rPr>
          <w:rFonts w:ascii="Times New Roman" w:eastAsia="Montserrat Medium" w:hAnsi="Times New Roman" w:cs="Times New Roman"/>
          <w:color w:val="auto"/>
          <w:sz w:val="28"/>
          <w:szCs w:val="28"/>
        </w:rPr>
        <w:t>Велика</w:t>
      </w:r>
      <w:proofErr w:type="gramEnd"/>
      <w:r w:rsidR="000E04F6" w:rsidRPr="006D4F87">
        <w:rPr>
          <w:rFonts w:ascii="Times New Roman" w:eastAsia="Montserrat Medium" w:hAnsi="Times New Roman" w:cs="Times New Roman"/>
          <w:color w:val="auto"/>
          <w:sz w:val="28"/>
          <w:szCs w:val="28"/>
        </w:rPr>
        <w:t xml:space="preserve"> Знам’янка, яка збігається з дорогою Т-0804. Регулярне переви</w:t>
      </w:r>
      <w:r>
        <w:rPr>
          <w:rFonts w:ascii="Times New Roman" w:eastAsia="Montserrat Medium" w:hAnsi="Times New Roman" w:cs="Times New Roman"/>
          <w:color w:val="auto"/>
          <w:sz w:val="28"/>
          <w:szCs w:val="28"/>
        </w:rPr>
        <w:t>щення швидкості спостерігається</w:t>
      </w:r>
      <w:r>
        <w:rPr>
          <w:rFonts w:ascii="Times New Roman" w:eastAsia="Montserrat Medium" w:hAnsi="Times New Roman" w:cs="Times New Roman"/>
          <w:color w:val="auto"/>
          <w:sz w:val="28"/>
          <w:szCs w:val="28"/>
          <w:lang w:val="uk-UA"/>
        </w:rPr>
        <w:tab/>
      </w:r>
      <w:r>
        <w:rPr>
          <w:rFonts w:ascii="Times New Roman" w:eastAsia="Montserrat Medium" w:hAnsi="Times New Roman" w:cs="Times New Roman"/>
          <w:color w:val="auto"/>
          <w:sz w:val="28"/>
          <w:szCs w:val="28"/>
        </w:rPr>
        <w:t>в</w:t>
      </w:r>
      <w:r>
        <w:rPr>
          <w:rFonts w:ascii="Times New Roman" w:eastAsia="Montserrat Medium" w:hAnsi="Times New Roman" w:cs="Times New Roman"/>
          <w:color w:val="auto"/>
          <w:sz w:val="28"/>
          <w:szCs w:val="28"/>
          <w:lang w:val="uk-UA"/>
        </w:rPr>
        <w:tab/>
      </w:r>
      <w:r>
        <w:rPr>
          <w:rFonts w:ascii="Times New Roman" w:eastAsia="Montserrat Medium" w:hAnsi="Times New Roman" w:cs="Times New Roman"/>
          <w:color w:val="auto"/>
          <w:sz w:val="28"/>
          <w:szCs w:val="28"/>
        </w:rPr>
        <w:t>м.</w:t>
      </w:r>
      <w:r>
        <w:rPr>
          <w:rFonts w:ascii="Times New Roman" w:eastAsia="Montserrat Medium" w:hAnsi="Times New Roman" w:cs="Times New Roman"/>
          <w:color w:val="auto"/>
          <w:sz w:val="28"/>
          <w:szCs w:val="28"/>
          <w:lang w:val="uk-UA"/>
        </w:rPr>
        <w:tab/>
      </w:r>
      <w:r>
        <w:rPr>
          <w:rFonts w:ascii="Times New Roman" w:eastAsia="Montserrat Medium" w:hAnsi="Times New Roman" w:cs="Times New Roman"/>
          <w:color w:val="auto"/>
          <w:sz w:val="28"/>
          <w:szCs w:val="28"/>
        </w:rPr>
        <w:t>Кам’янка-Дніпровська</w:t>
      </w:r>
      <w:r>
        <w:rPr>
          <w:rFonts w:ascii="Times New Roman" w:eastAsia="Montserrat Medium" w:hAnsi="Times New Roman" w:cs="Times New Roman"/>
          <w:color w:val="auto"/>
          <w:sz w:val="28"/>
          <w:szCs w:val="28"/>
          <w:lang w:val="uk-UA"/>
        </w:rPr>
        <w:tab/>
      </w:r>
      <w:r w:rsidR="000E04F6" w:rsidRPr="006D4F87">
        <w:rPr>
          <w:rFonts w:ascii="Times New Roman" w:eastAsia="Montserrat Medium" w:hAnsi="Times New Roman" w:cs="Times New Roman"/>
          <w:color w:val="auto"/>
          <w:sz w:val="28"/>
          <w:szCs w:val="28"/>
        </w:rPr>
        <w:t xml:space="preserve">на вул. Центральній, вул. Ярослава Мудрого, вул. Гоголя та вул. Зеленій. У с. </w:t>
      </w:r>
      <w:proofErr w:type="gramStart"/>
      <w:r w:rsidR="000E04F6" w:rsidRPr="006D4F87">
        <w:rPr>
          <w:rFonts w:ascii="Times New Roman" w:eastAsia="Montserrat Medium" w:hAnsi="Times New Roman" w:cs="Times New Roman"/>
          <w:color w:val="auto"/>
          <w:sz w:val="28"/>
          <w:szCs w:val="28"/>
        </w:rPr>
        <w:t>Велика</w:t>
      </w:r>
      <w:proofErr w:type="gramEnd"/>
      <w:r w:rsidR="000E04F6" w:rsidRPr="006D4F87">
        <w:rPr>
          <w:rFonts w:ascii="Times New Roman" w:eastAsia="Montserrat Medium" w:hAnsi="Times New Roman" w:cs="Times New Roman"/>
          <w:color w:val="auto"/>
          <w:sz w:val="28"/>
          <w:szCs w:val="28"/>
        </w:rPr>
        <w:t xml:space="preserve"> Знам’янка перевищення швидкості спостерігається на вул. Центральна та Шкільна. </w:t>
      </w:r>
    </w:p>
    <w:p w:rsidR="00444DF3" w:rsidRPr="00AE39CA" w:rsidRDefault="00AE39CA" w:rsidP="006D4F87">
      <w:pPr>
        <w:pStyle w:val="161"/>
        <w:spacing w:after="0"/>
        <w:rPr>
          <w:rFonts w:ascii="Times New Roman" w:eastAsia="Montserrat Medium" w:hAnsi="Times New Roman" w:cs="Times New Roman"/>
          <w:b/>
          <w:color w:val="auto"/>
          <w:sz w:val="28"/>
          <w:szCs w:val="28"/>
        </w:rPr>
      </w:pPr>
      <w:bookmarkStart w:id="8" w:name="_Toc33170557"/>
      <w:r>
        <w:rPr>
          <w:rFonts w:ascii="Times New Roman" w:eastAsia="Montserrat Medium" w:hAnsi="Times New Roman" w:cs="Times New Roman"/>
          <w:color w:val="auto"/>
          <w:sz w:val="28"/>
          <w:szCs w:val="28"/>
        </w:rPr>
        <w:tab/>
      </w:r>
      <w:proofErr w:type="gramStart"/>
      <w:r w:rsidR="000E04F6" w:rsidRPr="00AE39CA">
        <w:rPr>
          <w:rFonts w:ascii="Times New Roman" w:eastAsia="Montserrat Medium" w:hAnsi="Times New Roman" w:cs="Times New Roman"/>
          <w:b/>
          <w:color w:val="auto"/>
          <w:sz w:val="28"/>
          <w:szCs w:val="28"/>
        </w:rPr>
        <w:t>П</w:t>
      </w:r>
      <w:proofErr w:type="gramEnd"/>
      <w:r w:rsidR="000E04F6" w:rsidRPr="00AE39CA">
        <w:rPr>
          <w:rFonts w:ascii="Times New Roman" w:eastAsia="Montserrat Medium" w:hAnsi="Times New Roman" w:cs="Times New Roman"/>
          <w:b/>
          <w:color w:val="auto"/>
          <w:sz w:val="28"/>
          <w:szCs w:val="28"/>
        </w:rPr>
        <w:t>ішохідна та велосипедна інфраструктура</w:t>
      </w:r>
      <w:bookmarkEnd w:id="8"/>
      <w:r w:rsidR="000E04F6" w:rsidRPr="00AE39CA">
        <w:rPr>
          <w:rFonts w:ascii="Times New Roman" w:eastAsia="Montserrat Medium" w:hAnsi="Times New Roman" w:cs="Times New Roman"/>
          <w:b/>
          <w:color w:val="auto"/>
          <w:sz w:val="28"/>
          <w:szCs w:val="28"/>
        </w:rPr>
        <w:t xml:space="preserve"> </w:t>
      </w:r>
    </w:p>
    <w:p w:rsidR="00444DF3" w:rsidRPr="006D4F87" w:rsidRDefault="00F466A1" w:rsidP="006D4F87">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6D4F87">
        <w:rPr>
          <w:rFonts w:ascii="Times New Roman" w:eastAsia="Montserrat Medium" w:hAnsi="Times New Roman" w:cs="Times New Roman"/>
          <w:color w:val="auto"/>
          <w:sz w:val="28"/>
          <w:szCs w:val="28"/>
        </w:rPr>
        <w:t xml:space="preserve">Вулиці м. Кам’янка-Дніпровська переважно облаштовані тротуарами, проте потребують ремонту. Вулиці с. </w:t>
      </w:r>
      <w:r>
        <w:rPr>
          <w:rFonts w:ascii="Times New Roman" w:eastAsia="Montserrat Medium" w:hAnsi="Times New Roman" w:cs="Times New Roman"/>
          <w:color w:val="auto"/>
          <w:sz w:val="28"/>
          <w:szCs w:val="28"/>
        </w:rPr>
        <w:t>Велика Знам’янка мають тротуари</w:t>
      </w:r>
      <w:r>
        <w:rPr>
          <w:rFonts w:ascii="Times New Roman" w:eastAsia="Montserrat Medium" w:hAnsi="Times New Roman" w:cs="Times New Roman"/>
          <w:color w:val="auto"/>
          <w:sz w:val="28"/>
          <w:szCs w:val="28"/>
          <w:lang w:val="uk-UA"/>
        </w:rPr>
        <w:tab/>
      </w:r>
      <w:r>
        <w:rPr>
          <w:rFonts w:ascii="Times New Roman" w:eastAsia="Montserrat Medium" w:hAnsi="Times New Roman" w:cs="Times New Roman"/>
          <w:color w:val="auto"/>
          <w:sz w:val="28"/>
          <w:szCs w:val="28"/>
        </w:rPr>
        <w:t>лише</w:t>
      </w:r>
      <w:r>
        <w:rPr>
          <w:rFonts w:ascii="Times New Roman" w:eastAsia="Montserrat Medium" w:hAnsi="Times New Roman" w:cs="Times New Roman"/>
          <w:color w:val="auto"/>
          <w:sz w:val="28"/>
          <w:szCs w:val="28"/>
          <w:lang w:val="uk-UA"/>
        </w:rPr>
        <w:tab/>
      </w:r>
      <w:r w:rsidR="000E04F6" w:rsidRPr="006D4F87">
        <w:rPr>
          <w:rFonts w:ascii="Times New Roman" w:eastAsia="Montserrat Medium" w:hAnsi="Times New Roman" w:cs="Times New Roman"/>
          <w:color w:val="auto"/>
          <w:sz w:val="28"/>
          <w:szCs w:val="28"/>
        </w:rPr>
        <w:t xml:space="preserve">вздовж вул. Центральної. Майже </w:t>
      </w:r>
      <w:proofErr w:type="gramStart"/>
      <w:r w:rsidR="000E04F6" w:rsidRPr="006D4F87">
        <w:rPr>
          <w:rFonts w:ascii="Times New Roman" w:eastAsia="Montserrat Medium" w:hAnsi="Times New Roman" w:cs="Times New Roman"/>
          <w:color w:val="auto"/>
          <w:sz w:val="28"/>
          <w:szCs w:val="28"/>
        </w:rPr>
        <w:t>вс</w:t>
      </w:r>
      <w:proofErr w:type="gramEnd"/>
      <w:r w:rsidR="000E04F6" w:rsidRPr="006D4F87">
        <w:rPr>
          <w:rFonts w:ascii="Times New Roman" w:eastAsia="Montserrat Medium" w:hAnsi="Times New Roman" w:cs="Times New Roman"/>
          <w:color w:val="auto"/>
          <w:sz w:val="28"/>
          <w:szCs w:val="28"/>
        </w:rPr>
        <w:t xml:space="preserve">і вулиці громади мають вуличне освітлення. Громада не має </w:t>
      </w:r>
      <w:proofErr w:type="gramStart"/>
      <w:r w:rsidR="000E04F6" w:rsidRPr="006D4F87">
        <w:rPr>
          <w:rFonts w:ascii="Times New Roman" w:eastAsia="Montserrat Medium" w:hAnsi="Times New Roman" w:cs="Times New Roman"/>
          <w:color w:val="auto"/>
          <w:sz w:val="28"/>
          <w:szCs w:val="28"/>
        </w:rPr>
        <w:t>св</w:t>
      </w:r>
      <w:proofErr w:type="gramEnd"/>
      <w:r w:rsidR="000E04F6" w:rsidRPr="006D4F87">
        <w:rPr>
          <w:rFonts w:ascii="Times New Roman" w:eastAsia="Montserrat Medium" w:hAnsi="Times New Roman" w:cs="Times New Roman"/>
          <w:color w:val="auto"/>
          <w:sz w:val="28"/>
          <w:szCs w:val="28"/>
        </w:rPr>
        <w:t xml:space="preserve">ітлофорів або пішохідних переходів з контрастним освітленням. </w:t>
      </w:r>
    </w:p>
    <w:p w:rsidR="00444DF3" w:rsidRPr="006D4F87" w:rsidRDefault="00F466A1" w:rsidP="006D4F87">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6D4F87">
        <w:rPr>
          <w:rFonts w:ascii="Times New Roman" w:eastAsia="Montserrat Medium" w:hAnsi="Times New Roman" w:cs="Times New Roman"/>
          <w:color w:val="auto"/>
          <w:sz w:val="28"/>
          <w:szCs w:val="28"/>
        </w:rPr>
        <w:t xml:space="preserve">Велосипедні доріжки є на вул. Центральній у </w:t>
      </w:r>
      <w:proofErr w:type="gramStart"/>
      <w:r w:rsidR="000E04F6" w:rsidRPr="006D4F87">
        <w:rPr>
          <w:rFonts w:ascii="Times New Roman" w:eastAsia="Montserrat Medium" w:hAnsi="Times New Roman" w:cs="Times New Roman"/>
          <w:color w:val="auto"/>
          <w:sz w:val="28"/>
          <w:szCs w:val="28"/>
        </w:rPr>
        <w:t>м</w:t>
      </w:r>
      <w:proofErr w:type="gramEnd"/>
      <w:r w:rsidR="000E04F6" w:rsidRPr="006D4F87">
        <w:rPr>
          <w:rFonts w:ascii="Times New Roman" w:eastAsia="Montserrat Medium" w:hAnsi="Times New Roman" w:cs="Times New Roman"/>
          <w:color w:val="auto"/>
          <w:sz w:val="28"/>
          <w:szCs w:val="28"/>
        </w:rPr>
        <w:t xml:space="preserve">. Кам’янка-Дніпровська. Облаштовано велосипедні парковки біля деяких комунальних закладів і закладів торгівлі. Біля шкіл велопарковки відсутні. </w:t>
      </w:r>
    </w:p>
    <w:p w:rsidR="0010521A" w:rsidRDefault="00F466A1" w:rsidP="006D4F87">
      <w:pPr>
        <w:pStyle w:val="161"/>
        <w:spacing w:after="0"/>
        <w:rPr>
          <w:rFonts w:ascii="Times New Roman" w:eastAsia="Montserrat Medium" w:hAnsi="Times New Roman" w:cs="Times New Roman"/>
          <w:color w:val="auto"/>
          <w:sz w:val="28"/>
          <w:szCs w:val="28"/>
          <w:lang w:val="uk-UA"/>
        </w:rPr>
      </w:pPr>
      <w:bookmarkStart w:id="9" w:name="_Toc33170558"/>
      <w:r>
        <w:rPr>
          <w:rFonts w:ascii="Times New Roman" w:eastAsia="Montserrat Medium" w:hAnsi="Times New Roman" w:cs="Times New Roman"/>
          <w:color w:val="auto"/>
          <w:sz w:val="28"/>
          <w:szCs w:val="28"/>
          <w:lang w:val="uk-UA"/>
        </w:rPr>
        <w:tab/>
      </w:r>
    </w:p>
    <w:p w:rsidR="00444DF3" w:rsidRPr="0010521A" w:rsidRDefault="0010521A" w:rsidP="006D4F87">
      <w:pPr>
        <w:pStyle w:val="161"/>
        <w:spacing w:after="0"/>
        <w:rPr>
          <w:rFonts w:ascii="Times New Roman" w:eastAsia="Montserrat Medium" w:hAnsi="Times New Roman" w:cs="Times New Roman"/>
          <w:b/>
          <w:color w:val="auto"/>
          <w:sz w:val="28"/>
          <w:szCs w:val="28"/>
        </w:rPr>
      </w:pPr>
      <w:r>
        <w:rPr>
          <w:rFonts w:ascii="Times New Roman" w:eastAsia="Montserrat Medium" w:hAnsi="Times New Roman" w:cs="Times New Roman"/>
          <w:color w:val="auto"/>
          <w:sz w:val="28"/>
          <w:szCs w:val="28"/>
          <w:lang w:val="uk-UA"/>
        </w:rPr>
        <w:tab/>
      </w:r>
      <w:r w:rsidR="000E04F6" w:rsidRPr="0010521A">
        <w:rPr>
          <w:rFonts w:ascii="Times New Roman" w:eastAsia="Montserrat Medium" w:hAnsi="Times New Roman" w:cs="Times New Roman"/>
          <w:b/>
          <w:color w:val="auto"/>
          <w:sz w:val="28"/>
          <w:szCs w:val="28"/>
        </w:rPr>
        <w:t>2.3 Ключові точки генерування трафіку</w:t>
      </w:r>
      <w:bookmarkEnd w:id="9"/>
    </w:p>
    <w:p w:rsidR="00444DF3" w:rsidRPr="006D4F87" w:rsidRDefault="00D11A90" w:rsidP="006D4F87">
      <w:pPr>
        <w:pStyle w:val="161"/>
        <w:spacing w:after="0"/>
        <w:rPr>
          <w:rFonts w:ascii="Times New Roman" w:eastAsia="Montserrat Medium" w:hAnsi="Times New Roman" w:cs="Times New Roman"/>
          <w:color w:val="auto"/>
          <w:sz w:val="28"/>
          <w:szCs w:val="28"/>
        </w:rPr>
      </w:pPr>
      <w:r w:rsidRPr="006D4F87">
        <w:rPr>
          <w:rFonts w:ascii="Times New Roman" w:eastAsia="Montserrat Medium" w:hAnsi="Times New Roman" w:cs="Times New Roman"/>
          <w:color w:val="auto"/>
          <w:sz w:val="28"/>
          <w:szCs w:val="28"/>
        </w:rPr>
        <w:tab/>
      </w:r>
      <w:r w:rsidR="000E04F6" w:rsidRPr="006D4F87">
        <w:rPr>
          <w:rFonts w:ascii="Times New Roman" w:eastAsia="Montserrat Medium" w:hAnsi="Times New Roman" w:cs="Times New Roman"/>
          <w:color w:val="auto"/>
          <w:sz w:val="28"/>
          <w:szCs w:val="28"/>
        </w:rPr>
        <w:t>Основними точками тяжіння та генерування трафіку в громаді</w:t>
      </w:r>
      <w:proofErr w:type="gramStart"/>
      <w:r w:rsidR="000E04F6" w:rsidRPr="006D4F87">
        <w:rPr>
          <w:rFonts w:ascii="Times New Roman" w:eastAsia="Montserrat Medium" w:hAnsi="Times New Roman" w:cs="Times New Roman"/>
          <w:color w:val="auto"/>
          <w:sz w:val="28"/>
          <w:szCs w:val="28"/>
        </w:rPr>
        <w:t xml:space="preserve"> є:</w:t>
      </w:r>
      <w:proofErr w:type="gramEnd"/>
      <w:r w:rsidR="000E04F6" w:rsidRPr="006D4F87">
        <w:rPr>
          <w:rFonts w:ascii="Times New Roman" w:eastAsia="Montserrat Medium" w:hAnsi="Times New Roman" w:cs="Times New Roman"/>
          <w:color w:val="auto"/>
          <w:sz w:val="28"/>
          <w:szCs w:val="28"/>
        </w:rPr>
        <w:t xml:space="preserve"> </w:t>
      </w:r>
    </w:p>
    <w:p w:rsidR="00444DF3" w:rsidRPr="00D11A90" w:rsidRDefault="000E04F6" w:rsidP="006D4F87">
      <w:pPr>
        <w:pStyle w:val="161"/>
        <w:spacing w:after="0"/>
        <w:rPr>
          <w:rFonts w:ascii="Times New Roman" w:eastAsia="Montserrat Medium" w:hAnsi="Times New Roman" w:cs="Times New Roman"/>
          <w:color w:val="auto"/>
          <w:sz w:val="28"/>
          <w:szCs w:val="28"/>
        </w:rPr>
      </w:pPr>
      <w:r w:rsidRPr="00D11A90">
        <w:rPr>
          <w:rFonts w:ascii="Times New Roman" w:eastAsia="Montserrat Medium" w:hAnsi="Times New Roman" w:cs="Times New Roman"/>
          <w:color w:val="auto"/>
          <w:sz w:val="28"/>
          <w:szCs w:val="28"/>
        </w:rPr>
        <w:t>Центр надання адміністративних послуг;</w:t>
      </w:r>
    </w:p>
    <w:p w:rsidR="00444DF3" w:rsidRPr="00D11A90" w:rsidRDefault="00F466A1" w:rsidP="006D4F87">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D11A90">
        <w:rPr>
          <w:rFonts w:ascii="Times New Roman" w:eastAsia="Montserrat Medium" w:hAnsi="Times New Roman" w:cs="Times New Roman"/>
          <w:color w:val="auto"/>
          <w:sz w:val="28"/>
          <w:szCs w:val="28"/>
        </w:rPr>
        <w:t xml:space="preserve">Навчальні заклади; </w:t>
      </w:r>
    </w:p>
    <w:p w:rsidR="00444DF3" w:rsidRPr="00ED6934" w:rsidRDefault="00F466A1" w:rsidP="006D4F87">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Автостанція;</w:t>
      </w:r>
    </w:p>
    <w:p w:rsidR="001A6448" w:rsidRPr="0010521A" w:rsidRDefault="00F466A1"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10521A">
        <w:rPr>
          <w:rFonts w:ascii="Times New Roman" w:eastAsia="Montserrat Medium" w:hAnsi="Times New Roman" w:cs="Times New Roman"/>
          <w:color w:val="auto"/>
          <w:sz w:val="28"/>
          <w:szCs w:val="28"/>
          <w:lang w:val="uk-UA"/>
        </w:rPr>
        <w:t>Найбільші роботодавці: Філія ТОВ СП «Нібулон», ТОВ «Ястреб» (вирощування і зберігання зернових культур), ПАТ «Запорізький рибокомбінат» (вирощування та лов риби в Великобілозерському лимані), ТОВ «Фридом Фарм Бекон» (вирощування крупної рогатої худоби), ПАТ «Племзавод «Степной» (філія по переробці м’яса, молока, виготовлення молочних продуктів), ТОВ «Завод промислових виробів «Дніпровський» (виробництво бляшано-баночних виробів), Запорізька атомна електростанція</w:t>
      </w:r>
      <w:r w:rsidR="0010521A">
        <w:rPr>
          <w:rFonts w:ascii="Times New Roman" w:eastAsia="Montserrat Medium" w:hAnsi="Times New Roman" w:cs="Times New Roman"/>
          <w:color w:val="auto"/>
          <w:sz w:val="28"/>
          <w:szCs w:val="28"/>
          <w:lang w:val="uk-UA"/>
        </w:rPr>
        <w:t>.</w:t>
      </w:r>
    </w:p>
    <w:p w:rsidR="0010521A" w:rsidRPr="0010521A" w:rsidRDefault="0010521A" w:rsidP="00F466A1">
      <w:pPr>
        <w:pStyle w:val="161"/>
        <w:spacing w:after="0"/>
        <w:rPr>
          <w:rFonts w:ascii="Times New Roman" w:eastAsia="Montserrat Medium" w:hAnsi="Times New Roman" w:cs="Times New Roman"/>
          <w:color w:val="auto"/>
          <w:sz w:val="28"/>
          <w:szCs w:val="28"/>
          <w:lang w:val="uk-UA"/>
        </w:rPr>
      </w:pPr>
    </w:p>
    <w:p w:rsidR="00444DF3" w:rsidRPr="0010521A" w:rsidRDefault="00F466A1" w:rsidP="00F466A1">
      <w:pPr>
        <w:pStyle w:val="161"/>
        <w:spacing w:after="0"/>
        <w:rPr>
          <w:rFonts w:ascii="Times New Roman" w:eastAsia="Montserrat Medium" w:hAnsi="Times New Roman" w:cs="Times New Roman"/>
          <w:b/>
          <w:color w:val="auto"/>
          <w:sz w:val="28"/>
          <w:szCs w:val="28"/>
        </w:rPr>
      </w:pPr>
      <w:bookmarkStart w:id="10" w:name="_Toc33170559"/>
      <w:r>
        <w:rPr>
          <w:rFonts w:ascii="Times New Roman" w:eastAsia="Montserrat Medium" w:hAnsi="Times New Roman" w:cs="Times New Roman"/>
          <w:color w:val="auto"/>
          <w:sz w:val="28"/>
          <w:szCs w:val="28"/>
          <w:lang w:val="uk-UA"/>
        </w:rPr>
        <w:tab/>
      </w:r>
      <w:r w:rsidR="00AE39CA" w:rsidRPr="00AE39CA">
        <w:rPr>
          <w:rFonts w:ascii="Times New Roman" w:eastAsia="Montserrat Medium" w:hAnsi="Times New Roman" w:cs="Times New Roman"/>
          <w:b/>
          <w:color w:val="auto"/>
          <w:sz w:val="28"/>
          <w:szCs w:val="28"/>
          <w:lang w:val="uk-UA"/>
        </w:rPr>
        <w:t>3.</w:t>
      </w:r>
      <w:r w:rsidR="000E04F6" w:rsidRPr="00AE39CA">
        <w:rPr>
          <w:rFonts w:ascii="Times New Roman" w:eastAsia="Montserrat Medium" w:hAnsi="Times New Roman" w:cs="Times New Roman"/>
          <w:b/>
          <w:color w:val="auto"/>
          <w:sz w:val="28"/>
          <w:szCs w:val="28"/>
        </w:rPr>
        <w:t>План</w:t>
      </w:r>
      <w:r w:rsidR="000E04F6" w:rsidRPr="0010521A">
        <w:rPr>
          <w:rFonts w:ascii="Times New Roman" w:eastAsia="Montserrat Medium" w:hAnsi="Times New Roman" w:cs="Times New Roman"/>
          <w:b/>
          <w:color w:val="auto"/>
          <w:sz w:val="28"/>
          <w:szCs w:val="28"/>
        </w:rPr>
        <w:t xml:space="preserve"> мобільності</w:t>
      </w:r>
      <w:bookmarkEnd w:id="10"/>
    </w:p>
    <w:p w:rsidR="00444DF3" w:rsidRPr="00D11A90" w:rsidRDefault="00D11A90"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Кам’янсько-Дніпровська міська рада прагне </w:t>
      </w:r>
      <w:proofErr w:type="gramStart"/>
      <w:r w:rsidR="000E04F6" w:rsidRPr="00D11A90">
        <w:rPr>
          <w:rFonts w:ascii="Times New Roman" w:eastAsia="Montserrat Medium" w:hAnsi="Times New Roman" w:cs="Times New Roman"/>
          <w:color w:val="auto"/>
          <w:sz w:val="28"/>
          <w:szCs w:val="28"/>
        </w:rPr>
        <w:t>п</w:t>
      </w:r>
      <w:proofErr w:type="gramEnd"/>
      <w:r w:rsidR="000E04F6" w:rsidRPr="00D11A90">
        <w:rPr>
          <w:rFonts w:ascii="Times New Roman" w:eastAsia="Montserrat Medium" w:hAnsi="Times New Roman" w:cs="Times New Roman"/>
          <w:color w:val="auto"/>
          <w:sz w:val="28"/>
          <w:szCs w:val="28"/>
        </w:rPr>
        <w:t xml:space="preserve">ідвищити безпеку руху, створити умови для безпечного та комфортного руху пішоходів і велосипедистів. </w:t>
      </w:r>
    </w:p>
    <w:p w:rsidR="00444DF3" w:rsidRPr="00D11A90" w:rsidRDefault="00D11A90"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Цей план містить рекомендовані заходи у сфері </w:t>
      </w:r>
      <w:proofErr w:type="gramStart"/>
      <w:r w:rsidR="000E04F6" w:rsidRPr="00D11A90">
        <w:rPr>
          <w:rFonts w:ascii="Times New Roman" w:eastAsia="Montserrat Medium" w:hAnsi="Times New Roman" w:cs="Times New Roman"/>
          <w:color w:val="auto"/>
          <w:sz w:val="28"/>
          <w:szCs w:val="28"/>
        </w:rPr>
        <w:t>п</w:t>
      </w:r>
      <w:proofErr w:type="gramEnd"/>
      <w:r w:rsidR="000E04F6" w:rsidRPr="00D11A90">
        <w:rPr>
          <w:rFonts w:ascii="Times New Roman" w:eastAsia="Montserrat Medium" w:hAnsi="Times New Roman" w:cs="Times New Roman"/>
          <w:color w:val="auto"/>
          <w:sz w:val="28"/>
          <w:szCs w:val="28"/>
        </w:rPr>
        <w:t xml:space="preserve">ідвищення безпеки руху, створення комфортних умов для пересування пішки та велосипедом, розвитку перевезень громадським транспортом і заходи з популяризації сталих видів транспорту на 2020-2030 роки: </w:t>
      </w:r>
    </w:p>
    <w:p w:rsidR="00444DF3" w:rsidRPr="00D11A90" w:rsidRDefault="00DE7B8F"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proofErr w:type="gramStart"/>
      <w:r w:rsidR="000E04F6" w:rsidRPr="00D11A90">
        <w:rPr>
          <w:rFonts w:ascii="Times New Roman" w:eastAsia="Montserrat Medium" w:hAnsi="Times New Roman" w:cs="Times New Roman"/>
          <w:color w:val="auto"/>
          <w:sz w:val="28"/>
          <w:szCs w:val="28"/>
        </w:rPr>
        <w:t xml:space="preserve">5 заходів на період 2020-2022 роки; </w:t>
      </w:r>
      <w:proofErr w:type="gramEnd"/>
    </w:p>
    <w:p w:rsidR="00444DF3" w:rsidRPr="00D11A90" w:rsidRDefault="00DE7B8F"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D11A90">
        <w:rPr>
          <w:rFonts w:ascii="Times New Roman" w:eastAsia="Montserrat Medium" w:hAnsi="Times New Roman" w:cs="Times New Roman"/>
          <w:color w:val="auto"/>
          <w:sz w:val="28"/>
          <w:szCs w:val="28"/>
        </w:rPr>
        <w:t xml:space="preserve">4 заходи </w:t>
      </w:r>
      <w:proofErr w:type="gramStart"/>
      <w:r w:rsidR="000E04F6" w:rsidRPr="00D11A90">
        <w:rPr>
          <w:rFonts w:ascii="Times New Roman" w:eastAsia="Montserrat Medium" w:hAnsi="Times New Roman" w:cs="Times New Roman"/>
          <w:color w:val="auto"/>
          <w:sz w:val="28"/>
          <w:szCs w:val="28"/>
        </w:rPr>
        <w:t>на</w:t>
      </w:r>
      <w:proofErr w:type="gramEnd"/>
      <w:r w:rsidR="000E04F6" w:rsidRPr="00D11A90">
        <w:rPr>
          <w:rFonts w:ascii="Times New Roman" w:eastAsia="Montserrat Medium" w:hAnsi="Times New Roman" w:cs="Times New Roman"/>
          <w:color w:val="auto"/>
          <w:sz w:val="28"/>
          <w:szCs w:val="28"/>
        </w:rPr>
        <w:t xml:space="preserve"> пері</w:t>
      </w:r>
      <w:proofErr w:type="gramStart"/>
      <w:r w:rsidR="000E04F6" w:rsidRPr="00D11A90">
        <w:rPr>
          <w:rFonts w:ascii="Times New Roman" w:eastAsia="Montserrat Medium" w:hAnsi="Times New Roman" w:cs="Times New Roman"/>
          <w:color w:val="auto"/>
          <w:sz w:val="28"/>
          <w:szCs w:val="28"/>
        </w:rPr>
        <w:t>од</w:t>
      </w:r>
      <w:proofErr w:type="gramEnd"/>
      <w:r w:rsidR="000E04F6" w:rsidRPr="00D11A90">
        <w:rPr>
          <w:rFonts w:ascii="Times New Roman" w:eastAsia="Montserrat Medium" w:hAnsi="Times New Roman" w:cs="Times New Roman"/>
          <w:color w:val="auto"/>
          <w:sz w:val="28"/>
          <w:szCs w:val="28"/>
        </w:rPr>
        <w:t xml:space="preserve"> 2023-2025 роки;</w:t>
      </w:r>
    </w:p>
    <w:p w:rsidR="00444DF3" w:rsidRPr="00D11A90" w:rsidRDefault="00DE7B8F"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lastRenderedPageBreak/>
        <w:tab/>
      </w:r>
      <w:r w:rsidR="000E04F6" w:rsidRPr="00D11A90">
        <w:rPr>
          <w:rFonts w:ascii="Times New Roman" w:eastAsia="Montserrat Medium" w:hAnsi="Times New Roman" w:cs="Times New Roman"/>
          <w:color w:val="auto"/>
          <w:sz w:val="28"/>
          <w:szCs w:val="28"/>
        </w:rPr>
        <w:t>3 заходи на довгострокову перспективу 2026-2030 рокі</w:t>
      </w:r>
      <w:proofErr w:type="gramStart"/>
      <w:r w:rsidR="000E04F6" w:rsidRPr="00D11A90">
        <w:rPr>
          <w:rFonts w:ascii="Times New Roman" w:eastAsia="Montserrat Medium" w:hAnsi="Times New Roman" w:cs="Times New Roman"/>
          <w:color w:val="auto"/>
          <w:sz w:val="28"/>
          <w:szCs w:val="28"/>
        </w:rPr>
        <w:t>в</w:t>
      </w:r>
      <w:proofErr w:type="gramEnd"/>
      <w:r w:rsidR="000E04F6" w:rsidRPr="00D11A90">
        <w:rPr>
          <w:rFonts w:ascii="Times New Roman" w:eastAsia="Montserrat Medium" w:hAnsi="Times New Roman" w:cs="Times New Roman"/>
          <w:color w:val="auto"/>
          <w:sz w:val="28"/>
          <w:szCs w:val="28"/>
        </w:rPr>
        <w:t xml:space="preserve">. </w:t>
      </w:r>
    </w:p>
    <w:p w:rsidR="00C33247" w:rsidRPr="00F466A1" w:rsidRDefault="00C33247"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noProof/>
          <w:color w:val="auto"/>
          <w:sz w:val="28"/>
          <w:szCs w:val="28"/>
          <w:lang w:eastAsia="ru-RU"/>
        </w:rPr>
        <w:drawing>
          <wp:anchor distT="0" distB="0" distL="114300" distR="114300" simplePos="0" relativeHeight="251665408" behindDoc="0" locked="0" layoutInCell="1" allowOverlap="1">
            <wp:simplePos x="0" y="0"/>
            <wp:positionH relativeFrom="page">
              <wp:posOffset>1246505</wp:posOffset>
            </wp:positionH>
            <wp:positionV relativeFrom="paragraph">
              <wp:posOffset>171450</wp:posOffset>
            </wp:positionV>
            <wp:extent cx="5723890" cy="1135380"/>
            <wp:effectExtent l="38100" t="0" r="10160" b="0"/>
            <wp:wrapTopAndBottom/>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DE7B8F">
        <w:rPr>
          <w:rFonts w:ascii="Times New Roman" w:eastAsia="Montserrat Medium" w:hAnsi="Times New Roman" w:cs="Times New Roman"/>
          <w:color w:val="auto"/>
          <w:sz w:val="28"/>
          <w:szCs w:val="28"/>
          <w:lang w:val="uk-UA"/>
        </w:rPr>
        <w:tab/>
      </w:r>
      <w:r w:rsidRPr="00D11A90">
        <w:rPr>
          <w:rFonts w:ascii="Times New Roman" w:eastAsia="Montserrat Medium" w:hAnsi="Times New Roman" w:cs="Times New Roman"/>
          <w:color w:val="auto"/>
          <w:sz w:val="28"/>
          <w:szCs w:val="28"/>
        </w:rPr>
        <w:t>Як формувався план?</w:t>
      </w:r>
    </w:p>
    <w:p w:rsidR="00444DF3" w:rsidRPr="00D11A90" w:rsidRDefault="00D11A90"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Суми орієнтовних обсягів фінансування на кожний захід виконано відповідно до нормативного розрахунку станом на 2019 </w:t>
      </w:r>
      <w:proofErr w:type="gramStart"/>
      <w:r w:rsidR="000E04F6" w:rsidRPr="00D11A90">
        <w:rPr>
          <w:rFonts w:ascii="Times New Roman" w:eastAsia="Montserrat Medium" w:hAnsi="Times New Roman" w:cs="Times New Roman"/>
          <w:color w:val="auto"/>
          <w:sz w:val="28"/>
          <w:szCs w:val="28"/>
        </w:rPr>
        <w:t>р</w:t>
      </w:r>
      <w:proofErr w:type="gramEnd"/>
      <w:r w:rsidR="000E04F6" w:rsidRPr="00D11A90">
        <w:rPr>
          <w:rFonts w:ascii="Times New Roman" w:eastAsia="Montserrat Medium" w:hAnsi="Times New Roman" w:cs="Times New Roman"/>
          <w:color w:val="auto"/>
          <w:sz w:val="28"/>
          <w:szCs w:val="28"/>
        </w:rPr>
        <w:t xml:space="preserve">ік. Ці витрати можуть бути зменшені в разі виконання робіт власними силами об’єднаної територіальної громади. </w:t>
      </w:r>
    </w:p>
    <w:p w:rsidR="00444DF3" w:rsidRPr="00AE39CA" w:rsidRDefault="00D11A90" w:rsidP="00F466A1">
      <w:pPr>
        <w:pStyle w:val="161"/>
        <w:spacing w:after="0"/>
        <w:rPr>
          <w:rFonts w:ascii="Times New Roman" w:eastAsia="Montserrat Medium" w:hAnsi="Times New Roman" w:cs="Times New Roman"/>
          <w:b/>
          <w:color w:val="auto"/>
          <w:sz w:val="28"/>
          <w:szCs w:val="28"/>
        </w:rPr>
      </w:pPr>
      <w:bookmarkStart w:id="11" w:name="_Toc33170560"/>
      <w:r w:rsidRPr="00F466A1">
        <w:rPr>
          <w:rFonts w:ascii="Times New Roman" w:eastAsia="Montserrat Medium" w:hAnsi="Times New Roman" w:cs="Times New Roman"/>
          <w:color w:val="auto"/>
          <w:sz w:val="28"/>
          <w:szCs w:val="28"/>
        </w:rPr>
        <w:tab/>
      </w:r>
      <w:r w:rsidR="000E04F6" w:rsidRPr="00AE39CA">
        <w:rPr>
          <w:rFonts w:ascii="Times New Roman" w:eastAsia="Montserrat Medium" w:hAnsi="Times New Roman" w:cs="Times New Roman"/>
          <w:b/>
          <w:color w:val="auto"/>
          <w:sz w:val="28"/>
          <w:szCs w:val="28"/>
        </w:rPr>
        <w:t>Короткотермі</w:t>
      </w:r>
      <w:proofErr w:type="gramStart"/>
      <w:r w:rsidR="000E04F6" w:rsidRPr="00AE39CA">
        <w:rPr>
          <w:rFonts w:ascii="Times New Roman" w:eastAsia="Montserrat Medium" w:hAnsi="Times New Roman" w:cs="Times New Roman"/>
          <w:b/>
          <w:color w:val="auto"/>
          <w:sz w:val="28"/>
          <w:szCs w:val="28"/>
        </w:rPr>
        <w:t>нов</w:t>
      </w:r>
      <w:proofErr w:type="gramEnd"/>
      <w:r w:rsidR="000E04F6" w:rsidRPr="00AE39CA">
        <w:rPr>
          <w:rFonts w:ascii="Times New Roman" w:eastAsia="Montserrat Medium" w:hAnsi="Times New Roman" w:cs="Times New Roman"/>
          <w:b/>
          <w:color w:val="auto"/>
          <w:sz w:val="28"/>
          <w:szCs w:val="28"/>
        </w:rPr>
        <w:t>і заходи (2020-2022 рр.)</w:t>
      </w:r>
      <w:bookmarkEnd w:id="11"/>
    </w:p>
    <w:p w:rsidR="00444DF3" w:rsidRPr="00F466A1" w:rsidRDefault="00AE39CA"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rPr>
        <w:tab/>
      </w:r>
      <w:r w:rsidR="000E04F6" w:rsidRPr="00F466A1">
        <w:rPr>
          <w:rFonts w:ascii="Times New Roman" w:eastAsia="Montserrat Medium" w:hAnsi="Times New Roman" w:cs="Times New Roman"/>
          <w:color w:val="auto"/>
          <w:sz w:val="28"/>
          <w:szCs w:val="28"/>
        </w:rPr>
        <w:t xml:space="preserve">Розробити нові схеми ОДР для вулиць м. Кам’янка-Дніпровська </w:t>
      </w:r>
    </w:p>
    <w:p w:rsidR="00444DF3" w:rsidRPr="00D11A90" w:rsidRDefault="00ED7E94"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Мета: </w:t>
      </w:r>
      <w:proofErr w:type="gramStart"/>
      <w:r w:rsidR="000E04F6" w:rsidRPr="00D11A90">
        <w:rPr>
          <w:rFonts w:ascii="Times New Roman" w:eastAsia="Montserrat Medium" w:hAnsi="Times New Roman" w:cs="Times New Roman"/>
          <w:color w:val="auto"/>
          <w:sz w:val="28"/>
          <w:szCs w:val="28"/>
        </w:rPr>
        <w:t>п</w:t>
      </w:r>
      <w:proofErr w:type="gramEnd"/>
      <w:r w:rsidR="000E04F6" w:rsidRPr="00D11A90">
        <w:rPr>
          <w:rFonts w:ascii="Times New Roman" w:eastAsia="Montserrat Medium" w:hAnsi="Times New Roman" w:cs="Times New Roman"/>
          <w:color w:val="auto"/>
          <w:sz w:val="28"/>
          <w:szCs w:val="28"/>
        </w:rPr>
        <w:t>ідвищення безпеки руху й ефективне використання простору вулиць.</w:t>
      </w:r>
    </w:p>
    <w:p w:rsidR="00444DF3" w:rsidRPr="00D11A90" w:rsidRDefault="00ED7E94"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Обґрунтування та </w:t>
      </w:r>
      <w:proofErr w:type="gramStart"/>
      <w:r w:rsidR="000E04F6" w:rsidRPr="00D11A90">
        <w:rPr>
          <w:rFonts w:ascii="Times New Roman" w:eastAsia="Montserrat Medium" w:hAnsi="Times New Roman" w:cs="Times New Roman"/>
          <w:color w:val="auto"/>
          <w:sz w:val="28"/>
          <w:szCs w:val="28"/>
        </w:rPr>
        <w:t>короткий</w:t>
      </w:r>
      <w:proofErr w:type="gramEnd"/>
      <w:r w:rsidR="000E04F6" w:rsidRPr="00D11A90">
        <w:rPr>
          <w:rFonts w:ascii="Times New Roman" w:eastAsia="Montserrat Medium" w:hAnsi="Times New Roman" w:cs="Times New Roman"/>
          <w:color w:val="auto"/>
          <w:sz w:val="28"/>
          <w:szCs w:val="28"/>
        </w:rPr>
        <w:t xml:space="preserve"> опис: Вули</w:t>
      </w:r>
      <w:r w:rsidR="00897CED">
        <w:rPr>
          <w:rFonts w:ascii="Times New Roman" w:eastAsia="Montserrat Medium" w:hAnsi="Times New Roman" w:cs="Times New Roman"/>
          <w:color w:val="auto"/>
          <w:sz w:val="28"/>
          <w:szCs w:val="28"/>
        </w:rPr>
        <w:t>ці м. Кам’янка-Дніпровська спро</w:t>
      </w:r>
      <w:r w:rsidR="00897CED">
        <w:rPr>
          <w:rFonts w:ascii="Times New Roman" w:eastAsia="Montserrat Medium" w:hAnsi="Times New Roman" w:cs="Times New Roman"/>
          <w:color w:val="auto"/>
          <w:sz w:val="28"/>
          <w:szCs w:val="28"/>
          <w:lang w:val="uk-UA"/>
        </w:rPr>
        <w:t>є</w:t>
      </w:r>
      <w:r w:rsidR="000E04F6" w:rsidRPr="00D11A90">
        <w:rPr>
          <w:rFonts w:ascii="Times New Roman" w:eastAsia="Montserrat Medium" w:hAnsi="Times New Roman" w:cs="Times New Roman"/>
          <w:color w:val="auto"/>
          <w:sz w:val="28"/>
          <w:szCs w:val="28"/>
        </w:rPr>
        <w:t>ктовано і побудовано на основі радянських стандартів вулиць, які передбачають широку проїзну частину й ігнорують потреби жителі</w:t>
      </w:r>
      <w:proofErr w:type="gramStart"/>
      <w:r w:rsidR="000E04F6" w:rsidRPr="00D11A90">
        <w:rPr>
          <w:rFonts w:ascii="Times New Roman" w:eastAsia="Montserrat Medium" w:hAnsi="Times New Roman" w:cs="Times New Roman"/>
          <w:color w:val="auto"/>
          <w:sz w:val="28"/>
          <w:szCs w:val="28"/>
        </w:rPr>
        <w:t>в</w:t>
      </w:r>
      <w:proofErr w:type="gramEnd"/>
      <w:r w:rsidR="000E04F6" w:rsidRPr="00D11A90">
        <w:rPr>
          <w:rFonts w:ascii="Times New Roman" w:eastAsia="Montserrat Medium" w:hAnsi="Times New Roman" w:cs="Times New Roman"/>
          <w:color w:val="auto"/>
          <w:sz w:val="28"/>
          <w:szCs w:val="28"/>
        </w:rPr>
        <w:t xml:space="preserve"> на конкретних ділянках вулиць. Захід передбачає вивчення потреб жителів </w:t>
      </w:r>
      <w:proofErr w:type="gramStart"/>
      <w:r w:rsidR="000E04F6" w:rsidRPr="00D11A90">
        <w:rPr>
          <w:rFonts w:ascii="Times New Roman" w:eastAsia="Montserrat Medium" w:hAnsi="Times New Roman" w:cs="Times New Roman"/>
          <w:color w:val="auto"/>
          <w:sz w:val="28"/>
          <w:szCs w:val="28"/>
        </w:rPr>
        <w:t>м</w:t>
      </w:r>
      <w:proofErr w:type="gramEnd"/>
      <w:r w:rsidR="000E04F6" w:rsidRPr="00D11A90">
        <w:rPr>
          <w:rFonts w:ascii="Times New Roman" w:eastAsia="Montserrat Medium" w:hAnsi="Times New Roman" w:cs="Times New Roman"/>
          <w:color w:val="auto"/>
          <w:sz w:val="28"/>
          <w:szCs w:val="28"/>
        </w:rPr>
        <w:t xml:space="preserve">іста, інтенсивності руху, факторів ризику та місць концентрації ДТП на вулицях. На основі зібраних даних мають бути розроблені нові схеми організації дорожнього руху, що передбачають впорядкування паркування автотранспорту, звуження смуг руху до нормативної ширини, облаштування велосипедних смуг/доріжок і </w:t>
      </w:r>
      <w:proofErr w:type="gramStart"/>
      <w:r w:rsidR="000E04F6" w:rsidRPr="00D11A90">
        <w:rPr>
          <w:rFonts w:ascii="Times New Roman" w:eastAsia="Montserrat Medium" w:hAnsi="Times New Roman" w:cs="Times New Roman"/>
          <w:color w:val="auto"/>
          <w:sz w:val="28"/>
          <w:szCs w:val="28"/>
        </w:rPr>
        <w:t>п</w:t>
      </w:r>
      <w:proofErr w:type="gramEnd"/>
      <w:r w:rsidR="000E04F6" w:rsidRPr="00D11A90">
        <w:rPr>
          <w:rFonts w:ascii="Times New Roman" w:eastAsia="Montserrat Medium" w:hAnsi="Times New Roman" w:cs="Times New Roman"/>
          <w:color w:val="auto"/>
          <w:sz w:val="28"/>
          <w:szCs w:val="28"/>
        </w:rPr>
        <w:t xml:space="preserve">ішохідних переходів з острівцями безпеки. </w:t>
      </w:r>
    </w:p>
    <w:p w:rsidR="00444DF3" w:rsidRPr="00D11A90" w:rsidRDefault="00ED7E94"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Основна цільова аудиторія: жителі Кам’янсько-Дніпровської ОТГ. </w:t>
      </w:r>
    </w:p>
    <w:p w:rsidR="00444DF3" w:rsidRPr="00D11A90" w:rsidRDefault="00ED7E94"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Орієнтовний бюджет: розробка схеми ОДР для перегонів – 10,0 тис</w:t>
      </w:r>
      <w:proofErr w:type="gramStart"/>
      <w:r w:rsidR="000E04F6" w:rsidRPr="00D11A90">
        <w:rPr>
          <w:rFonts w:ascii="Times New Roman" w:eastAsia="Montserrat Medium" w:hAnsi="Times New Roman" w:cs="Times New Roman"/>
          <w:color w:val="auto"/>
          <w:sz w:val="28"/>
          <w:szCs w:val="28"/>
        </w:rPr>
        <w:t>.</w:t>
      </w:r>
      <w:proofErr w:type="gramEnd"/>
      <w:r w:rsidR="000E04F6" w:rsidRPr="00D11A90">
        <w:rPr>
          <w:rFonts w:ascii="Times New Roman" w:eastAsia="Montserrat Medium" w:hAnsi="Times New Roman" w:cs="Times New Roman"/>
          <w:color w:val="auto"/>
          <w:sz w:val="28"/>
          <w:szCs w:val="28"/>
        </w:rPr>
        <w:t xml:space="preserve"> </w:t>
      </w:r>
      <w:proofErr w:type="gramStart"/>
      <w:r w:rsidR="000E04F6" w:rsidRPr="00D11A90">
        <w:rPr>
          <w:rFonts w:ascii="Times New Roman" w:eastAsia="Montserrat Medium" w:hAnsi="Times New Roman" w:cs="Times New Roman"/>
          <w:color w:val="auto"/>
          <w:sz w:val="28"/>
          <w:szCs w:val="28"/>
        </w:rPr>
        <w:t>г</w:t>
      </w:r>
      <w:proofErr w:type="gramEnd"/>
      <w:r w:rsidR="000E04F6" w:rsidRPr="00D11A90">
        <w:rPr>
          <w:rFonts w:ascii="Times New Roman" w:eastAsia="Montserrat Medium" w:hAnsi="Times New Roman" w:cs="Times New Roman"/>
          <w:color w:val="auto"/>
          <w:sz w:val="28"/>
          <w:szCs w:val="28"/>
        </w:rPr>
        <w:t xml:space="preserve">рн за 1 км, перехрестя або кільце – 50,0 тис. грн за об’єкт. </w:t>
      </w:r>
    </w:p>
    <w:p w:rsidR="00444DF3" w:rsidRPr="00D11A90" w:rsidRDefault="00ED7E94"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Можливі джерела фінансування: бюджет</w:t>
      </w:r>
      <w:r w:rsidR="00834A26">
        <w:rPr>
          <w:rFonts w:ascii="Times New Roman" w:eastAsia="Montserrat Medium" w:hAnsi="Times New Roman" w:cs="Times New Roman"/>
          <w:color w:val="auto"/>
          <w:sz w:val="28"/>
          <w:szCs w:val="28"/>
        </w:rPr>
        <w:t xml:space="preserve"> </w:t>
      </w:r>
      <w:r w:rsidR="00834A26">
        <w:rPr>
          <w:rFonts w:ascii="Times New Roman" w:eastAsia="Montserrat Medium" w:hAnsi="Times New Roman" w:cs="Times New Roman"/>
          <w:color w:val="auto"/>
          <w:sz w:val="28"/>
          <w:szCs w:val="28"/>
          <w:lang w:val="uk-UA"/>
        </w:rPr>
        <w:t>об’єднаної територіальної громади</w:t>
      </w:r>
      <w:r w:rsidR="000E04F6" w:rsidRPr="00D11A90">
        <w:rPr>
          <w:rFonts w:ascii="Times New Roman" w:eastAsia="Montserrat Medium" w:hAnsi="Times New Roman" w:cs="Times New Roman"/>
          <w:color w:val="auto"/>
          <w:sz w:val="28"/>
          <w:szCs w:val="28"/>
        </w:rPr>
        <w:t>.</w:t>
      </w:r>
    </w:p>
    <w:p w:rsidR="00444DF3" w:rsidRPr="00F466A1" w:rsidRDefault="00834A26"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Реконструювати перехрестя вул. Центральна-пров. </w:t>
      </w:r>
      <w:proofErr w:type="gramStart"/>
      <w:r w:rsidR="000E04F6" w:rsidRPr="00F466A1">
        <w:rPr>
          <w:rFonts w:ascii="Times New Roman" w:eastAsia="Montserrat Medium" w:hAnsi="Times New Roman" w:cs="Times New Roman"/>
          <w:color w:val="auto"/>
          <w:sz w:val="28"/>
          <w:szCs w:val="28"/>
        </w:rPr>
        <w:t>Косм</w:t>
      </w:r>
      <w:proofErr w:type="gramEnd"/>
      <w:r w:rsidR="000E04F6" w:rsidRPr="00F466A1">
        <w:rPr>
          <w:rFonts w:ascii="Times New Roman" w:eastAsia="Montserrat Medium" w:hAnsi="Times New Roman" w:cs="Times New Roman"/>
          <w:color w:val="auto"/>
          <w:sz w:val="28"/>
          <w:szCs w:val="28"/>
        </w:rPr>
        <w:t xml:space="preserve">ічного та </w:t>
      </w:r>
      <w:r w:rsidR="00B24071" w:rsidRPr="00F466A1">
        <w:rPr>
          <w:rFonts w:ascii="Times New Roman" w:eastAsia="Montserrat Medium" w:hAnsi="Times New Roman" w:cs="Times New Roman"/>
          <w:color w:val="auto"/>
          <w:sz w:val="28"/>
          <w:szCs w:val="28"/>
        </w:rPr>
        <w:br/>
      </w:r>
      <w:r w:rsidR="000E04F6" w:rsidRPr="00F466A1">
        <w:rPr>
          <w:rFonts w:ascii="Times New Roman" w:eastAsia="Montserrat Medium" w:hAnsi="Times New Roman" w:cs="Times New Roman"/>
          <w:color w:val="auto"/>
          <w:sz w:val="28"/>
          <w:szCs w:val="28"/>
        </w:rPr>
        <w:t>вул. Зеленої з облаштуванням кільцевого руху або регульованого перехрестя</w:t>
      </w:r>
    </w:p>
    <w:p w:rsidR="00444DF3" w:rsidRPr="00D11A90" w:rsidRDefault="00ED7E94" w:rsidP="00ED7E94">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ab/>
      </w:r>
      <w:r w:rsidR="000E04F6" w:rsidRPr="00D11A90">
        <w:rPr>
          <w:rFonts w:ascii="Times New Roman" w:eastAsia="Montserrat Medium" w:hAnsi="Times New Roman" w:cs="Times New Roman"/>
          <w:color w:val="auto"/>
          <w:sz w:val="28"/>
          <w:szCs w:val="28"/>
        </w:rPr>
        <w:t xml:space="preserve">Мета: </w:t>
      </w:r>
      <w:proofErr w:type="gramStart"/>
      <w:r w:rsidR="000E04F6" w:rsidRPr="00D11A90">
        <w:rPr>
          <w:rFonts w:ascii="Times New Roman" w:eastAsia="Montserrat Medium" w:hAnsi="Times New Roman" w:cs="Times New Roman"/>
          <w:color w:val="auto"/>
          <w:sz w:val="28"/>
          <w:szCs w:val="28"/>
        </w:rPr>
        <w:t>п</w:t>
      </w:r>
      <w:proofErr w:type="gramEnd"/>
      <w:r w:rsidR="000E04F6" w:rsidRPr="00D11A90">
        <w:rPr>
          <w:rFonts w:ascii="Times New Roman" w:eastAsia="Montserrat Medium" w:hAnsi="Times New Roman" w:cs="Times New Roman"/>
          <w:color w:val="auto"/>
          <w:sz w:val="28"/>
          <w:szCs w:val="28"/>
        </w:rPr>
        <w:t xml:space="preserve">ідвищення безпеки руху та пропускної здатності перехрестя. </w:t>
      </w:r>
    </w:p>
    <w:p w:rsidR="00444DF3" w:rsidRPr="00D11A90" w:rsidRDefault="000E04F6" w:rsidP="00ED7E94">
      <w:pPr>
        <w:pStyle w:val="161"/>
        <w:spacing w:after="0"/>
        <w:rPr>
          <w:rFonts w:ascii="Times New Roman" w:eastAsia="Montserrat Medium" w:hAnsi="Times New Roman" w:cs="Times New Roman"/>
          <w:color w:val="auto"/>
          <w:sz w:val="28"/>
          <w:szCs w:val="28"/>
        </w:rPr>
      </w:pPr>
      <w:r w:rsidRPr="00D11A90">
        <w:rPr>
          <w:rFonts w:ascii="Times New Roman" w:eastAsia="Montserrat Medium" w:hAnsi="Times New Roman" w:cs="Times New Roman"/>
          <w:color w:val="auto"/>
          <w:sz w:val="28"/>
          <w:szCs w:val="28"/>
        </w:rPr>
        <w:t xml:space="preserve">Обґрунтування та </w:t>
      </w:r>
      <w:proofErr w:type="gramStart"/>
      <w:r w:rsidRPr="00D11A90">
        <w:rPr>
          <w:rFonts w:ascii="Times New Roman" w:eastAsia="Montserrat Medium" w:hAnsi="Times New Roman" w:cs="Times New Roman"/>
          <w:color w:val="auto"/>
          <w:sz w:val="28"/>
          <w:szCs w:val="28"/>
        </w:rPr>
        <w:t>короткий</w:t>
      </w:r>
      <w:proofErr w:type="gramEnd"/>
      <w:r w:rsidRPr="00D11A90">
        <w:rPr>
          <w:rFonts w:ascii="Times New Roman" w:eastAsia="Montserrat Medium" w:hAnsi="Times New Roman" w:cs="Times New Roman"/>
          <w:color w:val="auto"/>
          <w:sz w:val="28"/>
          <w:szCs w:val="28"/>
        </w:rPr>
        <w:t xml:space="preserve"> опис: Перехрестя визначено одним із місць концентрації ДТП у м. Кам’янка-Дніпровська. Для </w:t>
      </w:r>
      <w:proofErr w:type="gramStart"/>
      <w:r w:rsidRPr="00D11A90">
        <w:rPr>
          <w:rFonts w:ascii="Times New Roman" w:eastAsia="Montserrat Medium" w:hAnsi="Times New Roman" w:cs="Times New Roman"/>
          <w:color w:val="auto"/>
          <w:sz w:val="28"/>
          <w:szCs w:val="28"/>
        </w:rPr>
        <w:t>м</w:t>
      </w:r>
      <w:proofErr w:type="gramEnd"/>
      <w:r w:rsidRPr="00D11A90">
        <w:rPr>
          <w:rFonts w:ascii="Times New Roman" w:eastAsia="Montserrat Medium" w:hAnsi="Times New Roman" w:cs="Times New Roman"/>
          <w:color w:val="auto"/>
          <w:sz w:val="28"/>
          <w:szCs w:val="28"/>
        </w:rPr>
        <w:t xml:space="preserve">інімізації ризиків на цій ділянці пропонується організувати кільцевий рух або регульоване перехрестя. Конкретне </w:t>
      </w:r>
      <w:proofErr w:type="gramStart"/>
      <w:r w:rsidRPr="00D11A90">
        <w:rPr>
          <w:rFonts w:ascii="Times New Roman" w:eastAsia="Montserrat Medium" w:hAnsi="Times New Roman" w:cs="Times New Roman"/>
          <w:color w:val="auto"/>
          <w:sz w:val="28"/>
          <w:szCs w:val="28"/>
        </w:rPr>
        <w:t>р</w:t>
      </w:r>
      <w:proofErr w:type="gramEnd"/>
      <w:r w:rsidRPr="00D11A90">
        <w:rPr>
          <w:rFonts w:ascii="Times New Roman" w:eastAsia="Montserrat Medium" w:hAnsi="Times New Roman" w:cs="Times New Roman"/>
          <w:color w:val="auto"/>
          <w:sz w:val="28"/>
          <w:szCs w:val="28"/>
        </w:rPr>
        <w:t>ішення має бути обрано на основі детального аналізу території та наявних факторів ризику.</w:t>
      </w:r>
    </w:p>
    <w:p w:rsidR="00444DF3" w:rsidRPr="00ED6934" w:rsidRDefault="00DE7B8F"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Основна цільова аудиторія: жителі Кам’янсько-Дніпровської ОТГ. </w:t>
      </w:r>
    </w:p>
    <w:p w:rsidR="00DE7B8F" w:rsidRDefault="00390E0A" w:rsidP="00F466A1">
      <w:pPr>
        <w:pStyle w:val="161"/>
        <w:spacing w:after="0"/>
        <w:rPr>
          <w:rFonts w:ascii="Times New Roman" w:eastAsia="Montserrat Medium" w:hAnsi="Times New Roman" w:cs="Times New Roman"/>
          <w:color w:val="auto"/>
          <w:sz w:val="28"/>
          <w:szCs w:val="28"/>
          <w:lang w:val="uk-UA"/>
        </w:rPr>
      </w:pPr>
      <w:r w:rsidRPr="00F466A1">
        <w:rPr>
          <w:rFonts w:ascii="Times New Roman" w:eastAsia="Montserrat Medium" w:hAnsi="Times New Roman" w:cs="Times New Roman"/>
          <w:noProof/>
          <w:color w:val="auto"/>
          <w:sz w:val="28"/>
          <w:szCs w:val="28"/>
          <w:lang w:eastAsia="ru-RU"/>
        </w:rPr>
        <w:lastRenderedPageBreak/>
        <w:drawing>
          <wp:inline distT="0" distB="0" distL="0" distR="0">
            <wp:extent cx="5039995" cy="2489200"/>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39995" cy="2489200"/>
                    </a:xfrm>
                    <a:prstGeom prst="rect">
                      <a:avLst/>
                    </a:prstGeom>
                  </pic:spPr>
                </pic:pic>
              </a:graphicData>
            </a:graphic>
          </wp:inline>
        </w:drawing>
      </w:r>
      <w:r w:rsidRPr="00ED6934">
        <w:rPr>
          <w:rFonts w:ascii="Times New Roman" w:eastAsia="Montserrat Medium" w:hAnsi="Times New Roman" w:cs="Times New Roman"/>
          <w:color w:val="auto"/>
          <w:sz w:val="28"/>
          <w:szCs w:val="28"/>
          <w:lang w:val="uk-UA"/>
        </w:rPr>
        <w:t xml:space="preserve">| </w:t>
      </w:r>
    </w:p>
    <w:p w:rsidR="00390E0A" w:rsidRPr="00ED6934" w:rsidRDefault="00390E0A" w:rsidP="00F466A1">
      <w:pPr>
        <w:pStyle w:val="161"/>
        <w:spacing w:after="0"/>
        <w:rPr>
          <w:rFonts w:ascii="Times New Roman" w:eastAsia="Montserrat Medium" w:hAnsi="Times New Roman" w:cs="Times New Roman"/>
          <w:color w:val="auto"/>
          <w:sz w:val="28"/>
          <w:szCs w:val="28"/>
          <w:lang w:val="uk-UA"/>
        </w:rPr>
      </w:pPr>
      <w:r w:rsidRPr="00ED6934">
        <w:rPr>
          <w:rFonts w:ascii="Times New Roman" w:eastAsia="Montserrat Medium" w:hAnsi="Times New Roman" w:cs="Times New Roman"/>
          <w:color w:val="auto"/>
          <w:sz w:val="28"/>
          <w:szCs w:val="28"/>
          <w:lang w:val="uk-UA"/>
        </w:rPr>
        <w:t>Рис. 2. Приклад кільцевого перехрестя (фото:</w:t>
      </w:r>
      <w:r w:rsidRPr="00F466A1">
        <w:rPr>
          <w:rFonts w:ascii="Times New Roman" w:eastAsia="Montserrat Medium" w:hAnsi="Times New Roman" w:cs="Times New Roman"/>
          <w:color w:val="auto"/>
          <w:sz w:val="28"/>
          <w:szCs w:val="28"/>
        </w:rPr>
        <w:t>Google</w:t>
      </w:r>
      <w:r w:rsidRPr="00ED6934">
        <w:rPr>
          <w:rFonts w:ascii="Times New Roman" w:eastAsia="Montserrat Medium" w:hAnsi="Times New Roman" w:cs="Times New Roman"/>
          <w:color w:val="auto"/>
          <w:sz w:val="28"/>
          <w:szCs w:val="28"/>
          <w:lang w:val="uk-UA"/>
        </w:rPr>
        <w:t xml:space="preserve"> </w:t>
      </w:r>
      <w:r w:rsidRPr="00F466A1">
        <w:rPr>
          <w:rFonts w:ascii="Times New Roman" w:eastAsia="Montserrat Medium" w:hAnsi="Times New Roman" w:cs="Times New Roman"/>
          <w:color w:val="auto"/>
          <w:sz w:val="28"/>
          <w:szCs w:val="28"/>
        </w:rPr>
        <w:t>panorama</w:t>
      </w:r>
      <w:r w:rsidRPr="00ED6934">
        <w:rPr>
          <w:rFonts w:ascii="Times New Roman" w:eastAsia="Montserrat Medium" w:hAnsi="Times New Roman" w:cs="Times New Roman"/>
          <w:color w:val="auto"/>
          <w:sz w:val="28"/>
          <w:szCs w:val="28"/>
          <w:lang w:val="uk-UA"/>
        </w:rPr>
        <w:t>, Польща).</w:t>
      </w:r>
    </w:p>
    <w:p w:rsidR="007568A0" w:rsidRDefault="00DE7B8F"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p>
    <w:p w:rsidR="00444DF3" w:rsidRPr="007568A0"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7568A0">
        <w:rPr>
          <w:rFonts w:ascii="Times New Roman" w:eastAsia="Montserrat Medium" w:hAnsi="Times New Roman" w:cs="Times New Roman"/>
          <w:color w:val="auto"/>
          <w:sz w:val="28"/>
          <w:szCs w:val="28"/>
          <w:lang w:val="uk-UA"/>
        </w:rPr>
        <w:t>Орієнтовний бюджет: Велике кільце – 5 млн грн (суто проїзна частина і ОДР); з благоустроєм, тротуарами і велодоріжками – 8 млн грн.</w:t>
      </w:r>
    </w:p>
    <w:p w:rsidR="00444DF3" w:rsidRPr="00834A26" w:rsidRDefault="00834A26"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834A26">
        <w:rPr>
          <w:rFonts w:ascii="Times New Roman" w:eastAsia="Montserrat Medium" w:hAnsi="Times New Roman" w:cs="Times New Roman"/>
          <w:color w:val="auto"/>
          <w:sz w:val="28"/>
          <w:szCs w:val="28"/>
          <w:lang w:val="uk-UA"/>
        </w:rPr>
        <w:t xml:space="preserve">Можливі джерела фінансування: </w:t>
      </w:r>
      <w:r w:rsidRPr="00834A26">
        <w:rPr>
          <w:rFonts w:ascii="Times New Roman" w:eastAsia="Montserrat Medium" w:hAnsi="Times New Roman" w:cs="Times New Roman"/>
          <w:color w:val="auto"/>
          <w:sz w:val="28"/>
          <w:szCs w:val="28"/>
          <w:lang w:val="uk-UA"/>
        </w:rPr>
        <w:t xml:space="preserve">бюджет </w:t>
      </w:r>
      <w:r>
        <w:rPr>
          <w:rFonts w:ascii="Times New Roman" w:eastAsia="Montserrat Medium" w:hAnsi="Times New Roman" w:cs="Times New Roman"/>
          <w:color w:val="auto"/>
          <w:sz w:val="28"/>
          <w:szCs w:val="28"/>
          <w:lang w:val="uk-UA"/>
        </w:rPr>
        <w:t>об’єднаної територіальної громади</w:t>
      </w:r>
      <w:r w:rsidR="000E04F6" w:rsidRPr="00834A26">
        <w:rPr>
          <w:rFonts w:ascii="Times New Roman" w:eastAsia="Montserrat Medium" w:hAnsi="Times New Roman" w:cs="Times New Roman"/>
          <w:color w:val="auto"/>
          <w:sz w:val="28"/>
          <w:szCs w:val="28"/>
          <w:lang w:val="uk-UA"/>
        </w:rPr>
        <w:t>, Державний дорожній фонд у частині безпеки дорожнього руху.</w:t>
      </w:r>
    </w:p>
    <w:p w:rsidR="00444DF3" w:rsidRPr="007568A0"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Розробити, затвердити та поширити серед бізнесу правила облаштування велосипедних парковок</w:t>
      </w:r>
      <w:proofErr w:type="gramStart"/>
      <w:r w:rsidR="000E04F6" w:rsidRPr="00F466A1">
        <w:rPr>
          <w:rFonts w:ascii="Times New Roman" w:eastAsia="Montserrat Medium" w:hAnsi="Times New Roman" w:cs="Times New Roman"/>
          <w:color w:val="auto"/>
          <w:sz w:val="28"/>
          <w:szCs w:val="28"/>
        </w:rPr>
        <w:t xml:space="preserve"> </w:t>
      </w:r>
      <w:r>
        <w:rPr>
          <w:rFonts w:ascii="Times New Roman" w:eastAsia="Montserrat Medium" w:hAnsi="Times New Roman" w:cs="Times New Roman"/>
          <w:color w:val="auto"/>
          <w:sz w:val="28"/>
          <w:szCs w:val="28"/>
          <w:lang w:val="uk-UA"/>
        </w:rPr>
        <w:t>.</w:t>
      </w:r>
      <w:proofErr w:type="gramEnd"/>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ідвищити привабливість велосипеда як повсякденного транспорту; підвищити надійність зберігання велосипедів на парковках.</w:t>
      </w:r>
    </w:p>
    <w:p w:rsidR="00444DF3" w:rsidRPr="00F466A1" w:rsidRDefault="000E04F6"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 xml:space="preserve">Обґрунтування та </w:t>
      </w:r>
      <w:proofErr w:type="gramStart"/>
      <w:r w:rsidRPr="00F466A1">
        <w:rPr>
          <w:rFonts w:ascii="Times New Roman" w:eastAsia="Montserrat Medium" w:hAnsi="Times New Roman" w:cs="Times New Roman"/>
          <w:color w:val="auto"/>
          <w:sz w:val="28"/>
          <w:szCs w:val="28"/>
        </w:rPr>
        <w:t>короткий</w:t>
      </w:r>
      <w:proofErr w:type="gramEnd"/>
      <w:r w:rsidRPr="00F466A1">
        <w:rPr>
          <w:rFonts w:ascii="Times New Roman" w:eastAsia="Montserrat Medium" w:hAnsi="Times New Roman" w:cs="Times New Roman"/>
          <w:color w:val="auto"/>
          <w:sz w:val="28"/>
          <w:szCs w:val="28"/>
        </w:rPr>
        <w:t xml:space="preserve"> опис: Заклади торгі</w:t>
      </w:r>
      <w:proofErr w:type="gramStart"/>
      <w:r w:rsidRPr="00F466A1">
        <w:rPr>
          <w:rFonts w:ascii="Times New Roman" w:eastAsia="Montserrat Medium" w:hAnsi="Times New Roman" w:cs="Times New Roman"/>
          <w:color w:val="auto"/>
          <w:sz w:val="28"/>
          <w:szCs w:val="28"/>
        </w:rPr>
        <w:t>вл</w:t>
      </w:r>
      <w:proofErr w:type="gramEnd"/>
      <w:r w:rsidRPr="00F466A1">
        <w:rPr>
          <w:rFonts w:ascii="Times New Roman" w:eastAsia="Montserrat Medium" w:hAnsi="Times New Roman" w:cs="Times New Roman"/>
          <w:color w:val="auto"/>
          <w:sz w:val="28"/>
          <w:szCs w:val="28"/>
        </w:rPr>
        <w:t xml:space="preserve">і, харчування та сервісу самостійно вже встановлюють велосипедні парковки. Проте їхня форма не завжди зручна та надійна. Цей захід передбачає </w:t>
      </w:r>
      <w:proofErr w:type="gramStart"/>
      <w:r w:rsidRPr="00F466A1">
        <w:rPr>
          <w:rFonts w:ascii="Times New Roman" w:eastAsia="Montserrat Medium" w:hAnsi="Times New Roman" w:cs="Times New Roman"/>
          <w:color w:val="auto"/>
          <w:sz w:val="28"/>
          <w:szCs w:val="28"/>
        </w:rPr>
        <w:t>п</w:t>
      </w:r>
      <w:proofErr w:type="gramEnd"/>
      <w:r w:rsidRPr="00F466A1">
        <w:rPr>
          <w:rFonts w:ascii="Times New Roman" w:eastAsia="Montserrat Medium" w:hAnsi="Times New Roman" w:cs="Times New Roman"/>
          <w:color w:val="auto"/>
          <w:sz w:val="28"/>
          <w:szCs w:val="28"/>
        </w:rPr>
        <w:t>ідготовку, затвердження й поширення рекомендацій щодо облаштування велосипедних парковок серед власників закладів роздрібної торгівлі та послуг. У результаті громада матиме зручні та надійні велопарковки уніфікованого вигляду біля закладів торгі</w:t>
      </w:r>
      <w:proofErr w:type="gramStart"/>
      <w:r w:rsidRPr="00F466A1">
        <w:rPr>
          <w:rFonts w:ascii="Times New Roman" w:eastAsia="Montserrat Medium" w:hAnsi="Times New Roman" w:cs="Times New Roman"/>
          <w:color w:val="auto"/>
          <w:sz w:val="28"/>
          <w:szCs w:val="28"/>
        </w:rPr>
        <w:t>вл</w:t>
      </w:r>
      <w:proofErr w:type="gramEnd"/>
      <w:r w:rsidRPr="00F466A1">
        <w:rPr>
          <w:rFonts w:ascii="Times New Roman" w:eastAsia="Montserrat Medium" w:hAnsi="Times New Roman" w:cs="Times New Roman"/>
          <w:color w:val="auto"/>
          <w:sz w:val="28"/>
          <w:szCs w:val="28"/>
        </w:rPr>
        <w:t xml:space="preserve">і та сервісу. </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Основна цільова аудиторія: власники закладів торгі</w:t>
      </w:r>
      <w:proofErr w:type="gramStart"/>
      <w:r w:rsidR="000E04F6" w:rsidRPr="00F466A1">
        <w:rPr>
          <w:rFonts w:ascii="Times New Roman" w:eastAsia="Montserrat Medium" w:hAnsi="Times New Roman" w:cs="Times New Roman"/>
          <w:color w:val="auto"/>
          <w:sz w:val="28"/>
          <w:szCs w:val="28"/>
        </w:rPr>
        <w:t>вл</w:t>
      </w:r>
      <w:proofErr w:type="gramEnd"/>
      <w:r w:rsidR="000E04F6" w:rsidRPr="00F466A1">
        <w:rPr>
          <w:rFonts w:ascii="Times New Roman" w:eastAsia="Montserrat Medium" w:hAnsi="Times New Roman" w:cs="Times New Roman"/>
          <w:color w:val="auto"/>
          <w:sz w:val="28"/>
          <w:szCs w:val="28"/>
        </w:rPr>
        <w:t xml:space="preserve">і, харчування та сервісу. </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Орієнтовний бюджет: людські ресурси Кам’янсько-Дніпровської міської ради для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 xml:space="preserve">ідготовки та поширення документа. </w:t>
      </w:r>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Можливі джерела фінансування: </w:t>
      </w:r>
      <w:r w:rsidR="00834A26" w:rsidRPr="00834A26">
        <w:rPr>
          <w:rFonts w:ascii="Times New Roman" w:eastAsia="Montserrat Medium" w:hAnsi="Times New Roman" w:cs="Times New Roman"/>
          <w:color w:val="auto"/>
          <w:sz w:val="28"/>
          <w:szCs w:val="28"/>
          <w:lang w:val="uk-UA"/>
        </w:rPr>
        <w:t xml:space="preserve">бюджет </w:t>
      </w:r>
      <w:r w:rsidR="00834A26">
        <w:rPr>
          <w:rFonts w:ascii="Times New Roman" w:eastAsia="Montserrat Medium" w:hAnsi="Times New Roman" w:cs="Times New Roman"/>
          <w:color w:val="auto"/>
          <w:sz w:val="28"/>
          <w:szCs w:val="28"/>
          <w:lang w:val="uk-UA"/>
        </w:rPr>
        <w:t>об’єднаної територіальної громади</w:t>
      </w:r>
      <w:r w:rsidR="000E04F6" w:rsidRPr="00ED6934">
        <w:rPr>
          <w:rFonts w:ascii="Times New Roman" w:eastAsia="Montserrat Medium" w:hAnsi="Times New Roman" w:cs="Times New Roman"/>
          <w:color w:val="auto"/>
          <w:sz w:val="28"/>
          <w:szCs w:val="28"/>
          <w:lang w:val="uk-UA"/>
        </w:rPr>
        <w:t xml:space="preserve">. </w:t>
      </w:r>
    </w:p>
    <w:p w:rsidR="007568A0"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Провести реконструкцію вул. </w:t>
      </w:r>
      <w:proofErr w:type="gramStart"/>
      <w:r w:rsidR="000E04F6" w:rsidRPr="00F466A1">
        <w:rPr>
          <w:rFonts w:ascii="Times New Roman" w:eastAsia="Montserrat Medium" w:hAnsi="Times New Roman" w:cs="Times New Roman"/>
          <w:color w:val="auto"/>
          <w:sz w:val="28"/>
          <w:szCs w:val="28"/>
        </w:rPr>
        <w:t>Центральна</w:t>
      </w:r>
      <w:proofErr w:type="gramEnd"/>
      <w:r w:rsidR="000E04F6" w:rsidRPr="00F466A1">
        <w:rPr>
          <w:rFonts w:ascii="Times New Roman" w:eastAsia="Montserrat Medium" w:hAnsi="Times New Roman" w:cs="Times New Roman"/>
          <w:color w:val="auto"/>
          <w:sz w:val="28"/>
          <w:szCs w:val="28"/>
        </w:rPr>
        <w:t xml:space="preserve"> у м. Кам’янка-Дніпровська зі зменшенням ширини смуг руху до нормативних, облаштуванням тротуарів, велодоріжок і кишень для паркування автотранспорту</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ідвищення доступності та безпеки руху.</w:t>
      </w:r>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Обґрунтування та короткий опис: Захід передбачає вивчення потреб жителів міста, інтенсивності руху, факторів ризику та місць концентрації ДТП на вул. Центральній у м. Кам’янка-Дніпровська. На основі зібраних </w:t>
      </w:r>
      <w:r w:rsidR="00897CED">
        <w:rPr>
          <w:rFonts w:ascii="Times New Roman" w:eastAsia="Montserrat Medium" w:hAnsi="Times New Roman" w:cs="Times New Roman"/>
          <w:color w:val="auto"/>
          <w:sz w:val="28"/>
          <w:szCs w:val="28"/>
          <w:lang w:val="uk-UA"/>
        </w:rPr>
        <w:t>даних має бути підготовлений проє</w:t>
      </w:r>
      <w:r w:rsidR="000E04F6" w:rsidRPr="00ED6934">
        <w:rPr>
          <w:rFonts w:ascii="Times New Roman" w:eastAsia="Montserrat Medium" w:hAnsi="Times New Roman" w:cs="Times New Roman"/>
          <w:color w:val="auto"/>
          <w:sz w:val="28"/>
          <w:szCs w:val="28"/>
          <w:lang w:val="uk-UA"/>
        </w:rPr>
        <w:t xml:space="preserve">кт реконструкції вулиці, що передбачатиме впорядкування паркування автотранспорту, звуження смуг руху до нормативної </w:t>
      </w:r>
      <w:r w:rsidR="000E04F6" w:rsidRPr="00ED6934">
        <w:rPr>
          <w:rFonts w:ascii="Times New Roman" w:eastAsia="Montserrat Medium" w:hAnsi="Times New Roman" w:cs="Times New Roman"/>
          <w:color w:val="auto"/>
          <w:sz w:val="28"/>
          <w:szCs w:val="28"/>
          <w:lang w:val="uk-UA"/>
        </w:rPr>
        <w:lastRenderedPageBreak/>
        <w:t xml:space="preserve">ширини, облаштування велосипедних смуг/доріжок і пішохідних переходів з острівцями безпеки. </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Основна цільова аудиторія: мешканці та мешканки м. Кам’янка-Дніпровська, водії автотранспорту та користувачі громадського транспорту. </w:t>
      </w:r>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Орієнтовний бюджет: Комплексна реконструкція вулиці з будівництвом тротуарів, велоінфраструктури та регульованими перехрестями – 15-20 млн</w:t>
      </w:r>
      <w:r w:rsidR="00D2480F" w:rsidRPr="00ED6934">
        <w:rPr>
          <w:rFonts w:ascii="Times New Roman" w:eastAsia="Montserrat Medium" w:hAnsi="Times New Roman" w:cs="Times New Roman"/>
          <w:color w:val="auto"/>
          <w:sz w:val="28"/>
          <w:szCs w:val="28"/>
          <w:lang w:val="uk-UA"/>
        </w:rPr>
        <w:t>.</w:t>
      </w:r>
      <w:r w:rsidR="000E04F6" w:rsidRPr="00ED6934">
        <w:rPr>
          <w:rFonts w:ascii="Times New Roman" w:eastAsia="Montserrat Medium" w:hAnsi="Times New Roman" w:cs="Times New Roman"/>
          <w:color w:val="auto"/>
          <w:sz w:val="28"/>
          <w:szCs w:val="28"/>
          <w:lang w:val="uk-UA"/>
        </w:rPr>
        <w:t xml:space="preserve"> грн</w:t>
      </w:r>
      <w:r w:rsidR="00D2480F" w:rsidRPr="00ED6934">
        <w:rPr>
          <w:rFonts w:ascii="Times New Roman" w:eastAsia="Montserrat Medium" w:hAnsi="Times New Roman" w:cs="Times New Roman"/>
          <w:color w:val="auto"/>
          <w:sz w:val="28"/>
          <w:szCs w:val="28"/>
          <w:lang w:val="uk-UA"/>
        </w:rPr>
        <w:t>/</w:t>
      </w:r>
      <w:r w:rsidR="000E04F6" w:rsidRPr="00ED6934">
        <w:rPr>
          <w:rFonts w:ascii="Times New Roman" w:eastAsia="Montserrat Medium" w:hAnsi="Times New Roman" w:cs="Times New Roman"/>
          <w:color w:val="auto"/>
          <w:sz w:val="28"/>
          <w:szCs w:val="28"/>
          <w:lang w:val="uk-UA"/>
        </w:rPr>
        <w:t>км, регульоване перехрестя – 100,0-150,0 тис. грн за об’єкт.</w:t>
      </w:r>
    </w:p>
    <w:p w:rsidR="00444DF3" w:rsidRPr="00834A26"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834A26">
        <w:rPr>
          <w:rFonts w:ascii="Times New Roman" w:eastAsia="Montserrat Medium" w:hAnsi="Times New Roman" w:cs="Times New Roman"/>
          <w:color w:val="auto"/>
          <w:sz w:val="28"/>
          <w:szCs w:val="28"/>
          <w:lang w:val="uk-UA"/>
        </w:rPr>
        <w:t xml:space="preserve">Можливі джерела фінансування: Державний </w:t>
      </w:r>
      <w:r w:rsidR="00834A26">
        <w:rPr>
          <w:rFonts w:ascii="Times New Roman" w:eastAsia="Montserrat Medium" w:hAnsi="Times New Roman" w:cs="Times New Roman"/>
          <w:color w:val="auto"/>
          <w:sz w:val="28"/>
          <w:szCs w:val="28"/>
          <w:lang w:val="uk-UA"/>
        </w:rPr>
        <w:t>бюджет</w:t>
      </w:r>
      <w:r w:rsidR="000E04F6" w:rsidRPr="00834A26">
        <w:rPr>
          <w:rFonts w:ascii="Times New Roman" w:eastAsia="Montserrat Medium" w:hAnsi="Times New Roman" w:cs="Times New Roman"/>
          <w:color w:val="auto"/>
          <w:sz w:val="28"/>
          <w:szCs w:val="28"/>
          <w:lang w:val="uk-UA"/>
        </w:rPr>
        <w:t xml:space="preserve">, </w:t>
      </w:r>
      <w:r w:rsidR="00834A26" w:rsidRPr="00834A26">
        <w:rPr>
          <w:rFonts w:ascii="Times New Roman" w:eastAsia="Montserrat Medium" w:hAnsi="Times New Roman" w:cs="Times New Roman"/>
          <w:color w:val="auto"/>
          <w:sz w:val="28"/>
          <w:szCs w:val="28"/>
          <w:lang w:val="uk-UA"/>
        </w:rPr>
        <w:t xml:space="preserve">бюджет </w:t>
      </w:r>
      <w:r w:rsidR="00834A26">
        <w:rPr>
          <w:rFonts w:ascii="Times New Roman" w:eastAsia="Montserrat Medium" w:hAnsi="Times New Roman" w:cs="Times New Roman"/>
          <w:color w:val="auto"/>
          <w:sz w:val="28"/>
          <w:szCs w:val="28"/>
          <w:lang w:val="uk-UA"/>
        </w:rPr>
        <w:t>об’єднаної територіальної громади</w:t>
      </w:r>
      <w:r w:rsidR="000E04F6" w:rsidRPr="00834A26">
        <w:rPr>
          <w:rFonts w:ascii="Times New Roman" w:eastAsia="Montserrat Medium" w:hAnsi="Times New Roman" w:cs="Times New Roman"/>
          <w:color w:val="auto"/>
          <w:sz w:val="28"/>
          <w:szCs w:val="28"/>
          <w:lang w:val="uk-UA"/>
        </w:rPr>
        <w:t>.</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Розробити концепцію розвитку велотранспорту</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впровадити комплексний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ідхід до розвитку велоінфраструктури та</w:t>
      </w:r>
      <w:r>
        <w:rPr>
          <w:rFonts w:ascii="Times New Roman" w:eastAsia="Montserrat Medium" w:hAnsi="Times New Roman" w:cs="Times New Roman"/>
          <w:color w:val="auto"/>
          <w:sz w:val="28"/>
          <w:szCs w:val="28"/>
          <w:lang w:val="uk-UA"/>
        </w:rPr>
        <w:t xml:space="preserve"> </w:t>
      </w:r>
      <w:r w:rsidR="000E04F6" w:rsidRPr="00F466A1">
        <w:rPr>
          <w:rFonts w:ascii="Times New Roman" w:eastAsia="Montserrat Medium" w:hAnsi="Times New Roman" w:cs="Times New Roman"/>
          <w:color w:val="auto"/>
          <w:sz w:val="28"/>
          <w:szCs w:val="28"/>
        </w:rPr>
        <w:t>популяризації велосипедного транспорту в Кам’янсько-Дніпровській ОТГ.</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FA7A97">
        <w:rPr>
          <w:rFonts w:ascii="Times New Roman" w:eastAsia="Montserrat Medium" w:hAnsi="Times New Roman" w:cs="Times New Roman"/>
          <w:color w:val="auto"/>
          <w:sz w:val="28"/>
          <w:szCs w:val="28"/>
          <w:lang w:val="uk-UA"/>
        </w:rPr>
        <w:t>О</w:t>
      </w:r>
      <w:r w:rsidR="000E04F6" w:rsidRPr="00F466A1">
        <w:rPr>
          <w:rFonts w:ascii="Times New Roman" w:eastAsia="Montserrat Medium" w:hAnsi="Times New Roman" w:cs="Times New Roman"/>
          <w:color w:val="auto"/>
          <w:sz w:val="28"/>
          <w:szCs w:val="28"/>
        </w:rPr>
        <w:t>бґрунтування та короткий опис: Кам’янсько-Дніпровська ОТГ ставить собі за мету комплексний розвиток безпечних умов для користування велотранспортом.</w:t>
      </w:r>
      <w:r w:rsidR="00F17F29" w:rsidRPr="00F466A1">
        <w:rPr>
          <w:rFonts w:ascii="Times New Roman" w:eastAsia="Montserrat Medium" w:hAnsi="Times New Roman" w:cs="Times New Roman"/>
          <w:color w:val="auto"/>
          <w:sz w:val="28"/>
          <w:szCs w:val="28"/>
        </w:rPr>
        <w:t xml:space="preserve"> </w:t>
      </w:r>
      <w:r w:rsidR="000E04F6" w:rsidRPr="00F466A1">
        <w:rPr>
          <w:rFonts w:ascii="Times New Roman" w:eastAsia="Montserrat Medium" w:hAnsi="Times New Roman" w:cs="Times New Roman"/>
          <w:color w:val="auto"/>
          <w:sz w:val="28"/>
          <w:szCs w:val="28"/>
        </w:rPr>
        <w:t>Розробка Концепції розвитку велосипедної інфраструктури дозволить зробити всебічний аналіз поточних умов і ризиків для користувачів велотранспорту, поведінки велосипедистів та інших учасників дорожнього руху щодо велотранспорту. Рез</w:t>
      </w:r>
      <w:r w:rsidR="00B31A2A" w:rsidRPr="00F466A1">
        <w:rPr>
          <w:rFonts w:ascii="Times New Roman" w:eastAsia="Montserrat Medium" w:hAnsi="Times New Roman" w:cs="Times New Roman"/>
          <w:color w:val="auto"/>
          <w:sz w:val="28"/>
          <w:szCs w:val="28"/>
        </w:rPr>
        <w:t xml:space="preserve">ультатом роботи над концепцією </w:t>
      </w:r>
      <w:r w:rsidR="000E04F6" w:rsidRPr="00F466A1">
        <w:rPr>
          <w:rFonts w:ascii="Times New Roman" w:eastAsia="Montserrat Medium" w:hAnsi="Times New Roman" w:cs="Times New Roman"/>
          <w:color w:val="auto"/>
          <w:sz w:val="28"/>
          <w:szCs w:val="28"/>
        </w:rPr>
        <w:t>має бути план і бюджет на 3-7 років, який охопить питання: схема транспортних і рекреаційних веломаршрутів, послідовність і вартість їх реалізації; місця облаштування та види велопарковок коротко- та довгострокового зберігання; методи популяризації велотранспорту та зміни поведінки на дорозі; зміни в системі управління громадою для якісної реалізації програми.</w:t>
      </w:r>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Основна цільова аудиторія: жителі Кам’янсько-Дніпровської ОТГ.</w:t>
      </w:r>
    </w:p>
    <w:p w:rsidR="00444DF3" w:rsidRPr="00F466A1" w:rsidRDefault="000E04F6"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Орієнтовний бюджет: 30,0-40,0 тис</w:t>
      </w:r>
      <w:proofErr w:type="gramStart"/>
      <w:r w:rsidRPr="00F466A1">
        <w:rPr>
          <w:rFonts w:ascii="Times New Roman" w:eastAsia="Montserrat Medium" w:hAnsi="Times New Roman" w:cs="Times New Roman"/>
          <w:color w:val="auto"/>
          <w:sz w:val="28"/>
          <w:szCs w:val="28"/>
        </w:rPr>
        <w:t>.</w:t>
      </w:r>
      <w:proofErr w:type="gramEnd"/>
      <w:r w:rsidRPr="00F466A1">
        <w:rPr>
          <w:rFonts w:ascii="Times New Roman" w:eastAsia="Montserrat Medium" w:hAnsi="Times New Roman" w:cs="Times New Roman"/>
          <w:color w:val="auto"/>
          <w:sz w:val="28"/>
          <w:szCs w:val="28"/>
        </w:rPr>
        <w:t xml:space="preserve"> </w:t>
      </w:r>
      <w:proofErr w:type="gramStart"/>
      <w:r w:rsidRPr="00F466A1">
        <w:rPr>
          <w:rFonts w:ascii="Times New Roman" w:eastAsia="Montserrat Medium" w:hAnsi="Times New Roman" w:cs="Times New Roman"/>
          <w:color w:val="auto"/>
          <w:sz w:val="28"/>
          <w:szCs w:val="28"/>
        </w:rPr>
        <w:t>г</w:t>
      </w:r>
      <w:proofErr w:type="gramEnd"/>
      <w:r w:rsidRPr="00F466A1">
        <w:rPr>
          <w:rFonts w:ascii="Times New Roman" w:eastAsia="Montserrat Medium" w:hAnsi="Times New Roman" w:cs="Times New Roman"/>
          <w:color w:val="auto"/>
          <w:sz w:val="28"/>
          <w:szCs w:val="28"/>
        </w:rPr>
        <w:t>рн за умови контрактування експертної команди або безкоштовно власними силами.</w:t>
      </w:r>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Можливі джерела фінансування: </w:t>
      </w:r>
      <w:r w:rsidR="00834A26" w:rsidRPr="00834A26">
        <w:rPr>
          <w:rFonts w:ascii="Times New Roman" w:eastAsia="Montserrat Medium" w:hAnsi="Times New Roman" w:cs="Times New Roman"/>
          <w:color w:val="auto"/>
          <w:sz w:val="28"/>
          <w:szCs w:val="28"/>
          <w:lang w:val="uk-UA"/>
        </w:rPr>
        <w:t xml:space="preserve">бюджет </w:t>
      </w:r>
      <w:r w:rsidR="00834A26">
        <w:rPr>
          <w:rFonts w:ascii="Times New Roman" w:eastAsia="Montserrat Medium" w:hAnsi="Times New Roman" w:cs="Times New Roman"/>
          <w:color w:val="auto"/>
          <w:sz w:val="28"/>
          <w:szCs w:val="28"/>
          <w:lang w:val="uk-UA"/>
        </w:rPr>
        <w:t>об’єднаної територіальної громади</w:t>
      </w:r>
      <w:r w:rsidR="00897CED">
        <w:rPr>
          <w:rFonts w:ascii="Times New Roman" w:eastAsia="Montserrat Medium" w:hAnsi="Times New Roman" w:cs="Times New Roman"/>
          <w:color w:val="auto"/>
          <w:sz w:val="28"/>
          <w:szCs w:val="28"/>
          <w:lang w:val="uk-UA"/>
        </w:rPr>
        <w:t>, ґрантові кошти, проє</w:t>
      </w:r>
      <w:r w:rsidR="000E04F6" w:rsidRPr="00ED6934">
        <w:rPr>
          <w:rFonts w:ascii="Times New Roman" w:eastAsia="Montserrat Medium" w:hAnsi="Times New Roman" w:cs="Times New Roman"/>
          <w:color w:val="auto"/>
          <w:sz w:val="28"/>
          <w:szCs w:val="28"/>
          <w:lang w:val="uk-UA"/>
        </w:rPr>
        <w:t>кти міжнародної технічної допомоги.</w:t>
      </w:r>
    </w:p>
    <w:p w:rsidR="00444DF3" w:rsidRPr="00F466A1" w:rsidRDefault="007568A0" w:rsidP="00F466A1">
      <w:pPr>
        <w:pStyle w:val="161"/>
        <w:spacing w:after="0"/>
        <w:rPr>
          <w:rFonts w:ascii="Times New Roman" w:eastAsia="Montserrat Medium" w:hAnsi="Times New Roman" w:cs="Times New Roman"/>
          <w:color w:val="auto"/>
          <w:sz w:val="28"/>
          <w:szCs w:val="28"/>
        </w:rPr>
      </w:pPr>
      <w:bookmarkStart w:id="12" w:name="_Toc33170561"/>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Середньострокові заходи (2023-2025 рр.)</w:t>
      </w:r>
      <w:bookmarkEnd w:id="12"/>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Ініціювати будівництво/оновлення павільйоні</w:t>
      </w:r>
      <w:proofErr w:type="gramStart"/>
      <w:r w:rsidR="000E04F6" w:rsidRPr="00F466A1">
        <w:rPr>
          <w:rFonts w:ascii="Times New Roman" w:eastAsia="Montserrat Medium" w:hAnsi="Times New Roman" w:cs="Times New Roman"/>
          <w:color w:val="auto"/>
          <w:sz w:val="28"/>
          <w:szCs w:val="28"/>
        </w:rPr>
        <w:t>в</w:t>
      </w:r>
      <w:proofErr w:type="gramEnd"/>
      <w:r w:rsidR="000E04F6" w:rsidRPr="00F466A1">
        <w:rPr>
          <w:rFonts w:ascii="Times New Roman" w:eastAsia="Montserrat Medium" w:hAnsi="Times New Roman" w:cs="Times New Roman"/>
          <w:color w:val="auto"/>
          <w:sz w:val="28"/>
          <w:szCs w:val="28"/>
        </w:rPr>
        <w:t xml:space="preserve"> на зупинках громадського транспорту</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ідвищення якості обслуговування пасажирів і привабливості громадського транспорту.</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Обґрунтування та </w:t>
      </w:r>
      <w:proofErr w:type="gramStart"/>
      <w:r w:rsidR="000E04F6" w:rsidRPr="00F466A1">
        <w:rPr>
          <w:rFonts w:ascii="Times New Roman" w:eastAsia="Montserrat Medium" w:hAnsi="Times New Roman" w:cs="Times New Roman"/>
          <w:color w:val="auto"/>
          <w:sz w:val="28"/>
          <w:szCs w:val="28"/>
        </w:rPr>
        <w:t>короткий</w:t>
      </w:r>
      <w:proofErr w:type="gramEnd"/>
      <w:r w:rsidR="000E04F6" w:rsidRPr="00F466A1">
        <w:rPr>
          <w:rFonts w:ascii="Times New Roman" w:eastAsia="Montserrat Medium" w:hAnsi="Times New Roman" w:cs="Times New Roman"/>
          <w:color w:val="auto"/>
          <w:sz w:val="28"/>
          <w:szCs w:val="28"/>
        </w:rPr>
        <w:t xml:space="preserve"> опис: Відсутність павільйонів для очікування громадського транспорту робить цей транспорт менш привабливим для користувачів, особливо у період опадів або ві</w:t>
      </w:r>
      <w:proofErr w:type="gramStart"/>
      <w:r w:rsidR="000E04F6" w:rsidRPr="00F466A1">
        <w:rPr>
          <w:rFonts w:ascii="Times New Roman" w:eastAsia="Montserrat Medium" w:hAnsi="Times New Roman" w:cs="Times New Roman"/>
          <w:color w:val="auto"/>
          <w:sz w:val="28"/>
          <w:szCs w:val="28"/>
        </w:rPr>
        <w:t>тр</w:t>
      </w:r>
      <w:proofErr w:type="gramEnd"/>
      <w:r w:rsidR="000E04F6" w:rsidRPr="00F466A1">
        <w:rPr>
          <w:rFonts w:ascii="Times New Roman" w:eastAsia="Montserrat Medium" w:hAnsi="Times New Roman" w:cs="Times New Roman"/>
          <w:color w:val="auto"/>
          <w:sz w:val="28"/>
          <w:szCs w:val="28"/>
        </w:rPr>
        <w:t>ів. Якісні зупинкові павільйони захищають від опадів, дають можливість у комфортних умовах чекати прибуття автобусу.</w:t>
      </w:r>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Основна цільова аудиторія: жителі Кам’янсько-Дніпровської ОТГ.</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Орієнтовний бюджет: Вартість автобусного павільйону – 60,0-120,0 тис</w:t>
      </w:r>
      <w:proofErr w:type="gramStart"/>
      <w:r w:rsidR="000E04F6" w:rsidRPr="00F466A1">
        <w:rPr>
          <w:rFonts w:ascii="Times New Roman" w:eastAsia="Montserrat Medium" w:hAnsi="Times New Roman" w:cs="Times New Roman"/>
          <w:color w:val="auto"/>
          <w:sz w:val="28"/>
          <w:szCs w:val="28"/>
        </w:rPr>
        <w:t>.</w:t>
      </w:r>
      <w:proofErr w:type="gramEnd"/>
      <w:r w:rsidR="000E04F6" w:rsidRPr="00F466A1">
        <w:rPr>
          <w:rFonts w:ascii="Times New Roman" w:eastAsia="Montserrat Medium" w:hAnsi="Times New Roman" w:cs="Times New Roman"/>
          <w:color w:val="auto"/>
          <w:sz w:val="28"/>
          <w:szCs w:val="28"/>
        </w:rPr>
        <w:t xml:space="preserve"> </w:t>
      </w:r>
      <w:proofErr w:type="gramStart"/>
      <w:r w:rsidR="000E04F6" w:rsidRPr="00F466A1">
        <w:rPr>
          <w:rFonts w:ascii="Times New Roman" w:eastAsia="Montserrat Medium" w:hAnsi="Times New Roman" w:cs="Times New Roman"/>
          <w:color w:val="auto"/>
          <w:sz w:val="28"/>
          <w:szCs w:val="28"/>
        </w:rPr>
        <w:t>г</w:t>
      </w:r>
      <w:proofErr w:type="gramEnd"/>
      <w:r w:rsidR="000E04F6" w:rsidRPr="00F466A1">
        <w:rPr>
          <w:rFonts w:ascii="Times New Roman" w:eastAsia="Montserrat Medium" w:hAnsi="Times New Roman" w:cs="Times New Roman"/>
          <w:color w:val="auto"/>
          <w:sz w:val="28"/>
          <w:szCs w:val="28"/>
        </w:rPr>
        <w:t>рн (без робіт).</w:t>
      </w:r>
    </w:p>
    <w:p w:rsidR="00E21BB0" w:rsidRPr="00834A26"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834A26">
        <w:rPr>
          <w:rFonts w:ascii="Times New Roman" w:eastAsia="Montserrat Medium" w:hAnsi="Times New Roman" w:cs="Times New Roman"/>
          <w:color w:val="auto"/>
          <w:sz w:val="28"/>
          <w:szCs w:val="28"/>
          <w:lang w:val="uk-UA"/>
        </w:rPr>
        <w:t xml:space="preserve">Можливі джерела фінансування: Державний </w:t>
      </w:r>
      <w:r w:rsidR="00834A26">
        <w:rPr>
          <w:rFonts w:ascii="Times New Roman" w:eastAsia="Montserrat Medium" w:hAnsi="Times New Roman" w:cs="Times New Roman"/>
          <w:color w:val="auto"/>
          <w:sz w:val="28"/>
          <w:szCs w:val="28"/>
          <w:lang w:val="uk-UA"/>
        </w:rPr>
        <w:t>бюджет</w:t>
      </w:r>
      <w:r w:rsidR="000E04F6" w:rsidRPr="00834A26">
        <w:rPr>
          <w:rFonts w:ascii="Times New Roman" w:eastAsia="Montserrat Medium" w:hAnsi="Times New Roman" w:cs="Times New Roman"/>
          <w:color w:val="auto"/>
          <w:sz w:val="28"/>
          <w:szCs w:val="28"/>
          <w:lang w:val="uk-UA"/>
        </w:rPr>
        <w:t xml:space="preserve">, </w:t>
      </w:r>
      <w:r w:rsidR="00834A26" w:rsidRPr="00834A26">
        <w:rPr>
          <w:rFonts w:ascii="Times New Roman" w:eastAsia="Montserrat Medium" w:hAnsi="Times New Roman" w:cs="Times New Roman"/>
          <w:color w:val="auto"/>
          <w:sz w:val="28"/>
          <w:szCs w:val="28"/>
          <w:lang w:val="uk-UA"/>
        </w:rPr>
        <w:t xml:space="preserve">бюджет </w:t>
      </w:r>
      <w:r w:rsidR="00834A26">
        <w:rPr>
          <w:rFonts w:ascii="Times New Roman" w:eastAsia="Montserrat Medium" w:hAnsi="Times New Roman" w:cs="Times New Roman"/>
          <w:color w:val="auto"/>
          <w:sz w:val="28"/>
          <w:szCs w:val="28"/>
          <w:lang w:val="uk-UA"/>
        </w:rPr>
        <w:t>об’єднаної територіальної громади</w:t>
      </w:r>
      <w:r w:rsidR="000E04F6" w:rsidRPr="00834A26">
        <w:rPr>
          <w:rFonts w:ascii="Times New Roman" w:eastAsia="Montserrat Medium" w:hAnsi="Times New Roman" w:cs="Times New Roman"/>
          <w:color w:val="auto"/>
          <w:sz w:val="28"/>
          <w:szCs w:val="28"/>
          <w:lang w:val="uk-UA"/>
        </w:rPr>
        <w:t xml:space="preserve">. </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Провести реконструкцію вул. Центральна в с. Велика Знам’янка з облаштуванням тротуарів, велосипедних смуг/доріжок, звуженням смуг руху </w:t>
      </w:r>
      <w:r w:rsidR="000E04F6" w:rsidRPr="00F466A1">
        <w:rPr>
          <w:rFonts w:ascii="Times New Roman" w:eastAsia="Montserrat Medium" w:hAnsi="Times New Roman" w:cs="Times New Roman"/>
          <w:color w:val="auto"/>
          <w:sz w:val="28"/>
          <w:szCs w:val="28"/>
        </w:rPr>
        <w:lastRenderedPageBreak/>
        <w:t>автотранспорту, місць паркування (</w:t>
      </w:r>
      <w:proofErr w:type="gramStart"/>
      <w:r w:rsidR="000E04F6" w:rsidRPr="00F466A1">
        <w:rPr>
          <w:rFonts w:ascii="Times New Roman" w:eastAsia="Montserrat Medium" w:hAnsi="Times New Roman" w:cs="Times New Roman"/>
          <w:color w:val="auto"/>
          <w:sz w:val="28"/>
          <w:szCs w:val="28"/>
        </w:rPr>
        <w:t>за</w:t>
      </w:r>
      <w:proofErr w:type="gramEnd"/>
      <w:r w:rsidR="000E04F6" w:rsidRPr="00F466A1">
        <w:rPr>
          <w:rFonts w:ascii="Times New Roman" w:eastAsia="Montserrat Medium" w:hAnsi="Times New Roman" w:cs="Times New Roman"/>
          <w:color w:val="auto"/>
          <w:sz w:val="28"/>
          <w:szCs w:val="28"/>
        </w:rPr>
        <w:t xml:space="preserve"> потреби) та зупинок громадського транспорту </w:t>
      </w: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ідвищення безпеки руху та створення умов для руху велотранспорту.</w:t>
      </w:r>
    </w:p>
    <w:p w:rsidR="0034408F"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Обґрунтування та короткий опис: Основні вулиці населених пунктів мають створювати умови для безперешкодного проїзду транспорту та безпечного руху пішоходів і велосипедистів. </w:t>
      </w:r>
      <w:r w:rsidR="000E04F6" w:rsidRPr="00F466A1">
        <w:rPr>
          <w:rFonts w:ascii="Times New Roman" w:eastAsia="Montserrat Medium" w:hAnsi="Times New Roman" w:cs="Times New Roman"/>
          <w:color w:val="auto"/>
          <w:sz w:val="28"/>
          <w:szCs w:val="28"/>
        </w:rPr>
        <w:t xml:space="preserve">Відповідно, існує потреба розмежувати пішохідний, велосипедний та автомобільний трафік на таких вулицях. Реконструкція має трансформувати вул. Центральну в с. Велика Знам’янка Кам’янсько-Дніпровської ОТГ на безпечний коридор, зручний для користування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 xml:space="preserve">ішоходами, велосипедистами та водіями автомобілів і громадського транспорту. Реконструкція повинна включати організацію тротуарів, велосипедних смуг або доріжок, безпечних перехресть або примикань вулиць,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ішохідних переходів у місцях, де є потреба, а також освітлення вулиці.</w:t>
      </w:r>
    </w:p>
    <w:p w:rsidR="007568A0" w:rsidRDefault="00503FB9" w:rsidP="00F466A1">
      <w:pPr>
        <w:pStyle w:val="161"/>
        <w:spacing w:after="0"/>
        <w:rPr>
          <w:rFonts w:ascii="Times New Roman" w:eastAsia="Montserrat Medium" w:hAnsi="Times New Roman" w:cs="Times New Roman"/>
          <w:color w:val="auto"/>
          <w:sz w:val="28"/>
          <w:szCs w:val="28"/>
          <w:lang w:val="uk-UA"/>
        </w:rPr>
      </w:pPr>
      <w:r w:rsidRPr="00F466A1">
        <w:rPr>
          <w:rFonts w:ascii="Times New Roman" w:eastAsia="Montserrat Medium" w:hAnsi="Times New Roman" w:cs="Times New Roman"/>
          <w:noProof/>
          <w:color w:val="auto"/>
          <w:sz w:val="28"/>
          <w:szCs w:val="28"/>
          <w:lang w:eastAsia="ru-RU"/>
        </w:rPr>
        <w:drawing>
          <wp:inline distT="0" distB="0" distL="0" distR="0">
            <wp:extent cx="5036751" cy="25188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90302_17_31_14_Pro.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644" b="7647"/>
                    <a:stretch/>
                  </pic:blipFill>
                  <pic:spPr bwMode="auto">
                    <a:xfrm>
                      <a:off x="0" y="0"/>
                      <a:ext cx="5039360" cy="25201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466A1">
        <w:rPr>
          <w:rFonts w:ascii="Times New Roman" w:eastAsia="Montserrat Medium" w:hAnsi="Times New Roman" w:cs="Times New Roman"/>
          <w:color w:val="auto"/>
          <w:sz w:val="28"/>
          <w:szCs w:val="28"/>
        </w:rPr>
        <w:t xml:space="preserve">| </w:t>
      </w:r>
    </w:p>
    <w:p w:rsidR="00503FB9" w:rsidRPr="00F466A1" w:rsidRDefault="001B7062"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Рис. 3</w:t>
      </w:r>
      <w:r w:rsidR="00503FB9" w:rsidRPr="00F466A1">
        <w:rPr>
          <w:rFonts w:ascii="Times New Roman" w:eastAsia="Montserrat Medium" w:hAnsi="Times New Roman" w:cs="Times New Roman"/>
          <w:color w:val="auto"/>
          <w:sz w:val="28"/>
          <w:szCs w:val="28"/>
        </w:rPr>
        <w:t xml:space="preserve">. Приклад реконструкції вулиці із розмежуванням </w:t>
      </w:r>
      <w:r w:rsidR="00E313AD" w:rsidRPr="00F466A1">
        <w:rPr>
          <w:rFonts w:ascii="Times New Roman" w:eastAsia="Montserrat Medium" w:hAnsi="Times New Roman" w:cs="Times New Roman"/>
          <w:color w:val="auto"/>
          <w:sz w:val="28"/>
          <w:szCs w:val="28"/>
        </w:rPr>
        <w:t>трафіку (фото: «Urban Consulting Group»)</w:t>
      </w:r>
      <w:r w:rsidR="00503FB9" w:rsidRPr="00F466A1">
        <w:rPr>
          <w:rFonts w:ascii="Times New Roman" w:eastAsia="Montserrat Medium" w:hAnsi="Times New Roman" w:cs="Times New Roman"/>
          <w:color w:val="auto"/>
          <w:sz w:val="28"/>
          <w:szCs w:val="28"/>
        </w:rPr>
        <w:t>.</w:t>
      </w:r>
    </w:p>
    <w:p w:rsidR="007568A0" w:rsidRDefault="007568A0" w:rsidP="00F466A1">
      <w:pPr>
        <w:pStyle w:val="161"/>
        <w:spacing w:after="0"/>
        <w:rPr>
          <w:rFonts w:ascii="Times New Roman" w:eastAsia="Montserrat Medium" w:hAnsi="Times New Roman" w:cs="Times New Roman"/>
          <w:color w:val="auto"/>
          <w:sz w:val="28"/>
          <w:szCs w:val="28"/>
          <w:lang w:val="uk-UA"/>
        </w:rPr>
      </w:pPr>
    </w:p>
    <w:p w:rsidR="00444DF3" w:rsidRPr="00F466A1" w:rsidRDefault="007568A0"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proofErr w:type="gramStart"/>
      <w:r w:rsidR="000E04F6" w:rsidRPr="00F466A1">
        <w:rPr>
          <w:rFonts w:ascii="Times New Roman" w:eastAsia="Montserrat Medium" w:hAnsi="Times New Roman" w:cs="Times New Roman"/>
          <w:color w:val="auto"/>
          <w:sz w:val="28"/>
          <w:szCs w:val="28"/>
        </w:rPr>
        <w:t>Основна цільова аудиторія: жителі с. Велика Знам’янка, водії автотранспорту.</w:t>
      </w:r>
      <w:proofErr w:type="gramEnd"/>
    </w:p>
    <w:p w:rsidR="00444DF3" w:rsidRPr="00ED6934"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Орієнтовний бюджет: переасфальтування дорожнього покриття – (фрезерування + новий шар асфальту – 1,0-1,2 тис. грн/м2); влаштування нового асфальтного покриття дороги з демонтажем старої основи та влаштуванням нової – 4,0-5,0 тис. грн/м2, влаштування асфальтованої велодоріжки – 2,5-3,5 тис. грн/м2, влаштування острівців безпеки з освітленням – 120,0-300,0 тис. грн за об'єкт; влаштування покриття тротуарів – 0,6-1,2 тис. грн/м2.   </w:t>
      </w:r>
    </w:p>
    <w:p w:rsidR="00444DF3" w:rsidRPr="00834A26" w:rsidRDefault="007568A0"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834A26">
        <w:rPr>
          <w:rFonts w:ascii="Times New Roman" w:eastAsia="Montserrat Medium" w:hAnsi="Times New Roman" w:cs="Times New Roman"/>
          <w:color w:val="auto"/>
          <w:sz w:val="28"/>
          <w:szCs w:val="28"/>
          <w:lang w:val="uk-UA"/>
        </w:rPr>
        <w:t xml:space="preserve">Можливі джерела фінансування: Державний </w:t>
      </w:r>
      <w:r w:rsidR="00834A26">
        <w:rPr>
          <w:rFonts w:ascii="Times New Roman" w:eastAsia="Montserrat Medium" w:hAnsi="Times New Roman" w:cs="Times New Roman"/>
          <w:color w:val="auto"/>
          <w:sz w:val="28"/>
          <w:szCs w:val="28"/>
          <w:lang w:val="uk-UA"/>
        </w:rPr>
        <w:t>бюджет</w:t>
      </w:r>
      <w:r w:rsidR="000E04F6" w:rsidRPr="00834A26">
        <w:rPr>
          <w:rFonts w:ascii="Times New Roman" w:eastAsia="Montserrat Medium" w:hAnsi="Times New Roman" w:cs="Times New Roman"/>
          <w:color w:val="auto"/>
          <w:sz w:val="28"/>
          <w:szCs w:val="28"/>
          <w:lang w:val="uk-UA"/>
        </w:rPr>
        <w:t xml:space="preserve">, </w:t>
      </w:r>
      <w:r w:rsidR="00834A26" w:rsidRPr="00834A26">
        <w:rPr>
          <w:rFonts w:ascii="Times New Roman" w:eastAsia="Montserrat Medium" w:hAnsi="Times New Roman" w:cs="Times New Roman"/>
          <w:color w:val="auto"/>
          <w:sz w:val="28"/>
          <w:szCs w:val="28"/>
          <w:lang w:val="uk-UA"/>
        </w:rPr>
        <w:t xml:space="preserve">бюджет </w:t>
      </w:r>
      <w:r w:rsidR="00834A26">
        <w:rPr>
          <w:rFonts w:ascii="Times New Roman" w:eastAsia="Montserrat Medium" w:hAnsi="Times New Roman" w:cs="Times New Roman"/>
          <w:color w:val="auto"/>
          <w:sz w:val="28"/>
          <w:szCs w:val="28"/>
          <w:lang w:val="uk-UA"/>
        </w:rPr>
        <w:t>об’єднаної територіальної громади</w:t>
      </w:r>
      <w:r w:rsidR="000E04F6" w:rsidRPr="00834A26">
        <w:rPr>
          <w:rFonts w:ascii="Times New Roman" w:eastAsia="Montserrat Medium" w:hAnsi="Times New Roman" w:cs="Times New Roman"/>
          <w:color w:val="auto"/>
          <w:sz w:val="28"/>
          <w:szCs w:val="28"/>
          <w:lang w:val="uk-UA"/>
        </w:rPr>
        <w:t>.</w:t>
      </w:r>
    </w:p>
    <w:p w:rsidR="00444DF3" w:rsidRPr="00AB2628" w:rsidRDefault="00AB2628"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Провести інформаційну кампанію для мешканців ОТГ щодо ризиків перевищення швидкості в населених пунктах</w:t>
      </w:r>
      <w:r>
        <w:rPr>
          <w:rFonts w:ascii="Times New Roman" w:eastAsia="Montserrat Medium" w:hAnsi="Times New Roman" w:cs="Times New Roman"/>
          <w:color w:val="auto"/>
          <w:sz w:val="28"/>
          <w:szCs w:val="28"/>
          <w:lang w:val="uk-UA"/>
        </w:rPr>
        <w:t>.</w:t>
      </w:r>
    </w:p>
    <w:p w:rsidR="00444DF3" w:rsidRPr="00ED6934" w:rsidRDefault="00AB2628"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lastRenderedPageBreak/>
        <w:tab/>
      </w:r>
      <w:r w:rsidR="000E04F6" w:rsidRPr="00ED6934">
        <w:rPr>
          <w:rFonts w:ascii="Times New Roman" w:eastAsia="Montserrat Medium" w:hAnsi="Times New Roman" w:cs="Times New Roman"/>
          <w:color w:val="auto"/>
          <w:sz w:val="28"/>
          <w:szCs w:val="28"/>
          <w:lang w:val="uk-UA"/>
        </w:rPr>
        <w:t>Мета: підвищити обізнаність і підтримку мешканцями заходів на зменшення швидкості руху автотранспорту та підвищення безпеки руху в межах ОТГ.</w:t>
      </w:r>
    </w:p>
    <w:p w:rsidR="00444DF3" w:rsidRPr="00F466A1" w:rsidRDefault="00AB2628"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Обґрунтування та короткий опис: Для успіху заходів з підвищення безпеки руху мешканці громади повинні їх розуміти і підтримувати. Окрім ставлення до змін, важливо також працювати зі зміною поведінки, зокрема, водіїв, які перевищують швидкість у населених пунктах і створюють небезпечні ситуації. Інформаційна кампанія може нести повідомлення про ризики високої швидкості в населених пунктах; розповідати історії людей, які загинули в останні роки в ДТП; пояснювати, як безпечна поведінка впливає на безпеку людей на вулицях, особливо дітей, людей літнього віку та маломобільних груп населення. Кампанія повинна створювати позитивний імідж водія, який дотримується дозволеної швидкості. </w:t>
      </w:r>
      <w:r w:rsidR="000E04F6" w:rsidRPr="00F466A1">
        <w:rPr>
          <w:rFonts w:ascii="Times New Roman" w:eastAsia="Montserrat Medium" w:hAnsi="Times New Roman" w:cs="Times New Roman"/>
          <w:color w:val="auto"/>
          <w:sz w:val="28"/>
          <w:szCs w:val="28"/>
        </w:rPr>
        <w:t xml:space="preserve">Каналами комунікації можуть бути місцеві газети, екрани або дошки оголошень </w:t>
      </w:r>
      <w:proofErr w:type="gramStart"/>
      <w:r w:rsidR="000E04F6" w:rsidRPr="00F466A1">
        <w:rPr>
          <w:rFonts w:ascii="Times New Roman" w:eastAsia="Montserrat Medium" w:hAnsi="Times New Roman" w:cs="Times New Roman"/>
          <w:color w:val="auto"/>
          <w:sz w:val="28"/>
          <w:szCs w:val="28"/>
        </w:rPr>
        <w:t>у</w:t>
      </w:r>
      <w:proofErr w:type="gramEnd"/>
      <w:r w:rsidR="000E04F6" w:rsidRPr="00F466A1">
        <w:rPr>
          <w:rFonts w:ascii="Times New Roman" w:eastAsia="Montserrat Medium" w:hAnsi="Times New Roman" w:cs="Times New Roman"/>
          <w:color w:val="auto"/>
          <w:sz w:val="28"/>
          <w:szCs w:val="28"/>
        </w:rPr>
        <w:t xml:space="preserve"> центрі надання адміністративних послуг, основні роботодавці громади. Важливо </w:t>
      </w:r>
      <w:proofErr w:type="gramStart"/>
      <w:r w:rsidR="000E04F6" w:rsidRPr="00F466A1">
        <w:rPr>
          <w:rFonts w:ascii="Times New Roman" w:eastAsia="Montserrat Medium" w:hAnsi="Times New Roman" w:cs="Times New Roman"/>
          <w:color w:val="auto"/>
          <w:sz w:val="28"/>
          <w:szCs w:val="28"/>
        </w:rPr>
        <w:t>досл</w:t>
      </w:r>
      <w:proofErr w:type="gramEnd"/>
      <w:r w:rsidR="000E04F6" w:rsidRPr="00F466A1">
        <w:rPr>
          <w:rFonts w:ascii="Times New Roman" w:eastAsia="Montserrat Medium" w:hAnsi="Times New Roman" w:cs="Times New Roman"/>
          <w:color w:val="auto"/>
          <w:sz w:val="28"/>
          <w:szCs w:val="28"/>
        </w:rPr>
        <w:t>ідити вже розроблені інформаційні та графічні матеріали на державному або місцевому рівні (наприклад, Міністерством інформаційної політики України).</w:t>
      </w:r>
    </w:p>
    <w:p w:rsidR="00444DF3" w:rsidRPr="00ED6934" w:rsidRDefault="00AB2628"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Основна цільова аудиторія: жителі Кам’янсько-Дніпровської ОТГ. </w:t>
      </w:r>
    </w:p>
    <w:p w:rsidR="00444DF3" w:rsidRPr="00ED6934" w:rsidRDefault="00AB2628"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Орієнтовний бюджет: 100,0 тис. грн.</w:t>
      </w:r>
    </w:p>
    <w:p w:rsidR="00444DF3" w:rsidRPr="00ED6934" w:rsidRDefault="00AB2628"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Можливі джерела фінансування: ґрантові кошти, </w:t>
      </w:r>
      <w:r w:rsidR="00834A26" w:rsidRPr="00834A26">
        <w:rPr>
          <w:rFonts w:ascii="Times New Roman" w:eastAsia="Montserrat Medium" w:hAnsi="Times New Roman" w:cs="Times New Roman"/>
          <w:color w:val="auto"/>
          <w:sz w:val="28"/>
          <w:szCs w:val="28"/>
          <w:lang w:val="uk-UA"/>
        </w:rPr>
        <w:t xml:space="preserve">бюджет </w:t>
      </w:r>
      <w:r w:rsidR="00834A26">
        <w:rPr>
          <w:rFonts w:ascii="Times New Roman" w:eastAsia="Montserrat Medium" w:hAnsi="Times New Roman" w:cs="Times New Roman"/>
          <w:color w:val="auto"/>
          <w:sz w:val="28"/>
          <w:szCs w:val="28"/>
          <w:lang w:val="uk-UA"/>
        </w:rPr>
        <w:t>об’єднаної територіальної громади</w:t>
      </w:r>
      <w:r w:rsidR="000E04F6" w:rsidRPr="00ED6934">
        <w:rPr>
          <w:rFonts w:ascii="Times New Roman" w:eastAsia="Montserrat Medium" w:hAnsi="Times New Roman" w:cs="Times New Roman"/>
          <w:color w:val="auto"/>
          <w:sz w:val="28"/>
          <w:szCs w:val="28"/>
          <w:lang w:val="uk-UA"/>
        </w:rPr>
        <w:t>.</w:t>
      </w:r>
    </w:p>
    <w:p w:rsidR="00444DF3" w:rsidRPr="00AB2628" w:rsidRDefault="00834A26"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Ініціювати облаштування критих велосипедних парковок на території та коштом основних роботодавці</w:t>
      </w:r>
      <w:proofErr w:type="gramStart"/>
      <w:r w:rsidR="000E04F6" w:rsidRPr="00F466A1">
        <w:rPr>
          <w:rFonts w:ascii="Times New Roman" w:eastAsia="Montserrat Medium" w:hAnsi="Times New Roman" w:cs="Times New Roman"/>
          <w:color w:val="auto"/>
          <w:sz w:val="28"/>
          <w:szCs w:val="28"/>
        </w:rPr>
        <w:t>в</w:t>
      </w:r>
      <w:proofErr w:type="gramEnd"/>
      <w:r w:rsidR="00AB2628">
        <w:rPr>
          <w:rFonts w:ascii="Times New Roman" w:eastAsia="Montserrat Medium" w:hAnsi="Times New Roman" w:cs="Times New Roman"/>
          <w:color w:val="auto"/>
          <w:sz w:val="28"/>
          <w:szCs w:val="28"/>
          <w:lang w:val="uk-UA"/>
        </w:rPr>
        <w:t>.</w:t>
      </w:r>
    </w:p>
    <w:p w:rsidR="00444DF3" w:rsidRPr="00F466A1" w:rsidRDefault="00AB2628"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ідвищити привабливість велосипеда як повсякденного транспорту та альтернативи соціальному автобусу.</w:t>
      </w:r>
    </w:p>
    <w:p w:rsidR="0034408F" w:rsidRPr="00F466A1" w:rsidRDefault="00AB2628" w:rsidP="001E6784">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Обґрунтування та короткий опис: Велосипед є однією з основ систем сталої мобільності, адже є економним для користувача, створює мінімальне навантаження на транспортну інфраструктуру, не створює шуму та шкідливих викидів. </w:t>
      </w:r>
      <w:r w:rsidR="000E04F6" w:rsidRPr="00F466A1">
        <w:rPr>
          <w:rFonts w:ascii="Times New Roman" w:eastAsia="Montserrat Medium" w:hAnsi="Times New Roman" w:cs="Times New Roman"/>
          <w:color w:val="auto"/>
          <w:sz w:val="28"/>
          <w:szCs w:val="28"/>
        </w:rPr>
        <w:t>Організація зручного та надійного простору для паркування велосипедів – це потужний сигнал від роботодавця, що велосипед може стати осн</w:t>
      </w:r>
      <w:r w:rsidR="0034408F" w:rsidRPr="00F466A1">
        <w:rPr>
          <w:rFonts w:ascii="Times New Roman" w:eastAsia="Montserrat Medium" w:hAnsi="Times New Roman" w:cs="Times New Roman"/>
          <w:color w:val="auto"/>
          <w:sz w:val="28"/>
          <w:szCs w:val="28"/>
        </w:rPr>
        <w:t xml:space="preserve">овним транспортом </w:t>
      </w:r>
      <w:proofErr w:type="gramStart"/>
      <w:r w:rsidR="0034408F" w:rsidRPr="00F466A1">
        <w:rPr>
          <w:rFonts w:ascii="Times New Roman" w:eastAsia="Montserrat Medium" w:hAnsi="Times New Roman" w:cs="Times New Roman"/>
          <w:color w:val="auto"/>
          <w:sz w:val="28"/>
          <w:szCs w:val="28"/>
        </w:rPr>
        <w:t>для</w:t>
      </w:r>
      <w:proofErr w:type="gramEnd"/>
      <w:r w:rsidR="0034408F" w:rsidRPr="00F466A1">
        <w:rPr>
          <w:rFonts w:ascii="Times New Roman" w:eastAsia="Montserrat Medium" w:hAnsi="Times New Roman" w:cs="Times New Roman"/>
          <w:color w:val="auto"/>
          <w:sz w:val="28"/>
          <w:szCs w:val="28"/>
        </w:rPr>
        <w:t xml:space="preserve"> доїзду на </w:t>
      </w:r>
      <w:r w:rsidR="000E04F6" w:rsidRPr="00F466A1">
        <w:rPr>
          <w:rFonts w:ascii="Times New Roman" w:eastAsia="Montserrat Medium" w:hAnsi="Times New Roman" w:cs="Times New Roman"/>
          <w:color w:val="auto"/>
          <w:sz w:val="28"/>
          <w:szCs w:val="28"/>
        </w:rPr>
        <w:t xml:space="preserve">роботу. Активніше користування велосипедом дозволить зменшити завантаженість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 xml:space="preserve">ідвізного автобусу та в довгостроковій перспективі економити на транспортних послугах для працівників. </w:t>
      </w:r>
    </w:p>
    <w:p w:rsidR="00AB2628" w:rsidRDefault="00F13489" w:rsidP="00F466A1">
      <w:pPr>
        <w:pStyle w:val="161"/>
        <w:spacing w:after="0"/>
        <w:rPr>
          <w:rFonts w:ascii="Times New Roman" w:eastAsia="Montserrat Medium" w:hAnsi="Times New Roman" w:cs="Times New Roman"/>
          <w:color w:val="auto"/>
          <w:sz w:val="28"/>
          <w:szCs w:val="28"/>
          <w:lang w:val="uk-UA"/>
        </w:rPr>
      </w:pPr>
      <w:r w:rsidRPr="00F466A1">
        <w:rPr>
          <w:rFonts w:ascii="Times New Roman" w:eastAsia="Montserrat Medium" w:hAnsi="Times New Roman" w:cs="Times New Roman"/>
          <w:noProof/>
          <w:color w:val="auto"/>
          <w:sz w:val="28"/>
          <w:szCs w:val="28"/>
          <w:lang w:eastAsia="ru-RU"/>
        </w:rPr>
        <w:lastRenderedPageBreak/>
        <w:drawing>
          <wp:inline distT="0" distB="0" distL="0" distR="0">
            <wp:extent cx="5038598" cy="2329132"/>
            <wp:effectExtent l="0" t="0" r="0" b="0"/>
            <wp:docPr id="2050" name="Picture 2" descr="D:\Важливі документи\2019\гранти\Новая папка\59948107_2341648752787430_7689406630089195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Важливі документи\2019\гранти\Новая папка\59948107_2341648752787430_7689406630089195520_n.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617" b="14414"/>
                    <a:stretch/>
                  </pic:blipFill>
                  <pic:spPr bwMode="auto">
                    <a:xfrm>
                      <a:off x="0" y="0"/>
                      <a:ext cx="5039360" cy="23294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466A1">
        <w:rPr>
          <w:rFonts w:ascii="Times New Roman" w:eastAsia="Montserrat Medium" w:hAnsi="Times New Roman" w:cs="Times New Roman"/>
          <w:color w:val="auto"/>
          <w:sz w:val="28"/>
          <w:szCs w:val="28"/>
        </w:rPr>
        <w:t xml:space="preserve">| </w:t>
      </w:r>
    </w:p>
    <w:p w:rsidR="001B7062" w:rsidRPr="00F466A1" w:rsidRDefault="00F13489"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 xml:space="preserve">Рис. </w:t>
      </w:r>
      <w:r w:rsidR="001B7062" w:rsidRPr="00F466A1">
        <w:rPr>
          <w:rFonts w:ascii="Times New Roman" w:eastAsia="Montserrat Medium" w:hAnsi="Times New Roman" w:cs="Times New Roman"/>
          <w:color w:val="auto"/>
          <w:sz w:val="28"/>
          <w:szCs w:val="28"/>
        </w:rPr>
        <w:t>4</w:t>
      </w:r>
      <w:r w:rsidRPr="00F466A1">
        <w:rPr>
          <w:rFonts w:ascii="Times New Roman" w:eastAsia="Montserrat Medium" w:hAnsi="Times New Roman" w:cs="Times New Roman"/>
          <w:color w:val="auto"/>
          <w:sz w:val="28"/>
          <w:szCs w:val="28"/>
        </w:rPr>
        <w:t>. Криті велопарковки біля школи в с. Біленьке</w:t>
      </w:r>
    </w:p>
    <w:p w:rsidR="00AB2628" w:rsidRDefault="00AB2628" w:rsidP="00F466A1">
      <w:pPr>
        <w:pStyle w:val="161"/>
        <w:spacing w:after="0"/>
        <w:rPr>
          <w:rFonts w:ascii="Times New Roman" w:eastAsia="Montserrat Medium" w:hAnsi="Times New Roman" w:cs="Times New Roman"/>
          <w:color w:val="auto"/>
          <w:sz w:val="28"/>
          <w:szCs w:val="28"/>
          <w:lang w:val="uk-UA"/>
        </w:rPr>
      </w:pPr>
    </w:p>
    <w:p w:rsidR="00444DF3" w:rsidRPr="00F466A1" w:rsidRDefault="00AB2628"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Основна цільова аудиторія: співробітники відповідних компаній.</w:t>
      </w:r>
    </w:p>
    <w:p w:rsidR="00444DF3" w:rsidRPr="00F466A1" w:rsidRDefault="000E04F6" w:rsidP="00F466A1">
      <w:pPr>
        <w:pStyle w:val="161"/>
        <w:spacing w:after="0"/>
        <w:rPr>
          <w:rFonts w:ascii="Times New Roman" w:eastAsia="Montserrat Medium" w:hAnsi="Times New Roman" w:cs="Times New Roman"/>
          <w:color w:val="auto"/>
          <w:sz w:val="28"/>
          <w:szCs w:val="28"/>
        </w:rPr>
      </w:pPr>
      <w:r w:rsidRPr="00F466A1">
        <w:rPr>
          <w:rFonts w:ascii="Times New Roman" w:eastAsia="Montserrat Medium" w:hAnsi="Times New Roman" w:cs="Times New Roman"/>
          <w:color w:val="auto"/>
          <w:sz w:val="28"/>
          <w:szCs w:val="28"/>
        </w:rPr>
        <w:t>Орієнтовний бюджет: 400,0-600,0 тис</w:t>
      </w:r>
      <w:proofErr w:type="gramStart"/>
      <w:r w:rsidRPr="00F466A1">
        <w:rPr>
          <w:rFonts w:ascii="Times New Roman" w:eastAsia="Montserrat Medium" w:hAnsi="Times New Roman" w:cs="Times New Roman"/>
          <w:color w:val="auto"/>
          <w:sz w:val="28"/>
          <w:szCs w:val="28"/>
        </w:rPr>
        <w:t>.</w:t>
      </w:r>
      <w:proofErr w:type="gramEnd"/>
      <w:r w:rsidRPr="00F466A1">
        <w:rPr>
          <w:rFonts w:ascii="Times New Roman" w:eastAsia="Montserrat Medium" w:hAnsi="Times New Roman" w:cs="Times New Roman"/>
          <w:color w:val="auto"/>
          <w:sz w:val="28"/>
          <w:szCs w:val="28"/>
        </w:rPr>
        <w:t xml:space="preserve"> </w:t>
      </w:r>
      <w:proofErr w:type="gramStart"/>
      <w:r w:rsidRPr="00F466A1">
        <w:rPr>
          <w:rFonts w:ascii="Times New Roman" w:eastAsia="Montserrat Medium" w:hAnsi="Times New Roman" w:cs="Times New Roman"/>
          <w:color w:val="auto"/>
          <w:sz w:val="28"/>
          <w:szCs w:val="28"/>
        </w:rPr>
        <w:t>г</w:t>
      </w:r>
      <w:proofErr w:type="gramEnd"/>
      <w:r w:rsidRPr="00F466A1">
        <w:rPr>
          <w:rFonts w:ascii="Times New Roman" w:eastAsia="Montserrat Medium" w:hAnsi="Times New Roman" w:cs="Times New Roman"/>
          <w:color w:val="auto"/>
          <w:sz w:val="28"/>
          <w:szCs w:val="28"/>
        </w:rPr>
        <w:t>рн для критої велопарковки на 80 місць.</w:t>
      </w:r>
    </w:p>
    <w:p w:rsidR="00444DF3" w:rsidRPr="00F466A1" w:rsidRDefault="00AB2628"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Можливі джерела фінансування: компані</w:t>
      </w:r>
      <w:proofErr w:type="gramStart"/>
      <w:r w:rsidR="000E04F6" w:rsidRPr="00F466A1">
        <w:rPr>
          <w:rFonts w:ascii="Times New Roman" w:eastAsia="Montserrat Medium" w:hAnsi="Times New Roman" w:cs="Times New Roman"/>
          <w:color w:val="auto"/>
          <w:sz w:val="28"/>
          <w:szCs w:val="28"/>
        </w:rPr>
        <w:t>ї-</w:t>
      </w:r>
      <w:proofErr w:type="gramEnd"/>
      <w:r w:rsidR="000E04F6" w:rsidRPr="00F466A1">
        <w:rPr>
          <w:rFonts w:ascii="Times New Roman" w:eastAsia="Montserrat Medium" w:hAnsi="Times New Roman" w:cs="Times New Roman"/>
          <w:color w:val="auto"/>
          <w:sz w:val="28"/>
          <w:szCs w:val="28"/>
        </w:rPr>
        <w:t xml:space="preserve">роботодавці. </w:t>
      </w:r>
    </w:p>
    <w:p w:rsidR="00444DF3" w:rsidRPr="00F466A1" w:rsidRDefault="000E04F6" w:rsidP="00F466A1">
      <w:pPr>
        <w:pStyle w:val="161"/>
        <w:spacing w:after="0"/>
        <w:rPr>
          <w:rFonts w:ascii="Times New Roman" w:eastAsia="Montserrat Medium" w:hAnsi="Times New Roman" w:cs="Times New Roman"/>
          <w:color w:val="auto"/>
          <w:sz w:val="28"/>
          <w:szCs w:val="28"/>
        </w:rPr>
      </w:pPr>
      <w:bookmarkStart w:id="13" w:name="_Toc33170562"/>
      <w:r w:rsidRPr="00F466A1">
        <w:rPr>
          <w:rFonts w:ascii="Times New Roman" w:eastAsia="Montserrat Medium" w:hAnsi="Times New Roman" w:cs="Times New Roman"/>
          <w:color w:val="auto"/>
          <w:sz w:val="28"/>
          <w:szCs w:val="28"/>
        </w:rPr>
        <w:t>Довгострокові заходи (2026-2030)</w:t>
      </w:r>
      <w:bookmarkEnd w:id="13"/>
    </w:p>
    <w:p w:rsidR="00444DF3" w:rsidRPr="00F466A1" w:rsidRDefault="00FA7A97"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Провести капітальний ремонт усіх житлових вулиць населених пунктів </w:t>
      </w:r>
      <w:proofErr w:type="gramStart"/>
      <w:r w:rsidR="000E04F6" w:rsidRPr="00F466A1">
        <w:rPr>
          <w:rFonts w:ascii="Times New Roman" w:eastAsia="Montserrat Medium" w:hAnsi="Times New Roman" w:cs="Times New Roman"/>
          <w:color w:val="auto"/>
          <w:sz w:val="28"/>
          <w:szCs w:val="28"/>
        </w:rPr>
        <w:t>в</w:t>
      </w:r>
      <w:proofErr w:type="gramEnd"/>
      <w:r w:rsidR="000E04F6" w:rsidRPr="00F466A1">
        <w:rPr>
          <w:rFonts w:ascii="Times New Roman" w:eastAsia="Montserrat Medium" w:hAnsi="Times New Roman" w:cs="Times New Roman"/>
          <w:color w:val="auto"/>
          <w:sz w:val="28"/>
          <w:szCs w:val="28"/>
        </w:rPr>
        <w:t xml:space="preserve"> один рівень бруківкою з пріоритетом руху пішоходів</w:t>
      </w:r>
    </w:p>
    <w:p w:rsidR="00444DF3" w:rsidRPr="00F466A1" w:rsidRDefault="00FA7A97"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ідвищення комфорту та безпеки на житлових вулицях громади.</w:t>
      </w:r>
    </w:p>
    <w:p w:rsidR="00444DF3" w:rsidRPr="00F466A1" w:rsidRDefault="00FA7A97"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Обґрунтування та </w:t>
      </w:r>
      <w:proofErr w:type="gramStart"/>
      <w:r w:rsidR="000E04F6" w:rsidRPr="00F466A1">
        <w:rPr>
          <w:rFonts w:ascii="Times New Roman" w:eastAsia="Montserrat Medium" w:hAnsi="Times New Roman" w:cs="Times New Roman"/>
          <w:color w:val="auto"/>
          <w:sz w:val="28"/>
          <w:szCs w:val="28"/>
        </w:rPr>
        <w:t>короткий</w:t>
      </w:r>
      <w:proofErr w:type="gramEnd"/>
      <w:r w:rsidR="000E04F6" w:rsidRPr="00F466A1">
        <w:rPr>
          <w:rFonts w:ascii="Times New Roman" w:eastAsia="Montserrat Medium" w:hAnsi="Times New Roman" w:cs="Times New Roman"/>
          <w:color w:val="auto"/>
          <w:sz w:val="28"/>
          <w:szCs w:val="28"/>
        </w:rPr>
        <w:t xml:space="preserve"> опис: Житлові вулиці в с. Велика Знам’янка переважно не мають твердого покриття. Це ускладнює доступ мешканців до власних будинків, зокрема, у дощову або сніжну погоду. Житлові</w:t>
      </w:r>
      <w:r w:rsidR="000E04F6" w:rsidRPr="00F5758C">
        <w:rPr>
          <w:rFonts w:ascii="Times New Roman" w:hAnsi="Times New Roman" w:cs="Times New Roman"/>
          <w:sz w:val="28"/>
          <w:szCs w:val="28"/>
        </w:rPr>
        <w:t xml:space="preserve"> </w:t>
      </w:r>
      <w:r w:rsidR="000E04F6" w:rsidRPr="00F466A1">
        <w:rPr>
          <w:rFonts w:ascii="Times New Roman" w:eastAsia="Montserrat Medium" w:hAnsi="Times New Roman" w:cs="Times New Roman"/>
          <w:color w:val="auto"/>
          <w:sz w:val="28"/>
          <w:szCs w:val="28"/>
        </w:rPr>
        <w:t xml:space="preserve">вулиці не передбачають потребу швидкого або </w:t>
      </w:r>
      <w:proofErr w:type="gramStart"/>
      <w:r w:rsidR="000E04F6" w:rsidRPr="00F466A1">
        <w:rPr>
          <w:rFonts w:ascii="Times New Roman" w:eastAsia="Montserrat Medium" w:hAnsi="Times New Roman" w:cs="Times New Roman"/>
          <w:color w:val="auto"/>
          <w:sz w:val="28"/>
          <w:szCs w:val="28"/>
        </w:rPr>
        <w:t>транзитного</w:t>
      </w:r>
      <w:proofErr w:type="gramEnd"/>
      <w:r w:rsidR="000E04F6" w:rsidRPr="00F466A1">
        <w:rPr>
          <w:rFonts w:ascii="Times New Roman" w:eastAsia="Montserrat Medium" w:hAnsi="Times New Roman" w:cs="Times New Roman"/>
          <w:color w:val="auto"/>
          <w:sz w:val="28"/>
          <w:szCs w:val="28"/>
        </w:rPr>
        <w:t xml:space="preserve"> руху. Тому в рамках цього заходу пропонується організувати капітальний ремонт житлових вулиць в один </w:t>
      </w:r>
      <w:proofErr w:type="gramStart"/>
      <w:r w:rsidR="000E04F6" w:rsidRPr="00F466A1">
        <w:rPr>
          <w:rFonts w:ascii="Times New Roman" w:eastAsia="Montserrat Medium" w:hAnsi="Times New Roman" w:cs="Times New Roman"/>
          <w:color w:val="auto"/>
          <w:sz w:val="28"/>
          <w:szCs w:val="28"/>
        </w:rPr>
        <w:t>р</w:t>
      </w:r>
      <w:proofErr w:type="gramEnd"/>
      <w:r w:rsidR="000E04F6" w:rsidRPr="00F466A1">
        <w:rPr>
          <w:rFonts w:ascii="Times New Roman" w:eastAsia="Montserrat Medium" w:hAnsi="Times New Roman" w:cs="Times New Roman"/>
          <w:color w:val="auto"/>
          <w:sz w:val="28"/>
          <w:szCs w:val="28"/>
        </w:rPr>
        <w:t>івень з укладанням бруківки й організацією спільного простору для всіх учасників дорожнього руху і загальним обмеженням швидкості 30 км/год.</w:t>
      </w:r>
    </w:p>
    <w:p w:rsidR="00444DF3" w:rsidRPr="00F466A1" w:rsidRDefault="00FA7A97"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Основна цільова аудиторія:</w:t>
      </w:r>
      <w:r w:rsidR="00E21BB0" w:rsidRPr="00F466A1">
        <w:rPr>
          <w:rFonts w:ascii="Times New Roman" w:eastAsia="Montserrat Medium" w:hAnsi="Times New Roman" w:cs="Times New Roman"/>
          <w:color w:val="auto"/>
          <w:sz w:val="28"/>
          <w:szCs w:val="28"/>
        </w:rPr>
        <w:t xml:space="preserve"> жителі </w:t>
      </w:r>
      <w:proofErr w:type="gramStart"/>
      <w:r w:rsidR="00E21BB0" w:rsidRPr="00F466A1">
        <w:rPr>
          <w:rFonts w:ascii="Times New Roman" w:eastAsia="Montserrat Medium" w:hAnsi="Times New Roman" w:cs="Times New Roman"/>
          <w:color w:val="auto"/>
          <w:sz w:val="28"/>
          <w:szCs w:val="28"/>
        </w:rPr>
        <w:t>с</w:t>
      </w:r>
      <w:proofErr w:type="gramEnd"/>
      <w:r w:rsidR="00E21BB0" w:rsidRPr="00F466A1">
        <w:rPr>
          <w:rFonts w:ascii="Times New Roman" w:eastAsia="Montserrat Medium" w:hAnsi="Times New Roman" w:cs="Times New Roman"/>
          <w:color w:val="auto"/>
          <w:sz w:val="28"/>
          <w:szCs w:val="28"/>
        </w:rPr>
        <w:t xml:space="preserve">. Велика Знам’янка. </w:t>
      </w:r>
    </w:p>
    <w:p w:rsidR="00444DF3" w:rsidRPr="00ED6934" w:rsidRDefault="00FA7A97"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Орієнтовний бюджет: Вартість самої бруківки (як матеріалу): бетонна – 190-290 грн/м2, гранітна – 400-600 грн/м2, тактильна – 350 грн/м2 (орієнтовно). Решта матеріалів і робота – орієнтовно 600-800 грн/м2</w:t>
      </w:r>
    </w:p>
    <w:p w:rsidR="00444DF3" w:rsidRPr="00ED6934" w:rsidRDefault="00050292"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Можливі джерела фінансування: </w:t>
      </w:r>
      <w:r w:rsidR="001E6784" w:rsidRPr="001E6784">
        <w:rPr>
          <w:rFonts w:ascii="Times New Roman" w:eastAsia="Montserrat Medium" w:hAnsi="Times New Roman" w:cs="Times New Roman"/>
          <w:color w:val="auto"/>
          <w:sz w:val="28"/>
          <w:szCs w:val="28"/>
          <w:lang w:val="uk-UA"/>
        </w:rPr>
        <w:t xml:space="preserve">бюджет </w:t>
      </w:r>
      <w:r w:rsidR="001E6784">
        <w:rPr>
          <w:rFonts w:ascii="Times New Roman" w:eastAsia="Montserrat Medium" w:hAnsi="Times New Roman" w:cs="Times New Roman"/>
          <w:color w:val="auto"/>
          <w:sz w:val="28"/>
          <w:szCs w:val="28"/>
          <w:lang w:val="uk-UA"/>
        </w:rPr>
        <w:t>об’єднаної територіальної громади</w:t>
      </w:r>
      <w:r w:rsidR="000E04F6" w:rsidRPr="00ED6934">
        <w:rPr>
          <w:rFonts w:ascii="Times New Roman" w:eastAsia="Montserrat Medium" w:hAnsi="Times New Roman" w:cs="Times New Roman"/>
          <w:color w:val="auto"/>
          <w:sz w:val="28"/>
          <w:szCs w:val="28"/>
          <w:lang w:val="uk-UA"/>
        </w:rPr>
        <w:t xml:space="preserve">. </w:t>
      </w:r>
    </w:p>
    <w:p w:rsidR="00444DF3" w:rsidRPr="00ED6934" w:rsidRDefault="00050292"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Облаштувати криті велосипедні парковки біля загальноосвітніх шкіл</w:t>
      </w:r>
    </w:p>
    <w:p w:rsidR="001B7062" w:rsidRPr="00F466A1" w:rsidRDefault="00050292"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Мета: зменшити навантаження на шкільні автобуси й заохотити школярів і персонал користуватися велосипедом.</w:t>
      </w:r>
    </w:p>
    <w:p w:rsidR="00D771E9" w:rsidRDefault="001B7062" w:rsidP="00F466A1">
      <w:pPr>
        <w:pStyle w:val="161"/>
        <w:spacing w:after="0"/>
        <w:rPr>
          <w:rFonts w:ascii="Times New Roman" w:eastAsia="Montserrat Medium" w:hAnsi="Times New Roman" w:cs="Times New Roman"/>
          <w:color w:val="auto"/>
          <w:sz w:val="28"/>
          <w:szCs w:val="28"/>
          <w:lang w:val="uk-UA"/>
        </w:rPr>
      </w:pPr>
      <w:r w:rsidRPr="00F466A1">
        <w:rPr>
          <w:rFonts w:ascii="Times New Roman" w:eastAsia="Montserrat Medium" w:hAnsi="Times New Roman" w:cs="Times New Roman"/>
          <w:noProof/>
          <w:color w:val="auto"/>
          <w:sz w:val="28"/>
          <w:szCs w:val="28"/>
          <w:lang w:eastAsia="ru-RU"/>
        </w:rPr>
        <w:lastRenderedPageBreak/>
        <w:drawing>
          <wp:inline distT="0" distB="0" distL="0" distR="0">
            <wp:extent cx="5033645" cy="3305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9182.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44" b="619"/>
                    <a:stretch/>
                  </pic:blipFill>
                  <pic:spPr bwMode="auto">
                    <a:xfrm>
                      <a:off x="0" y="0"/>
                      <a:ext cx="5039360" cy="33089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466A1">
        <w:rPr>
          <w:rFonts w:ascii="Times New Roman" w:eastAsia="Montserrat Medium" w:hAnsi="Times New Roman" w:cs="Times New Roman"/>
          <w:color w:val="auto"/>
          <w:sz w:val="28"/>
          <w:szCs w:val="28"/>
        </w:rPr>
        <w:t xml:space="preserve">| </w:t>
      </w:r>
    </w:p>
    <w:p w:rsidR="001B7062" w:rsidRPr="00F466A1" w:rsidRDefault="001B7062" w:rsidP="00F466A1">
      <w:pPr>
        <w:pStyle w:val="161"/>
        <w:spacing w:after="0"/>
        <w:rPr>
          <w:rFonts w:ascii="Times New Roman" w:eastAsia="Montserrat Medium" w:hAnsi="Times New Roman" w:cs="Times New Roman"/>
          <w:color w:val="auto"/>
          <w:sz w:val="28"/>
          <w:szCs w:val="28"/>
        </w:rPr>
      </w:pPr>
      <w:r w:rsidRPr="00F466A1">
        <w:rPr>
          <w:rFonts w:eastAsia="Montserrat Medium"/>
          <w:color w:val="auto"/>
        </w:rPr>
        <w:t>Рис. 5.</w:t>
      </w:r>
      <w:r w:rsidRPr="00F466A1">
        <w:rPr>
          <w:rFonts w:ascii="Times New Roman" w:eastAsia="Montserrat Medium" w:hAnsi="Times New Roman" w:cs="Times New Roman"/>
          <w:color w:val="auto"/>
          <w:sz w:val="28"/>
          <w:szCs w:val="28"/>
        </w:rPr>
        <w:t xml:space="preserve"> Приклад критої велосипедної парковки у Лохвицькій ОТГ </w:t>
      </w:r>
    </w:p>
    <w:p w:rsidR="00D771E9" w:rsidRDefault="00D771E9" w:rsidP="00F466A1">
      <w:pPr>
        <w:pStyle w:val="161"/>
        <w:spacing w:after="0"/>
        <w:rPr>
          <w:rFonts w:ascii="Times New Roman" w:eastAsia="Montserrat Medium" w:hAnsi="Times New Roman" w:cs="Times New Roman"/>
          <w:color w:val="auto"/>
          <w:sz w:val="28"/>
          <w:szCs w:val="28"/>
          <w:lang w:val="uk-UA"/>
        </w:rPr>
      </w:pPr>
    </w:p>
    <w:p w:rsidR="00444DF3" w:rsidRPr="00F466A1" w:rsidRDefault="00D771E9"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Обґрунтування та </w:t>
      </w:r>
      <w:proofErr w:type="gramStart"/>
      <w:r w:rsidR="000E04F6" w:rsidRPr="00F466A1">
        <w:rPr>
          <w:rFonts w:ascii="Times New Roman" w:eastAsia="Montserrat Medium" w:hAnsi="Times New Roman" w:cs="Times New Roman"/>
          <w:color w:val="auto"/>
          <w:sz w:val="28"/>
          <w:szCs w:val="28"/>
        </w:rPr>
        <w:t>короткий</w:t>
      </w:r>
      <w:proofErr w:type="gramEnd"/>
      <w:r w:rsidR="000E04F6" w:rsidRPr="00F466A1">
        <w:rPr>
          <w:rFonts w:ascii="Times New Roman" w:eastAsia="Montserrat Medium" w:hAnsi="Times New Roman" w:cs="Times New Roman"/>
          <w:color w:val="auto"/>
          <w:sz w:val="28"/>
          <w:szCs w:val="28"/>
        </w:rPr>
        <w:t xml:space="preserve"> опис: Використання велосипеда </w:t>
      </w:r>
      <w:proofErr w:type="gramStart"/>
      <w:r w:rsidR="000E04F6" w:rsidRPr="00F466A1">
        <w:rPr>
          <w:rFonts w:ascii="Times New Roman" w:eastAsia="Montserrat Medium" w:hAnsi="Times New Roman" w:cs="Times New Roman"/>
          <w:color w:val="auto"/>
          <w:sz w:val="28"/>
          <w:szCs w:val="28"/>
        </w:rPr>
        <w:t>для</w:t>
      </w:r>
      <w:proofErr w:type="gramEnd"/>
      <w:r w:rsidR="000E04F6" w:rsidRPr="00F466A1">
        <w:rPr>
          <w:rFonts w:ascii="Times New Roman" w:eastAsia="Montserrat Medium" w:hAnsi="Times New Roman" w:cs="Times New Roman"/>
          <w:color w:val="auto"/>
          <w:sz w:val="28"/>
          <w:szCs w:val="28"/>
        </w:rPr>
        <w:t xml:space="preserve"> поїздок до школи дозволяє економити на організації послуг шкільного автобусу (менше навантаження, менша кількість автобусів тощо). </w:t>
      </w:r>
      <w:proofErr w:type="gramStart"/>
      <w:r w:rsidR="000E04F6" w:rsidRPr="00F466A1">
        <w:rPr>
          <w:rFonts w:ascii="Times New Roman" w:eastAsia="Montserrat Medium" w:hAnsi="Times New Roman" w:cs="Times New Roman"/>
          <w:color w:val="auto"/>
          <w:sz w:val="28"/>
          <w:szCs w:val="28"/>
        </w:rPr>
        <w:t>Також використання велосипеду дітьми формує ставлення до велосипеду як транспорту і збільшує ймовірність, що і в дорослому віці вони будуть користуватися велосипедом та з повагою ставитися до інших велосипедистів на дорозі. Організація зручного та надійного простору для паркування велосипедів – це можливість вписати велику кількість велосипедів у територію</w:t>
      </w:r>
      <w:proofErr w:type="gramEnd"/>
      <w:r w:rsidR="000E04F6" w:rsidRPr="00F466A1">
        <w:rPr>
          <w:rFonts w:ascii="Times New Roman" w:eastAsia="Montserrat Medium" w:hAnsi="Times New Roman" w:cs="Times New Roman"/>
          <w:color w:val="auto"/>
          <w:sz w:val="28"/>
          <w:szCs w:val="28"/>
        </w:rPr>
        <w:t xml:space="preserve"> школи без шкоди іншим активностям, також якісна велопарковка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ідвищує надійність зберігання велосипеда і, відповідно, привабливість його використання. Облаштування парковок може с</w:t>
      </w:r>
      <w:r w:rsidR="003D62B0" w:rsidRPr="00F466A1">
        <w:rPr>
          <w:rFonts w:ascii="Times New Roman" w:eastAsia="Montserrat Medium" w:hAnsi="Times New Roman" w:cs="Times New Roman"/>
          <w:color w:val="auto"/>
          <w:sz w:val="28"/>
          <w:szCs w:val="28"/>
        </w:rPr>
        <w:t>упроводжуватися кампанією з наступного пункту</w:t>
      </w:r>
      <w:r w:rsidR="000E04F6" w:rsidRPr="00F466A1">
        <w:rPr>
          <w:rFonts w:ascii="Times New Roman" w:eastAsia="Montserrat Medium" w:hAnsi="Times New Roman" w:cs="Times New Roman"/>
          <w:color w:val="auto"/>
          <w:sz w:val="28"/>
          <w:szCs w:val="28"/>
        </w:rPr>
        <w:t>.</w:t>
      </w:r>
      <w:r>
        <w:rPr>
          <w:rFonts w:ascii="Times New Roman" w:eastAsia="Montserrat Medium" w:hAnsi="Times New Roman" w:cs="Times New Roman"/>
          <w:color w:val="auto"/>
          <w:sz w:val="28"/>
          <w:szCs w:val="28"/>
          <w:lang w:val="uk-UA"/>
        </w:rPr>
        <w:tab/>
      </w:r>
      <w:r w:rsidR="001E6784">
        <w:rPr>
          <w:rFonts w:ascii="Times New Roman" w:eastAsia="Montserrat Medium" w:hAnsi="Times New Roman" w:cs="Times New Roman"/>
          <w:color w:val="auto"/>
          <w:sz w:val="28"/>
          <w:szCs w:val="28"/>
        </w:rPr>
        <w:t>Основна</w:t>
      </w:r>
      <w:r w:rsidR="001E6784">
        <w:rPr>
          <w:rFonts w:ascii="Times New Roman" w:eastAsia="Montserrat Medium" w:hAnsi="Times New Roman" w:cs="Times New Roman"/>
          <w:color w:val="auto"/>
          <w:sz w:val="28"/>
          <w:szCs w:val="28"/>
          <w:lang w:val="uk-UA"/>
        </w:rPr>
        <w:t xml:space="preserve"> </w:t>
      </w:r>
      <w:r w:rsidR="000E04F6" w:rsidRPr="00F466A1">
        <w:rPr>
          <w:rFonts w:ascii="Times New Roman" w:eastAsia="Montserrat Medium" w:hAnsi="Times New Roman" w:cs="Times New Roman"/>
          <w:color w:val="auto"/>
          <w:sz w:val="28"/>
          <w:szCs w:val="28"/>
        </w:rPr>
        <w:t xml:space="preserve">цільова аудиторія: діти шкільного віку, вчителі. </w:t>
      </w:r>
    </w:p>
    <w:p w:rsidR="00444DF3" w:rsidRPr="00F466A1" w:rsidRDefault="00D771E9"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Орієнтовний бюджет: 400,0-600,0 тис</w:t>
      </w:r>
      <w:proofErr w:type="gramStart"/>
      <w:r w:rsidR="000E04F6" w:rsidRPr="00F466A1">
        <w:rPr>
          <w:rFonts w:ascii="Times New Roman" w:eastAsia="Montserrat Medium" w:hAnsi="Times New Roman" w:cs="Times New Roman"/>
          <w:color w:val="auto"/>
          <w:sz w:val="28"/>
          <w:szCs w:val="28"/>
        </w:rPr>
        <w:t>.</w:t>
      </w:r>
      <w:proofErr w:type="gramEnd"/>
      <w:r w:rsidR="000E04F6" w:rsidRPr="00F466A1">
        <w:rPr>
          <w:rFonts w:ascii="Times New Roman" w:eastAsia="Montserrat Medium" w:hAnsi="Times New Roman" w:cs="Times New Roman"/>
          <w:color w:val="auto"/>
          <w:sz w:val="28"/>
          <w:szCs w:val="28"/>
        </w:rPr>
        <w:t xml:space="preserve"> </w:t>
      </w:r>
      <w:proofErr w:type="gramStart"/>
      <w:r w:rsidR="000E04F6" w:rsidRPr="00F466A1">
        <w:rPr>
          <w:rFonts w:ascii="Times New Roman" w:eastAsia="Montserrat Medium" w:hAnsi="Times New Roman" w:cs="Times New Roman"/>
          <w:color w:val="auto"/>
          <w:sz w:val="28"/>
          <w:szCs w:val="28"/>
        </w:rPr>
        <w:t>г</w:t>
      </w:r>
      <w:proofErr w:type="gramEnd"/>
      <w:r w:rsidR="000E04F6" w:rsidRPr="00F466A1">
        <w:rPr>
          <w:rFonts w:ascii="Times New Roman" w:eastAsia="Montserrat Medium" w:hAnsi="Times New Roman" w:cs="Times New Roman"/>
          <w:color w:val="auto"/>
          <w:sz w:val="28"/>
          <w:szCs w:val="28"/>
        </w:rPr>
        <w:t xml:space="preserve">рн для критої велопарковки на 80 місць. </w:t>
      </w:r>
    </w:p>
    <w:p w:rsidR="00444DF3" w:rsidRPr="00ED6934" w:rsidRDefault="00D771E9"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Можливі джерела фінансування: місцевий бюджет, компанії-роботодавці у громаді, компанії в рамках програм корпоративної соціальної відповідальності, ґрантові кошти. </w:t>
      </w:r>
    </w:p>
    <w:p w:rsidR="00444DF3" w:rsidRPr="00F466A1" w:rsidRDefault="00D771E9"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Запровадити у школах навчання з безпеки руху на велосипеді для учнів середніх і старших класі</w:t>
      </w:r>
      <w:proofErr w:type="gramStart"/>
      <w:r w:rsidR="000E04F6" w:rsidRPr="00F466A1">
        <w:rPr>
          <w:rFonts w:ascii="Times New Roman" w:eastAsia="Montserrat Medium" w:hAnsi="Times New Roman" w:cs="Times New Roman"/>
          <w:color w:val="auto"/>
          <w:sz w:val="28"/>
          <w:szCs w:val="28"/>
        </w:rPr>
        <w:t>в</w:t>
      </w:r>
      <w:proofErr w:type="gramEnd"/>
    </w:p>
    <w:p w:rsidR="00444DF3" w:rsidRPr="00F466A1" w:rsidRDefault="00D771E9"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 xml:space="preserve">Мета: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ідвищити обізнаність школярів щодо безпечної поведінки на велосипеді.</w:t>
      </w:r>
    </w:p>
    <w:p w:rsidR="00444DF3" w:rsidRPr="00970554" w:rsidRDefault="00D771E9"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Обґрунтування та короткий опис: Подібні безкоштовні навчання 8 років успішно проводяться ГО «Асоціація велосипедистів Києва» для жителів Києва. </w:t>
      </w:r>
      <w:r w:rsidR="000E04F6" w:rsidRPr="00F466A1">
        <w:rPr>
          <w:rFonts w:ascii="Times New Roman" w:eastAsia="Montserrat Medium" w:hAnsi="Times New Roman" w:cs="Times New Roman"/>
          <w:color w:val="auto"/>
          <w:sz w:val="28"/>
          <w:szCs w:val="28"/>
        </w:rPr>
        <w:t xml:space="preserve">У 2018 році команда також напрацювала механізм організації подібних навчань для школярів </w:t>
      </w:r>
      <w:proofErr w:type="gramStart"/>
      <w:r w:rsidR="000E04F6" w:rsidRPr="00F466A1">
        <w:rPr>
          <w:rFonts w:ascii="Times New Roman" w:eastAsia="Montserrat Medium" w:hAnsi="Times New Roman" w:cs="Times New Roman"/>
          <w:color w:val="auto"/>
          <w:sz w:val="28"/>
          <w:szCs w:val="28"/>
        </w:rPr>
        <w:t>в</w:t>
      </w:r>
      <w:proofErr w:type="gramEnd"/>
      <w:r w:rsidR="000E04F6" w:rsidRPr="00F466A1">
        <w:rPr>
          <w:rFonts w:ascii="Times New Roman" w:eastAsia="Montserrat Medium" w:hAnsi="Times New Roman" w:cs="Times New Roman"/>
          <w:color w:val="auto"/>
          <w:sz w:val="28"/>
          <w:szCs w:val="28"/>
        </w:rPr>
        <w:t xml:space="preserve"> об’єднаних територіальних громадах. Навчання має на меті </w:t>
      </w:r>
      <w:proofErr w:type="gramStart"/>
      <w:r w:rsidR="000E04F6" w:rsidRPr="00F466A1">
        <w:rPr>
          <w:rFonts w:ascii="Times New Roman" w:eastAsia="Montserrat Medium" w:hAnsi="Times New Roman" w:cs="Times New Roman"/>
          <w:color w:val="auto"/>
          <w:sz w:val="28"/>
          <w:szCs w:val="28"/>
        </w:rPr>
        <w:t>п</w:t>
      </w:r>
      <w:proofErr w:type="gramEnd"/>
      <w:r w:rsidR="000E04F6" w:rsidRPr="00F466A1">
        <w:rPr>
          <w:rFonts w:ascii="Times New Roman" w:eastAsia="Montserrat Medium" w:hAnsi="Times New Roman" w:cs="Times New Roman"/>
          <w:color w:val="auto"/>
          <w:sz w:val="28"/>
          <w:szCs w:val="28"/>
        </w:rPr>
        <w:t xml:space="preserve">ідвищити впевненість дітей і батьків у користуванні велосипедом для поїздок </w:t>
      </w:r>
      <w:r w:rsidR="000E04F6" w:rsidRPr="00F466A1">
        <w:rPr>
          <w:rFonts w:ascii="Times New Roman" w:eastAsia="Montserrat Medium" w:hAnsi="Times New Roman" w:cs="Times New Roman"/>
          <w:color w:val="auto"/>
          <w:sz w:val="28"/>
          <w:szCs w:val="28"/>
        </w:rPr>
        <w:lastRenderedPageBreak/>
        <w:t>до школи та переконатися, що діти володіють базовою інформацією щодо безпечної поведінки на дорозі.</w:t>
      </w:r>
      <w:r>
        <w:rPr>
          <w:rFonts w:ascii="Times New Roman" w:eastAsia="Montserrat Medium" w:hAnsi="Times New Roman" w:cs="Times New Roman"/>
          <w:color w:val="auto"/>
          <w:sz w:val="28"/>
          <w:szCs w:val="28"/>
          <w:lang w:val="uk-UA"/>
        </w:rPr>
        <w:tab/>
      </w:r>
      <w:r w:rsidR="000E04F6" w:rsidRPr="00970554">
        <w:rPr>
          <w:rFonts w:ascii="Times New Roman" w:eastAsia="Montserrat Medium" w:hAnsi="Times New Roman" w:cs="Times New Roman"/>
          <w:color w:val="auto"/>
          <w:sz w:val="28"/>
          <w:szCs w:val="28"/>
          <w:lang w:val="uk-UA"/>
        </w:rPr>
        <w:t xml:space="preserve">Основна цільова аудиторія: діти шкільного віку, вчителі. Орієнтовний бюджет: 20,0-100,0 тис. грн. </w:t>
      </w:r>
    </w:p>
    <w:p w:rsidR="00002BCE" w:rsidRDefault="00D771E9" w:rsidP="00F466A1">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r w:rsidR="000E04F6" w:rsidRPr="00ED6934">
        <w:rPr>
          <w:rFonts w:ascii="Times New Roman" w:eastAsia="Montserrat Medium" w:hAnsi="Times New Roman" w:cs="Times New Roman"/>
          <w:color w:val="auto"/>
          <w:sz w:val="28"/>
          <w:szCs w:val="28"/>
          <w:lang w:val="uk-UA"/>
        </w:rPr>
        <w:t xml:space="preserve">Можливі джерела фінансування: місцевий бюджет, компанії-роботодавці у громаді, компанії в рамках програм корпоративної соціальної відповідальності, ґрантові кошти. </w:t>
      </w:r>
    </w:p>
    <w:p w:rsidR="00444DF3" w:rsidRDefault="000E04F6" w:rsidP="00F466A1">
      <w:pPr>
        <w:pStyle w:val="161"/>
        <w:spacing w:after="0"/>
        <w:rPr>
          <w:rFonts w:ascii="Times New Roman" w:eastAsia="Montserrat Medium" w:hAnsi="Times New Roman" w:cs="Times New Roman"/>
          <w:color w:val="auto"/>
          <w:sz w:val="28"/>
          <w:szCs w:val="28"/>
          <w:lang w:val="uk-UA"/>
        </w:rPr>
      </w:pPr>
      <w:bookmarkStart w:id="14" w:name="_Toc33170563"/>
      <w:r w:rsidRPr="00F466A1">
        <w:rPr>
          <w:rFonts w:ascii="Times New Roman" w:eastAsia="Montserrat Medium" w:hAnsi="Times New Roman" w:cs="Times New Roman"/>
          <w:color w:val="auto"/>
          <w:sz w:val="28"/>
          <w:szCs w:val="28"/>
        </w:rPr>
        <w:t xml:space="preserve">Деталізований опис та обґрунтування </w:t>
      </w:r>
      <w:proofErr w:type="gramStart"/>
      <w:r w:rsidRPr="00F466A1">
        <w:rPr>
          <w:rFonts w:ascii="Times New Roman" w:eastAsia="Montserrat Medium" w:hAnsi="Times New Roman" w:cs="Times New Roman"/>
          <w:color w:val="auto"/>
          <w:sz w:val="28"/>
          <w:szCs w:val="28"/>
        </w:rPr>
        <w:t>пр</w:t>
      </w:r>
      <w:proofErr w:type="gramEnd"/>
      <w:r w:rsidRPr="00F466A1">
        <w:rPr>
          <w:rFonts w:ascii="Times New Roman" w:eastAsia="Montserrat Medium" w:hAnsi="Times New Roman" w:cs="Times New Roman"/>
          <w:color w:val="auto"/>
          <w:sz w:val="28"/>
          <w:szCs w:val="28"/>
        </w:rPr>
        <w:t>іоритетного заходу</w:t>
      </w:r>
      <w:bookmarkEnd w:id="14"/>
    </w:p>
    <w:p w:rsidR="00641EE5" w:rsidRPr="00641EE5" w:rsidRDefault="00641EE5" w:rsidP="00F466A1">
      <w:pPr>
        <w:pStyle w:val="161"/>
        <w:spacing w:after="0"/>
        <w:rPr>
          <w:rFonts w:ascii="Times New Roman" w:eastAsia="Montserrat Medium" w:hAnsi="Times New Roman" w:cs="Times New Roman"/>
          <w:color w:val="auto"/>
          <w:sz w:val="28"/>
          <w:szCs w:val="28"/>
          <w:lang w:val="uk-UA"/>
        </w:rPr>
      </w:pPr>
    </w:p>
    <w:tbl>
      <w:tblPr>
        <w:tblStyle w:val="aa"/>
        <w:tblW w:w="79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416"/>
        <w:gridCol w:w="1270"/>
        <w:gridCol w:w="1276"/>
        <w:gridCol w:w="1275"/>
        <w:gridCol w:w="1701"/>
      </w:tblGrid>
      <w:tr w:rsidR="00444DF3" w:rsidRPr="00720517" w:rsidTr="00792BD8">
        <w:trPr>
          <w:trHeight w:val="420"/>
        </w:trPr>
        <w:tc>
          <w:tcPr>
            <w:tcW w:w="2416" w:type="dxa"/>
            <w:shd w:val="clear" w:color="auto" w:fill="6495ED"/>
            <w:tcMar>
              <w:top w:w="100" w:type="dxa"/>
              <w:left w:w="100" w:type="dxa"/>
              <w:bottom w:w="100" w:type="dxa"/>
              <w:right w:w="100" w:type="dxa"/>
            </w:tcMar>
          </w:tcPr>
          <w:p w:rsidR="00444DF3" w:rsidRPr="00720517" w:rsidRDefault="000E04F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1. Назва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 xml:space="preserve">кту </w:t>
            </w:r>
          </w:p>
        </w:tc>
        <w:tc>
          <w:tcPr>
            <w:tcW w:w="5522" w:type="dxa"/>
            <w:gridSpan w:val="4"/>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Розробка концепції розвитку велотранспорту</w:t>
            </w:r>
          </w:p>
        </w:tc>
      </w:tr>
      <w:tr w:rsidR="00444DF3" w:rsidRPr="00720517" w:rsidTr="00792BD8">
        <w:trPr>
          <w:trHeight w:val="1543"/>
        </w:trPr>
        <w:tc>
          <w:tcPr>
            <w:tcW w:w="2416" w:type="dxa"/>
            <w:shd w:val="clear" w:color="auto" w:fill="6495ED"/>
            <w:tcMar>
              <w:top w:w="100" w:type="dxa"/>
              <w:left w:w="100" w:type="dxa"/>
              <w:bottom w:w="100" w:type="dxa"/>
              <w:right w:w="100" w:type="dxa"/>
            </w:tcMar>
          </w:tcPr>
          <w:p w:rsidR="00444DF3" w:rsidRPr="00720517" w:rsidRDefault="00792BD8"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2.</w:t>
            </w:r>
            <w:r w:rsidR="000E04F6" w:rsidRPr="00720517">
              <w:rPr>
                <w:rFonts w:ascii="Times New Roman" w:eastAsia="Montserrat Medium" w:hAnsi="Times New Roman" w:cs="Times New Roman"/>
                <w:color w:val="auto"/>
                <w:sz w:val="28"/>
                <w:szCs w:val="28"/>
              </w:rPr>
              <w:t>Мета та завдання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кту</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Метою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 xml:space="preserve">кту є впровадити комплексний </w:t>
            </w:r>
            <w:proofErr w:type="gramStart"/>
            <w:r w:rsidRPr="00720517">
              <w:rPr>
                <w:rFonts w:ascii="Times New Roman" w:eastAsia="Montserrat Medium" w:hAnsi="Times New Roman" w:cs="Times New Roman"/>
                <w:color w:val="auto"/>
                <w:sz w:val="28"/>
                <w:szCs w:val="28"/>
              </w:rPr>
              <w:t>п</w:t>
            </w:r>
            <w:proofErr w:type="gramEnd"/>
            <w:r w:rsidRPr="00720517">
              <w:rPr>
                <w:rFonts w:ascii="Times New Roman" w:eastAsia="Montserrat Medium" w:hAnsi="Times New Roman" w:cs="Times New Roman"/>
                <w:color w:val="auto"/>
                <w:sz w:val="28"/>
                <w:szCs w:val="28"/>
              </w:rPr>
              <w:t xml:space="preserve">ідхід до розвитку велоінфраструктури та популяризації велосипедного транспорту в Кам’янсько-Дніпровській ОТГ. </w:t>
            </w:r>
          </w:p>
          <w:p w:rsidR="00444DF3" w:rsidRPr="00720517" w:rsidRDefault="000E04F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Завданням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кту є розробка стратегічного документу «Концепція розвитку велотранспорту».</w:t>
            </w:r>
          </w:p>
        </w:tc>
      </w:tr>
      <w:tr w:rsidR="00444DF3" w:rsidRPr="00720517" w:rsidTr="00792BD8">
        <w:trPr>
          <w:trHeight w:val="618"/>
        </w:trPr>
        <w:tc>
          <w:tcPr>
            <w:tcW w:w="2416" w:type="dxa"/>
            <w:shd w:val="clear" w:color="auto" w:fill="6495ED"/>
            <w:tcMar>
              <w:top w:w="100" w:type="dxa"/>
              <w:left w:w="100" w:type="dxa"/>
              <w:bottom w:w="100" w:type="dxa"/>
              <w:right w:w="100" w:type="dxa"/>
            </w:tcMar>
          </w:tcPr>
          <w:p w:rsidR="00444DF3" w:rsidRPr="00720517" w:rsidRDefault="000E04F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3. Територія, </w:t>
            </w:r>
            <w:proofErr w:type="gramStart"/>
            <w:r w:rsidRPr="00720517">
              <w:rPr>
                <w:rFonts w:ascii="Times New Roman" w:eastAsia="Montserrat Medium" w:hAnsi="Times New Roman" w:cs="Times New Roman"/>
                <w:color w:val="auto"/>
                <w:sz w:val="28"/>
                <w:szCs w:val="28"/>
              </w:rPr>
              <w:t>на</w:t>
            </w:r>
            <w:proofErr w:type="gramEnd"/>
            <w:r w:rsidRPr="00720517">
              <w:rPr>
                <w:rFonts w:ascii="Times New Roman" w:eastAsia="Montserrat Medium" w:hAnsi="Times New Roman" w:cs="Times New Roman"/>
                <w:color w:val="auto"/>
                <w:sz w:val="28"/>
                <w:szCs w:val="28"/>
              </w:rPr>
              <w:t xml:space="preserve"> яку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кт матиме вплив</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Кам’янсько-Дніпровська ОТГ, Запорізька область</w:t>
            </w:r>
          </w:p>
        </w:tc>
      </w:tr>
      <w:tr w:rsidR="00444DF3" w:rsidRPr="00720517" w:rsidTr="00792BD8">
        <w:trPr>
          <w:trHeight w:val="461"/>
        </w:trPr>
        <w:tc>
          <w:tcPr>
            <w:tcW w:w="2416" w:type="dxa"/>
            <w:shd w:val="clear" w:color="auto" w:fill="6495ED"/>
            <w:tcMar>
              <w:top w:w="100" w:type="dxa"/>
              <w:left w:w="100" w:type="dxa"/>
              <w:bottom w:w="100" w:type="dxa"/>
              <w:right w:w="100" w:type="dxa"/>
            </w:tcMar>
          </w:tcPr>
          <w:p w:rsidR="00444DF3" w:rsidRPr="00720517" w:rsidRDefault="00792BD8"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4.</w:t>
            </w:r>
            <w:r w:rsidR="000E04F6" w:rsidRPr="00720517">
              <w:rPr>
                <w:rFonts w:ascii="Times New Roman" w:eastAsia="Montserrat Medium" w:hAnsi="Times New Roman" w:cs="Times New Roman"/>
                <w:color w:val="auto"/>
                <w:sz w:val="28"/>
                <w:szCs w:val="28"/>
              </w:rPr>
              <w:t>Кількість населення, на яке поширюватиметься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w:t>
            </w:r>
          </w:p>
        </w:tc>
        <w:tc>
          <w:tcPr>
            <w:tcW w:w="5522" w:type="dxa"/>
            <w:gridSpan w:val="4"/>
            <w:shd w:val="clear" w:color="auto" w:fill="auto"/>
            <w:tcMar>
              <w:top w:w="100" w:type="dxa"/>
              <w:left w:w="100" w:type="dxa"/>
              <w:bottom w:w="100" w:type="dxa"/>
              <w:right w:w="100" w:type="dxa"/>
            </w:tcMar>
          </w:tcPr>
          <w:p w:rsidR="00444DF3" w:rsidRPr="00720517" w:rsidRDefault="00897CED" w:rsidP="00F466A1">
            <w:pPr>
              <w:pStyle w:val="161"/>
              <w:spacing w:after="0"/>
              <w:rPr>
                <w:rFonts w:ascii="Times New Roman" w:eastAsia="Montserrat Medium" w:hAnsi="Times New Roman" w:cs="Times New Roman"/>
                <w:color w:val="auto"/>
                <w:sz w:val="28"/>
                <w:szCs w:val="28"/>
              </w:rPr>
            </w:pPr>
            <w:r>
              <w:rPr>
                <w:rFonts w:ascii="Times New Roman" w:eastAsia="Montserrat Medium" w:hAnsi="Times New Roman" w:cs="Times New Roman"/>
                <w:color w:val="auto"/>
                <w:sz w:val="28"/>
                <w:szCs w:val="28"/>
              </w:rPr>
              <w:t>Про</w:t>
            </w:r>
            <w:r>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 поширюватиметься на 22 273 жителя ОТГ.</w:t>
            </w:r>
          </w:p>
        </w:tc>
      </w:tr>
      <w:tr w:rsidR="00444DF3" w:rsidRPr="00720517" w:rsidTr="00792BD8">
        <w:trPr>
          <w:trHeight w:val="739"/>
        </w:trPr>
        <w:tc>
          <w:tcPr>
            <w:tcW w:w="2416" w:type="dxa"/>
            <w:shd w:val="clear" w:color="auto" w:fill="6495ED"/>
            <w:tcMar>
              <w:top w:w="100" w:type="dxa"/>
              <w:left w:w="100" w:type="dxa"/>
              <w:bottom w:w="100" w:type="dxa"/>
              <w:right w:w="100" w:type="dxa"/>
            </w:tcMar>
          </w:tcPr>
          <w:p w:rsidR="00444DF3" w:rsidRPr="00720517" w:rsidRDefault="000E04F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5. Опис проблеми, на вирішення якої спрямований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кт</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Кам’янсько-Дніпровська ОТГ ставить собі за мету комплексний розвиток безпечних умов для користування велотранспортом як дешевим, доступним та екологічним транспортом.</w:t>
            </w:r>
          </w:p>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Розробка Концепції розвитку велосипедної інфраструктури дозволить зробити всебічний аналіз поточних умов і ризикі</w:t>
            </w:r>
            <w:proofErr w:type="gramStart"/>
            <w:r w:rsidRPr="00720517">
              <w:rPr>
                <w:rFonts w:ascii="Times New Roman" w:eastAsia="Montserrat Medium" w:hAnsi="Times New Roman" w:cs="Times New Roman"/>
                <w:color w:val="auto"/>
                <w:sz w:val="28"/>
                <w:szCs w:val="28"/>
              </w:rPr>
              <w:t>в</w:t>
            </w:r>
            <w:proofErr w:type="gramEnd"/>
            <w:r w:rsidRPr="00720517">
              <w:rPr>
                <w:rFonts w:ascii="Times New Roman" w:eastAsia="Montserrat Medium" w:hAnsi="Times New Roman" w:cs="Times New Roman"/>
                <w:color w:val="auto"/>
                <w:sz w:val="28"/>
                <w:szCs w:val="28"/>
              </w:rPr>
              <w:t xml:space="preserve"> для користувачів велотранспорту, уникнути створення розірваної мережі веломаршрутів, аналіз поведінки велосипедистів та інших учасників дорожнього руху щодо велотранспорту. </w:t>
            </w:r>
          </w:p>
        </w:tc>
      </w:tr>
      <w:tr w:rsidR="00444DF3" w:rsidRPr="00720517" w:rsidTr="00792BD8">
        <w:trPr>
          <w:trHeight w:val="2260"/>
        </w:trPr>
        <w:tc>
          <w:tcPr>
            <w:tcW w:w="2416" w:type="dxa"/>
            <w:shd w:val="clear" w:color="auto" w:fill="6495ED"/>
            <w:tcMar>
              <w:top w:w="100" w:type="dxa"/>
              <w:left w:w="100" w:type="dxa"/>
              <w:bottom w:w="100" w:type="dxa"/>
              <w:right w:w="100" w:type="dxa"/>
            </w:tcMar>
          </w:tcPr>
          <w:p w:rsidR="00444DF3" w:rsidRPr="00720517" w:rsidRDefault="000E04F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lastRenderedPageBreak/>
              <w:t>6. Очікувані кількісні та якісн</w:t>
            </w:r>
            <w:r w:rsidR="00897CED">
              <w:rPr>
                <w:rFonts w:ascii="Times New Roman" w:eastAsia="Montserrat Medium" w:hAnsi="Times New Roman" w:cs="Times New Roman"/>
                <w:color w:val="auto"/>
                <w:sz w:val="28"/>
                <w:szCs w:val="28"/>
              </w:rPr>
              <w:t>і результати від реалізації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кту, інновації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кту</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Результатом роботи над концепцією  має бути план і бюджет на 3-7 років, який охопить питання: схема транспортних і рекреаційних веломаршрутів, </w:t>
            </w:r>
            <w:proofErr w:type="gramStart"/>
            <w:r w:rsidRPr="00720517">
              <w:rPr>
                <w:rFonts w:ascii="Times New Roman" w:eastAsia="Montserrat Medium" w:hAnsi="Times New Roman" w:cs="Times New Roman"/>
                <w:color w:val="auto"/>
                <w:sz w:val="28"/>
                <w:szCs w:val="28"/>
              </w:rPr>
              <w:t>посл</w:t>
            </w:r>
            <w:proofErr w:type="gramEnd"/>
            <w:r w:rsidRPr="00720517">
              <w:rPr>
                <w:rFonts w:ascii="Times New Roman" w:eastAsia="Montserrat Medium" w:hAnsi="Times New Roman" w:cs="Times New Roman"/>
                <w:color w:val="auto"/>
                <w:sz w:val="28"/>
                <w:szCs w:val="28"/>
              </w:rPr>
              <w:t xml:space="preserve">ідовність і вартість їх реалізації; місця облаштування та види велопарковок коротко- та довгострокового зберігання; методи популяризації велотранспорту та зміни поведінки на дорозі; зміни в системі управління громадою </w:t>
            </w:r>
            <w:proofErr w:type="gramStart"/>
            <w:r w:rsidRPr="00720517">
              <w:rPr>
                <w:rFonts w:ascii="Times New Roman" w:eastAsia="Montserrat Medium" w:hAnsi="Times New Roman" w:cs="Times New Roman"/>
                <w:color w:val="auto"/>
                <w:sz w:val="28"/>
                <w:szCs w:val="28"/>
              </w:rPr>
              <w:t>для</w:t>
            </w:r>
            <w:proofErr w:type="gramEnd"/>
            <w:r w:rsidRPr="00720517">
              <w:rPr>
                <w:rFonts w:ascii="Times New Roman" w:eastAsia="Montserrat Medium" w:hAnsi="Times New Roman" w:cs="Times New Roman"/>
                <w:color w:val="auto"/>
                <w:sz w:val="28"/>
                <w:szCs w:val="28"/>
              </w:rPr>
              <w:t xml:space="preserve"> якісної реалізації програми.</w:t>
            </w:r>
          </w:p>
        </w:tc>
      </w:tr>
      <w:tr w:rsidR="00444DF3" w:rsidRPr="00720517" w:rsidTr="00792BD8">
        <w:trPr>
          <w:trHeight w:val="729"/>
        </w:trPr>
        <w:tc>
          <w:tcPr>
            <w:tcW w:w="2416" w:type="dxa"/>
            <w:shd w:val="clear" w:color="auto" w:fill="6495ED"/>
            <w:tcMar>
              <w:top w:w="100" w:type="dxa"/>
              <w:left w:w="100" w:type="dxa"/>
              <w:bottom w:w="100" w:type="dxa"/>
              <w:right w:w="100" w:type="dxa"/>
            </w:tcMar>
          </w:tcPr>
          <w:p w:rsidR="00444DF3" w:rsidRPr="00720517" w:rsidRDefault="000E04F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7. Основні заходи про</w:t>
            </w:r>
            <w:r w:rsidR="00897CED">
              <w:rPr>
                <w:rFonts w:ascii="Times New Roman" w:eastAsia="Montserrat Medium" w:hAnsi="Times New Roman" w:cs="Times New Roman"/>
                <w:color w:val="auto"/>
                <w:sz w:val="28"/>
                <w:szCs w:val="28"/>
                <w:lang w:val="uk-UA"/>
              </w:rPr>
              <w:t>є</w:t>
            </w:r>
            <w:r w:rsidRPr="00720517">
              <w:rPr>
                <w:rFonts w:ascii="Times New Roman" w:eastAsia="Montserrat Medium" w:hAnsi="Times New Roman" w:cs="Times New Roman"/>
                <w:color w:val="auto"/>
                <w:sz w:val="28"/>
                <w:szCs w:val="28"/>
              </w:rPr>
              <w:t>кту</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I етап. </w:t>
            </w:r>
            <w:proofErr w:type="gramStart"/>
            <w:r w:rsidRPr="00720517">
              <w:rPr>
                <w:rFonts w:ascii="Times New Roman" w:eastAsia="Montserrat Medium" w:hAnsi="Times New Roman" w:cs="Times New Roman"/>
                <w:color w:val="auto"/>
                <w:sz w:val="28"/>
                <w:szCs w:val="28"/>
              </w:rPr>
              <w:t>П</w:t>
            </w:r>
            <w:proofErr w:type="gramEnd"/>
            <w:r w:rsidRPr="00720517">
              <w:rPr>
                <w:rFonts w:ascii="Times New Roman" w:eastAsia="Montserrat Medium" w:hAnsi="Times New Roman" w:cs="Times New Roman"/>
                <w:color w:val="auto"/>
                <w:sz w:val="28"/>
                <w:szCs w:val="28"/>
              </w:rPr>
              <w:t xml:space="preserve">ідготовка технічного завдання (ТЗ) на розробку концепції. ТЗ має включати вимоги:  </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Проведення аналізу стратегічних документів громади;</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A408A" w:rsidRPr="00720517">
              <w:rPr>
                <w:rFonts w:ascii="Times New Roman" w:eastAsia="Montserrat Medium" w:hAnsi="Times New Roman" w:cs="Times New Roman"/>
                <w:color w:val="auto"/>
                <w:sz w:val="28"/>
                <w:szCs w:val="28"/>
              </w:rPr>
              <w:t>Проведення аналізу наявної</w:t>
            </w:r>
            <w:r w:rsidR="000E04F6" w:rsidRPr="00720517">
              <w:rPr>
                <w:rFonts w:ascii="Times New Roman" w:eastAsia="Montserrat Medium" w:hAnsi="Times New Roman" w:cs="Times New Roman"/>
                <w:color w:val="auto"/>
                <w:sz w:val="28"/>
                <w:szCs w:val="28"/>
              </w:rPr>
              <w:t xml:space="preserve"> вуличної і велосипедної інфраструктури;  </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Проведення аналізу безпеки руху велосипедистів і даних по ДТП з велосипедним транспортом;</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Надати пропозиції по транспортній веломережі;</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Надати пропозиції по рекреаційній/туристичній веломережі;</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Надати пропозиції по місцях і принципах організації місць парковки велосипедів біля робочих місць, закладів торгі</w:t>
            </w:r>
            <w:proofErr w:type="gramStart"/>
            <w:r w:rsidR="000E04F6" w:rsidRPr="00720517">
              <w:rPr>
                <w:rFonts w:ascii="Times New Roman" w:eastAsia="Montserrat Medium" w:hAnsi="Times New Roman" w:cs="Times New Roman"/>
                <w:color w:val="auto"/>
                <w:sz w:val="28"/>
                <w:szCs w:val="28"/>
              </w:rPr>
              <w:t>вл</w:t>
            </w:r>
            <w:proofErr w:type="gramEnd"/>
            <w:r w:rsidR="000E04F6" w:rsidRPr="00720517">
              <w:rPr>
                <w:rFonts w:ascii="Times New Roman" w:eastAsia="Montserrat Medium" w:hAnsi="Times New Roman" w:cs="Times New Roman"/>
                <w:color w:val="auto"/>
                <w:sz w:val="28"/>
                <w:szCs w:val="28"/>
              </w:rPr>
              <w:t>і та багатоповерхових будинків;</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 xml:space="preserve">Надати пропозиції по методах популяризації велотранспорту та </w:t>
            </w:r>
            <w:proofErr w:type="gramStart"/>
            <w:r w:rsidR="000E04F6" w:rsidRPr="00720517">
              <w:rPr>
                <w:rFonts w:ascii="Times New Roman" w:eastAsia="Montserrat Medium" w:hAnsi="Times New Roman" w:cs="Times New Roman"/>
                <w:color w:val="auto"/>
                <w:sz w:val="28"/>
                <w:szCs w:val="28"/>
              </w:rPr>
              <w:t>п</w:t>
            </w:r>
            <w:proofErr w:type="gramEnd"/>
            <w:r w:rsidR="000E04F6" w:rsidRPr="00720517">
              <w:rPr>
                <w:rFonts w:ascii="Times New Roman" w:eastAsia="Montserrat Medium" w:hAnsi="Times New Roman" w:cs="Times New Roman"/>
                <w:color w:val="auto"/>
                <w:sz w:val="28"/>
                <w:szCs w:val="28"/>
              </w:rPr>
              <w:t>ідвищення безпеки поведінки користувачів велотранспорту;</w:t>
            </w:r>
          </w:p>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 Зміни </w:t>
            </w:r>
            <w:proofErr w:type="gramStart"/>
            <w:r w:rsidRPr="00720517">
              <w:rPr>
                <w:rFonts w:ascii="Times New Roman" w:eastAsia="Montserrat Medium" w:hAnsi="Times New Roman" w:cs="Times New Roman"/>
                <w:color w:val="auto"/>
                <w:sz w:val="28"/>
                <w:szCs w:val="28"/>
              </w:rPr>
              <w:t>в</w:t>
            </w:r>
            <w:proofErr w:type="gramEnd"/>
            <w:r w:rsidRPr="00720517">
              <w:rPr>
                <w:rFonts w:ascii="Times New Roman" w:eastAsia="Montserrat Medium" w:hAnsi="Times New Roman" w:cs="Times New Roman"/>
                <w:color w:val="auto"/>
                <w:sz w:val="28"/>
                <w:szCs w:val="28"/>
              </w:rPr>
              <w:t xml:space="preserve"> системі управління у громаді для включення питань розвитку велотранспорту;</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 xml:space="preserve">Визначити </w:t>
            </w:r>
            <w:proofErr w:type="gramStart"/>
            <w:r w:rsidR="000E04F6" w:rsidRPr="00720517">
              <w:rPr>
                <w:rFonts w:ascii="Times New Roman" w:eastAsia="Montserrat Medium" w:hAnsi="Times New Roman" w:cs="Times New Roman"/>
                <w:color w:val="auto"/>
                <w:sz w:val="28"/>
                <w:szCs w:val="28"/>
              </w:rPr>
              <w:t>пр</w:t>
            </w:r>
            <w:proofErr w:type="gramEnd"/>
            <w:r w:rsidR="000E04F6" w:rsidRPr="00720517">
              <w:rPr>
                <w:rFonts w:ascii="Times New Roman" w:eastAsia="Montserrat Medium" w:hAnsi="Times New Roman" w:cs="Times New Roman"/>
                <w:color w:val="auto"/>
                <w:sz w:val="28"/>
                <w:szCs w:val="28"/>
              </w:rPr>
              <w:t>іоритетність реалізації велосипедних маршрутів та інших заходів</w:t>
            </w:r>
          </w:p>
          <w:p w:rsidR="00444DF3" w:rsidRPr="00720517" w:rsidRDefault="00792BD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r w:rsidR="000E04F6" w:rsidRPr="00720517">
              <w:rPr>
                <w:rFonts w:ascii="Times New Roman" w:eastAsia="Montserrat Medium" w:hAnsi="Times New Roman" w:cs="Times New Roman"/>
                <w:color w:val="auto"/>
                <w:sz w:val="28"/>
                <w:szCs w:val="28"/>
              </w:rPr>
              <w:t>Проведення планувальних сесій із місцевими жителями.</w:t>
            </w:r>
          </w:p>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ІІ етап. Вибі</w:t>
            </w:r>
            <w:proofErr w:type="gramStart"/>
            <w:r w:rsidRPr="00720517">
              <w:rPr>
                <w:rFonts w:ascii="Times New Roman" w:eastAsia="Montserrat Medium" w:hAnsi="Times New Roman" w:cs="Times New Roman"/>
                <w:color w:val="auto"/>
                <w:sz w:val="28"/>
                <w:szCs w:val="28"/>
              </w:rPr>
              <w:t>р</w:t>
            </w:r>
            <w:proofErr w:type="gramEnd"/>
            <w:r w:rsidRPr="00720517">
              <w:rPr>
                <w:rFonts w:ascii="Times New Roman" w:eastAsia="Montserrat Medium" w:hAnsi="Times New Roman" w:cs="Times New Roman"/>
                <w:color w:val="auto"/>
                <w:sz w:val="28"/>
                <w:szCs w:val="28"/>
              </w:rPr>
              <w:t xml:space="preserve"> постачальника послуг (за потреби).</w:t>
            </w:r>
          </w:p>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ІІІ етап. Розробка концепції.</w:t>
            </w:r>
          </w:p>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lastRenderedPageBreak/>
              <w:t>IV етап. Обговорення чернетки концепції з громадою.</w:t>
            </w:r>
          </w:p>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V етап. Затвердження документа сесією міської </w:t>
            </w:r>
            <w:proofErr w:type="gramStart"/>
            <w:r w:rsidRPr="00720517">
              <w:rPr>
                <w:rFonts w:ascii="Times New Roman" w:eastAsia="Montserrat Medium" w:hAnsi="Times New Roman" w:cs="Times New Roman"/>
                <w:color w:val="auto"/>
                <w:sz w:val="28"/>
                <w:szCs w:val="28"/>
              </w:rPr>
              <w:t>ради</w:t>
            </w:r>
            <w:proofErr w:type="gramEnd"/>
            <w:r w:rsidRPr="00720517">
              <w:rPr>
                <w:rFonts w:ascii="Times New Roman" w:eastAsia="Montserrat Medium" w:hAnsi="Times New Roman" w:cs="Times New Roman"/>
                <w:color w:val="auto"/>
                <w:sz w:val="28"/>
                <w:szCs w:val="28"/>
              </w:rPr>
              <w:t xml:space="preserve">. </w:t>
            </w:r>
          </w:p>
        </w:tc>
      </w:tr>
      <w:tr w:rsidR="00444DF3" w:rsidRPr="00720517" w:rsidTr="00792BD8">
        <w:trPr>
          <w:trHeight w:val="1211"/>
        </w:trPr>
        <w:tc>
          <w:tcPr>
            <w:tcW w:w="2416" w:type="dxa"/>
            <w:shd w:val="clear" w:color="auto" w:fill="6495ED"/>
            <w:tcMar>
              <w:top w:w="100" w:type="dxa"/>
              <w:left w:w="100" w:type="dxa"/>
              <w:bottom w:w="100" w:type="dxa"/>
              <w:right w:w="100" w:type="dxa"/>
            </w:tcMar>
          </w:tcPr>
          <w:p w:rsidR="00444DF3" w:rsidRPr="00720517" w:rsidRDefault="00DB193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lastRenderedPageBreak/>
              <w:t>8.</w:t>
            </w:r>
            <w:r w:rsidR="00897CED">
              <w:rPr>
                <w:rFonts w:ascii="Times New Roman" w:eastAsia="Montserrat Medium" w:hAnsi="Times New Roman" w:cs="Times New Roman"/>
                <w:color w:val="auto"/>
                <w:sz w:val="28"/>
                <w:szCs w:val="28"/>
              </w:rPr>
              <w:t>Період реалізації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кту з (місяць/</w:t>
            </w:r>
            <w:proofErr w:type="gramStart"/>
            <w:r w:rsidR="000E04F6" w:rsidRPr="00720517">
              <w:rPr>
                <w:rFonts w:ascii="Times New Roman" w:eastAsia="Montserrat Medium" w:hAnsi="Times New Roman" w:cs="Times New Roman"/>
                <w:color w:val="auto"/>
                <w:sz w:val="28"/>
                <w:szCs w:val="28"/>
              </w:rPr>
              <w:t>р</w:t>
            </w:r>
            <w:proofErr w:type="gramEnd"/>
            <w:r w:rsidR="000E04F6" w:rsidRPr="00720517">
              <w:rPr>
                <w:rFonts w:ascii="Times New Roman" w:eastAsia="Montserrat Medium" w:hAnsi="Times New Roman" w:cs="Times New Roman"/>
                <w:color w:val="auto"/>
                <w:sz w:val="28"/>
                <w:szCs w:val="28"/>
              </w:rPr>
              <w:t>ік) до (місяць/рік)</w:t>
            </w:r>
          </w:p>
        </w:tc>
        <w:tc>
          <w:tcPr>
            <w:tcW w:w="5522" w:type="dxa"/>
            <w:gridSpan w:val="4"/>
            <w:shd w:val="clear" w:color="auto" w:fill="auto"/>
            <w:tcMar>
              <w:top w:w="100" w:type="dxa"/>
              <w:left w:w="100" w:type="dxa"/>
              <w:bottom w:w="100" w:type="dxa"/>
              <w:right w:w="100" w:type="dxa"/>
            </w:tcMar>
          </w:tcPr>
          <w:p w:rsidR="00444DF3" w:rsidRPr="00720517" w:rsidRDefault="000723C8"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С</w:t>
            </w:r>
            <w:r w:rsidR="000E04F6" w:rsidRPr="00720517">
              <w:rPr>
                <w:rFonts w:ascii="Times New Roman" w:eastAsia="Montserrat Medium" w:hAnsi="Times New Roman" w:cs="Times New Roman"/>
                <w:color w:val="auto"/>
                <w:sz w:val="28"/>
                <w:szCs w:val="28"/>
              </w:rPr>
              <w:t>ічень 2020 р. – квітень 2020 р.</w:t>
            </w:r>
          </w:p>
        </w:tc>
      </w:tr>
      <w:tr w:rsidR="00444DF3" w:rsidRPr="00720517" w:rsidTr="00792BD8">
        <w:trPr>
          <w:trHeight w:val="738"/>
        </w:trPr>
        <w:tc>
          <w:tcPr>
            <w:tcW w:w="2416" w:type="dxa"/>
            <w:vMerge w:val="restart"/>
            <w:shd w:val="clear" w:color="auto" w:fill="6495ED"/>
            <w:tcMar>
              <w:top w:w="100" w:type="dxa"/>
              <w:left w:w="100" w:type="dxa"/>
              <w:bottom w:w="100" w:type="dxa"/>
              <w:right w:w="100" w:type="dxa"/>
            </w:tcMar>
          </w:tcPr>
          <w:p w:rsidR="00444DF3" w:rsidRPr="00720517" w:rsidRDefault="00DB193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9.</w:t>
            </w:r>
            <w:r w:rsidR="000E04F6" w:rsidRPr="00720517">
              <w:rPr>
                <w:rFonts w:ascii="Times New Roman" w:eastAsia="Montserrat Medium" w:hAnsi="Times New Roman" w:cs="Times New Roman"/>
                <w:color w:val="auto"/>
                <w:sz w:val="28"/>
                <w:szCs w:val="28"/>
              </w:rPr>
              <w:t>Обсяг фінансування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кту, тис</w:t>
            </w:r>
            <w:proofErr w:type="gramStart"/>
            <w:r w:rsidR="000E04F6" w:rsidRPr="00720517">
              <w:rPr>
                <w:rFonts w:ascii="Times New Roman" w:eastAsia="Montserrat Medium" w:hAnsi="Times New Roman" w:cs="Times New Roman"/>
                <w:color w:val="auto"/>
                <w:sz w:val="28"/>
                <w:szCs w:val="28"/>
              </w:rPr>
              <w:t>.</w:t>
            </w:r>
            <w:proofErr w:type="gramEnd"/>
            <w:r w:rsidR="000E04F6" w:rsidRPr="00720517">
              <w:rPr>
                <w:rFonts w:ascii="Times New Roman" w:eastAsia="Montserrat Medium" w:hAnsi="Times New Roman" w:cs="Times New Roman"/>
                <w:color w:val="auto"/>
                <w:sz w:val="28"/>
                <w:szCs w:val="28"/>
              </w:rPr>
              <w:t xml:space="preserve"> </w:t>
            </w:r>
            <w:proofErr w:type="gramStart"/>
            <w:r w:rsidR="000E04F6" w:rsidRPr="00720517">
              <w:rPr>
                <w:rFonts w:ascii="Times New Roman" w:eastAsia="Montserrat Medium" w:hAnsi="Times New Roman" w:cs="Times New Roman"/>
                <w:color w:val="auto"/>
                <w:sz w:val="28"/>
                <w:szCs w:val="28"/>
              </w:rPr>
              <w:t>г</w:t>
            </w:r>
            <w:proofErr w:type="gramEnd"/>
            <w:r w:rsidR="000E04F6" w:rsidRPr="00720517">
              <w:rPr>
                <w:rFonts w:ascii="Times New Roman" w:eastAsia="Montserrat Medium" w:hAnsi="Times New Roman" w:cs="Times New Roman"/>
                <w:color w:val="auto"/>
                <w:sz w:val="28"/>
                <w:szCs w:val="28"/>
              </w:rPr>
              <w:t>рн</w:t>
            </w:r>
          </w:p>
        </w:tc>
        <w:tc>
          <w:tcPr>
            <w:tcW w:w="1270"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2020 </w:t>
            </w:r>
            <w:proofErr w:type="gramStart"/>
            <w:r w:rsidRPr="00720517">
              <w:rPr>
                <w:rFonts w:ascii="Times New Roman" w:eastAsia="Montserrat Medium" w:hAnsi="Times New Roman" w:cs="Times New Roman"/>
                <w:color w:val="auto"/>
                <w:sz w:val="28"/>
                <w:szCs w:val="28"/>
              </w:rPr>
              <w:t>р</w:t>
            </w:r>
            <w:proofErr w:type="gramEnd"/>
            <w:r w:rsidRPr="00720517">
              <w:rPr>
                <w:rFonts w:ascii="Times New Roman" w:eastAsia="Montserrat Medium" w:hAnsi="Times New Roman" w:cs="Times New Roman"/>
                <w:color w:val="auto"/>
                <w:sz w:val="28"/>
                <w:szCs w:val="28"/>
              </w:rPr>
              <w:t>ік</w:t>
            </w:r>
          </w:p>
        </w:tc>
        <w:tc>
          <w:tcPr>
            <w:tcW w:w="1276"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2021 </w:t>
            </w:r>
            <w:proofErr w:type="gramStart"/>
            <w:r w:rsidRPr="00720517">
              <w:rPr>
                <w:rFonts w:ascii="Times New Roman" w:eastAsia="Montserrat Medium" w:hAnsi="Times New Roman" w:cs="Times New Roman"/>
                <w:color w:val="auto"/>
                <w:sz w:val="28"/>
                <w:szCs w:val="28"/>
              </w:rPr>
              <w:t>р</w:t>
            </w:r>
            <w:proofErr w:type="gramEnd"/>
            <w:r w:rsidRPr="00720517">
              <w:rPr>
                <w:rFonts w:ascii="Times New Roman" w:eastAsia="Montserrat Medium" w:hAnsi="Times New Roman" w:cs="Times New Roman"/>
                <w:color w:val="auto"/>
                <w:sz w:val="28"/>
                <w:szCs w:val="28"/>
              </w:rPr>
              <w:t>ік</w:t>
            </w:r>
          </w:p>
        </w:tc>
        <w:tc>
          <w:tcPr>
            <w:tcW w:w="1275"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2022 </w:t>
            </w:r>
            <w:proofErr w:type="gramStart"/>
            <w:r w:rsidRPr="00720517">
              <w:rPr>
                <w:rFonts w:ascii="Times New Roman" w:eastAsia="Montserrat Medium" w:hAnsi="Times New Roman" w:cs="Times New Roman"/>
                <w:color w:val="auto"/>
                <w:sz w:val="28"/>
                <w:szCs w:val="28"/>
              </w:rPr>
              <w:t>р</w:t>
            </w:r>
            <w:proofErr w:type="gramEnd"/>
            <w:r w:rsidRPr="00720517">
              <w:rPr>
                <w:rFonts w:ascii="Times New Roman" w:eastAsia="Montserrat Medium" w:hAnsi="Times New Roman" w:cs="Times New Roman"/>
                <w:color w:val="auto"/>
                <w:sz w:val="28"/>
                <w:szCs w:val="28"/>
              </w:rPr>
              <w:t>ік</w:t>
            </w:r>
          </w:p>
        </w:tc>
        <w:tc>
          <w:tcPr>
            <w:tcW w:w="1701"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Разом</w:t>
            </w:r>
          </w:p>
        </w:tc>
      </w:tr>
      <w:tr w:rsidR="00444DF3" w:rsidRPr="00720517" w:rsidTr="00792BD8">
        <w:trPr>
          <w:trHeight w:val="497"/>
        </w:trPr>
        <w:tc>
          <w:tcPr>
            <w:tcW w:w="2416" w:type="dxa"/>
            <w:vMerge/>
            <w:shd w:val="clear" w:color="auto" w:fill="6495ED"/>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c>
          <w:tcPr>
            <w:tcW w:w="1270" w:type="dxa"/>
            <w:shd w:val="clear" w:color="auto" w:fill="auto"/>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c>
          <w:tcPr>
            <w:tcW w:w="1276" w:type="dxa"/>
            <w:shd w:val="clear" w:color="auto" w:fill="auto"/>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c>
          <w:tcPr>
            <w:tcW w:w="1275" w:type="dxa"/>
            <w:shd w:val="clear" w:color="auto" w:fill="auto"/>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c>
          <w:tcPr>
            <w:tcW w:w="1701" w:type="dxa"/>
            <w:shd w:val="clear" w:color="auto" w:fill="auto"/>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r>
      <w:tr w:rsidR="00444DF3" w:rsidRPr="00720517" w:rsidTr="00792BD8">
        <w:trPr>
          <w:trHeight w:val="535"/>
        </w:trPr>
        <w:tc>
          <w:tcPr>
            <w:tcW w:w="2416" w:type="dxa"/>
            <w:vMerge/>
            <w:shd w:val="clear" w:color="auto" w:fill="6495ED"/>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c>
          <w:tcPr>
            <w:tcW w:w="1270"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40,0</w:t>
            </w:r>
          </w:p>
        </w:tc>
        <w:tc>
          <w:tcPr>
            <w:tcW w:w="1276" w:type="dxa"/>
            <w:shd w:val="clear" w:color="auto" w:fill="auto"/>
            <w:tcMar>
              <w:top w:w="100" w:type="dxa"/>
              <w:left w:w="100" w:type="dxa"/>
              <w:bottom w:w="100" w:type="dxa"/>
              <w:right w:w="100" w:type="dxa"/>
            </w:tcMar>
          </w:tcPr>
          <w:p w:rsidR="00444DF3" w:rsidRPr="00720517" w:rsidRDefault="00444DF3" w:rsidP="00F466A1">
            <w:pPr>
              <w:pStyle w:val="161"/>
              <w:spacing w:after="0"/>
              <w:rPr>
                <w:rFonts w:ascii="Times New Roman" w:eastAsia="Montserrat Medium" w:hAnsi="Times New Roman" w:cs="Times New Roman"/>
                <w:color w:val="auto"/>
                <w:sz w:val="28"/>
                <w:szCs w:val="28"/>
              </w:rPr>
            </w:pPr>
          </w:p>
        </w:tc>
        <w:tc>
          <w:tcPr>
            <w:tcW w:w="1275"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 </w:t>
            </w:r>
          </w:p>
        </w:tc>
        <w:tc>
          <w:tcPr>
            <w:tcW w:w="1701" w:type="dxa"/>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40,0</w:t>
            </w:r>
          </w:p>
        </w:tc>
      </w:tr>
      <w:tr w:rsidR="00444DF3" w:rsidRPr="00720517" w:rsidTr="00792BD8">
        <w:trPr>
          <w:trHeight w:val="1020"/>
        </w:trPr>
        <w:tc>
          <w:tcPr>
            <w:tcW w:w="2416" w:type="dxa"/>
            <w:shd w:val="clear" w:color="auto" w:fill="6495ED"/>
            <w:tcMar>
              <w:top w:w="100" w:type="dxa"/>
              <w:left w:w="100" w:type="dxa"/>
              <w:bottom w:w="100" w:type="dxa"/>
              <w:right w:w="100" w:type="dxa"/>
            </w:tcMar>
          </w:tcPr>
          <w:p w:rsidR="00444DF3" w:rsidRPr="00720517" w:rsidRDefault="00DB1936" w:rsidP="00CC0C2B">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10.</w:t>
            </w:r>
            <w:r w:rsidR="00897CED">
              <w:rPr>
                <w:rFonts w:ascii="Times New Roman" w:eastAsia="Montserrat Medium" w:hAnsi="Times New Roman" w:cs="Times New Roman"/>
                <w:color w:val="auto"/>
                <w:sz w:val="28"/>
                <w:szCs w:val="28"/>
              </w:rPr>
              <w:t>Джерела фінансування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кту</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Кам’янсько-Дніпровська міська рада – 40,0 тис</w:t>
            </w:r>
            <w:proofErr w:type="gramStart"/>
            <w:r w:rsidRPr="00720517">
              <w:rPr>
                <w:rFonts w:ascii="Times New Roman" w:eastAsia="Montserrat Medium" w:hAnsi="Times New Roman" w:cs="Times New Roman"/>
                <w:color w:val="auto"/>
                <w:sz w:val="28"/>
                <w:szCs w:val="28"/>
              </w:rPr>
              <w:t>.</w:t>
            </w:r>
            <w:proofErr w:type="gramEnd"/>
            <w:r w:rsidRPr="00720517">
              <w:rPr>
                <w:rFonts w:ascii="Times New Roman" w:eastAsia="Montserrat Medium" w:hAnsi="Times New Roman" w:cs="Times New Roman"/>
                <w:color w:val="auto"/>
                <w:sz w:val="28"/>
                <w:szCs w:val="28"/>
              </w:rPr>
              <w:t xml:space="preserve"> </w:t>
            </w:r>
            <w:proofErr w:type="gramStart"/>
            <w:r w:rsidRPr="00720517">
              <w:rPr>
                <w:rFonts w:ascii="Times New Roman" w:eastAsia="Montserrat Medium" w:hAnsi="Times New Roman" w:cs="Times New Roman"/>
                <w:color w:val="auto"/>
                <w:sz w:val="28"/>
                <w:szCs w:val="28"/>
              </w:rPr>
              <w:t>г</w:t>
            </w:r>
            <w:proofErr w:type="gramEnd"/>
            <w:r w:rsidRPr="00720517">
              <w:rPr>
                <w:rFonts w:ascii="Times New Roman" w:eastAsia="Montserrat Medium" w:hAnsi="Times New Roman" w:cs="Times New Roman"/>
                <w:color w:val="auto"/>
                <w:sz w:val="28"/>
                <w:szCs w:val="28"/>
              </w:rPr>
              <w:t>рн (100%)</w:t>
            </w:r>
          </w:p>
        </w:tc>
      </w:tr>
      <w:tr w:rsidR="00444DF3" w:rsidRPr="00720517" w:rsidTr="00792BD8">
        <w:trPr>
          <w:trHeight w:val="559"/>
        </w:trPr>
        <w:tc>
          <w:tcPr>
            <w:tcW w:w="2416" w:type="dxa"/>
            <w:shd w:val="clear" w:color="auto" w:fill="6495ED"/>
            <w:tcMar>
              <w:top w:w="100" w:type="dxa"/>
              <w:left w:w="100" w:type="dxa"/>
              <w:bottom w:w="100" w:type="dxa"/>
              <w:right w:w="100" w:type="dxa"/>
            </w:tcMar>
          </w:tcPr>
          <w:p w:rsidR="00444DF3" w:rsidRPr="00720517" w:rsidRDefault="00DB193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11.</w:t>
            </w:r>
            <w:r w:rsidR="00897CED">
              <w:rPr>
                <w:rFonts w:ascii="Times New Roman" w:eastAsia="Montserrat Medium" w:hAnsi="Times New Roman" w:cs="Times New Roman"/>
                <w:color w:val="auto"/>
                <w:sz w:val="28"/>
                <w:szCs w:val="28"/>
              </w:rPr>
              <w:t>Учасники реалізації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кту та їхні функції</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 xml:space="preserve">Кам’янсько-Дніпровська міська рада – </w:t>
            </w:r>
            <w:proofErr w:type="gramStart"/>
            <w:r w:rsidRPr="00720517">
              <w:rPr>
                <w:rFonts w:ascii="Times New Roman" w:eastAsia="Montserrat Medium" w:hAnsi="Times New Roman" w:cs="Times New Roman"/>
                <w:color w:val="auto"/>
                <w:sz w:val="28"/>
                <w:szCs w:val="28"/>
              </w:rPr>
              <w:t>п</w:t>
            </w:r>
            <w:proofErr w:type="gramEnd"/>
            <w:r w:rsidRPr="00720517">
              <w:rPr>
                <w:rFonts w:ascii="Times New Roman" w:eastAsia="Montserrat Medium" w:hAnsi="Times New Roman" w:cs="Times New Roman"/>
                <w:color w:val="auto"/>
                <w:sz w:val="28"/>
                <w:szCs w:val="28"/>
              </w:rPr>
              <w:t xml:space="preserve">ідготовка ТЗ, замовлення робіт, фінансування. </w:t>
            </w:r>
          </w:p>
        </w:tc>
      </w:tr>
      <w:tr w:rsidR="00444DF3" w:rsidRPr="00720517" w:rsidTr="00792BD8">
        <w:trPr>
          <w:trHeight w:val="760"/>
        </w:trPr>
        <w:tc>
          <w:tcPr>
            <w:tcW w:w="2416" w:type="dxa"/>
            <w:shd w:val="clear" w:color="auto" w:fill="6495ED"/>
            <w:tcMar>
              <w:top w:w="100" w:type="dxa"/>
              <w:left w:w="100" w:type="dxa"/>
              <w:bottom w:w="100" w:type="dxa"/>
              <w:right w:w="100" w:type="dxa"/>
            </w:tcMar>
          </w:tcPr>
          <w:p w:rsidR="00444DF3" w:rsidRPr="00720517" w:rsidRDefault="00DB1936" w:rsidP="00897CED">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12.</w:t>
            </w:r>
            <w:r w:rsidR="000E04F6" w:rsidRPr="00720517">
              <w:rPr>
                <w:rFonts w:ascii="Times New Roman" w:eastAsia="Montserrat Medium" w:hAnsi="Times New Roman" w:cs="Times New Roman"/>
                <w:color w:val="auto"/>
                <w:sz w:val="28"/>
                <w:szCs w:val="28"/>
              </w:rPr>
              <w:t>Інша інформація щодо про</w:t>
            </w:r>
            <w:r w:rsidR="00897CED">
              <w:rPr>
                <w:rFonts w:ascii="Times New Roman" w:eastAsia="Montserrat Medium" w:hAnsi="Times New Roman" w:cs="Times New Roman"/>
                <w:color w:val="auto"/>
                <w:sz w:val="28"/>
                <w:szCs w:val="28"/>
                <w:lang w:val="uk-UA"/>
              </w:rPr>
              <w:t>є</w:t>
            </w:r>
            <w:r w:rsidR="000E04F6" w:rsidRPr="00720517">
              <w:rPr>
                <w:rFonts w:ascii="Times New Roman" w:eastAsia="Montserrat Medium" w:hAnsi="Times New Roman" w:cs="Times New Roman"/>
                <w:color w:val="auto"/>
                <w:sz w:val="28"/>
                <w:szCs w:val="28"/>
              </w:rPr>
              <w:t>кту (</w:t>
            </w:r>
            <w:proofErr w:type="gramStart"/>
            <w:r w:rsidR="000E04F6" w:rsidRPr="00720517">
              <w:rPr>
                <w:rFonts w:ascii="Times New Roman" w:eastAsia="Montserrat Medium" w:hAnsi="Times New Roman" w:cs="Times New Roman"/>
                <w:color w:val="auto"/>
                <w:sz w:val="28"/>
                <w:szCs w:val="28"/>
              </w:rPr>
              <w:t>за</w:t>
            </w:r>
            <w:proofErr w:type="gramEnd"/>
            <w:r w:rsidR="000E04F6" w:rsidRPr="00720517">
              <w:rPr>
                <w:rFonts w:ascii="Times New Roman" w:eastAsia="Montserrat Medium" w:hAnsi="Times New Roman" w:cs="Times New Roman"/>
                <w:color w:val="auto"/>
                <w:sz w:val="28"/>
                <w:szCs w:val="28"/>
              </w:rPr>
              <w:t xml:space="preserve"> потреби)</w:t>
            </w:r>
          </w:p>
        </w:tc>
        <w:tc>
          <w:tcPr>
            <w:tcW w:w="5522" w:type="dxa"/>
            <w:gridSpan w:val="4"/>
            <w:shd w:val="clear" w:color="auto" w:fill="auto"/>
            <w:tcMar>
              <w:top w:w="100" w:type="dxa"/>
              <w:left w:w="100" w:type="dxa"/>
              <w:bottom w:w="100" w:type="dxa"/>
              <w:right w:w="100" w:type="dxa"/>
            </w:tcMar>
          </w:tcPr>
          <w:p w:rsidR="00444DF3" w:rsidRPr="00720517" w:rsidRDefault="000E04F6" w:rsidP="00F466A1">
            <w:pPr>
              <w:pStyle w:val="161"/>
              <w:spacing w:after="0"/>
              <w:rPr>
                <w:rFonts w:ascii="Times New Roman" w:eastAsia="Montserrat Medium" w:hAnsi="Times New Roman" w:cs="Times New Roman"/>
                <w:color w:val="auto"/>
                <w:sz w:val="28"/>
                <w:szCs w:val="28"/>
              </w:rPr>
            </w:pPr>
            <w:r w:rsidRPr="00720517">
              <w:rPr>
                <w:rFonts w:ascii="Times New Roman" w:eastAsia="Montserrat Medium" w:hAnsi="Times New Roman" w:cs="Times New Roman"/>
                <w:color w:val="auto"/>
                <w:sz w:val="28"/>
                <w:szCs w:val="28"/>
              </w:rPr>
              <w:t>–</w:t>
            </w:r>
          </w:p>
        </w:tc>
      </w:tr>
    </w:tbl>
    <w:p w:rsidR="00444DF3" w:rsidRPr="003946F6" w:rsidRDefault="005D0536" w:rsidP="00BD175B">
      <w:pPr>
        <w:pStyle w:val="161"/>
        <w:spacing w:after="0"/>
        <w:rPr>
          <w:rFonts w:ascii="Times New Roman" w:eastAsia="Montserrat Medium" w:hAnsi="Times New Roman" w:cs="Times New Roman"/>
          <w:color w:val="auto"/>
          <w:sz w:val="28"/>
          <w:szCs w:val="28"/>
          <w:lang w:val="uk-UA"/>
        </w:rPr>
      </w:pPr>
      <w:bookmarkStart w:id="15" w:name="_Toc33170564"/>
      <w:r>
        <w:rPr>
          <w:rFonts w:ascii="Times New Roman" w:eastAsia="Montserrat Medium" w:hAnsi="Times New Roman" w:cs="Times New Roman"/>
          <w:color w:val="auto"/>
          <w:sz w:val="28"/>
          <w:szCs w:val="28"/>
          <w:lang w:val="uk-UA"/>
        </w:rPr>
        <w:tab/>
      </w:r>
      <w:r w:rsidR="000E04F6" w:rsidRPr="00F466A1">
        <w:rPr>
          <w:rFonts w:ascii="Times New Roman" w:eastAsia="Montserrat Medium" w:hAnsi="Times New Roman" w:cs="Times New Roman"/>
          <w:color w:val="auto"/>
          <w:sz w:val="28"/>
          <w:szCs w:val="28"/>
        </w:rPr>
        <w:t>Рекомендовані джерела додаткової інформації:</w:t>
      </w:r>
      <w:bookmarkEnd w:id="15"/>
      <w:r w:rsidR="000E04F6" w:rsidRPr="00F466A1">
        <w:rPr>
          <w:rFonts w:ascii="Times New Roman" w:eastAsia="Montserrat Medium" w:hAnsi="Times New Roman" w:cs="Times New Roman"/>
          <w:color w:val="auto"/>
          <w:sz w:val="28"/>
          <w:szCs w:val="28"/>
        </w:rPr>
        <w:t xml:space="preserve"> </w:t>
      </w:r>
    </w:p>
    <w:p w:rsidR="00444DF3" w:rsidRDefault="005D0536" w:rsidP="00641EE5">
      <w:pPr>
        <w:pStyle w:val="161"/>
        <w:spacing w:after="0"/>
        <w:rPr>
          <w:rFonts w:ascii="Times New Roman" w:eastAsia="Montserrat Medium" w:hAnsi="Times New Roman" w:cs="Times New Roman"/>
          <w:color w:val="auto"/>
          <w:sz w:val="28"/>
          <w:szCs w:val="28"/>
          <w:lang w:val="uk-UA"/>
        </w:rPr>
      </w:pPr>
      <w:r>
        <w:rPr>
          <w:rFonts w:ascii="Times New Roman" w:eastAsia="Montserrat Medium" w:hAnsi="Times New Roman" w:cs="Times New Roman"/>
          <w:color w:val="auto"/>
          <w:sz w:val="28"/>
          <w:szCs w:val="28"/>
          <w:lang w:val="uk-UA"/>
        </w:rPr>
        <w:tab/>
      </w:r>
    </w:p>
    <w:p w:rsidR="00641EE5" w:rsidRDefault="00641EE5" w:rsidP="00641EE5">
      <w:pPr>
        <w:pStyle w:val="161"/>
        <w:spacing w:after="0"/>
        <w:rPr>
          <w:rFonts w:ascii="Times New Roman" w:eastAsia="Montserrat Medium" w:hAnsi="Times New Roman" w:cs="Times New Roman"/>
          <w:color w:val="auto"/>
          <w:sz w:val="28"/>
          <w:szCs w:val="28"/>
          <w:lang w:val="uk-UA"/>
        </w:rPr>
      </w:pPr>
    </w:p>
    <w:p w:rsidR="00897CED" w:rsidRDefault="00897CED" w:rsidP="00641EE5">
      <w:pPr>
        <w:pStyle w:val="161"/>
        <w:spacing w:after="0"/>
        <w:rPr>
          <w:rFonts w:ascii="Times New Roman" w:eastAsia="Montserrat Medium" w:hAnsi="Times New Roman" w:cs="Times New Roman"/>
          <w:color w:val="auto"/>
          <w:sz w:val="28"/>
          <w:szCs w:val="28"/>
          <w:lang w:val="uk-UA"/>
        </w:rPr>
      </w:pPr>
    </w:p>
    <w:p w:rsidR="00641EE5" w:rsidRPr="00F01F87" w:rsidRDefault="00641EE5" w:rsidP="00F01F87">
      <w:pPr>
        <w:pStyle w:val="161"/>
        <w:spacing w:after="0"/>
        <w:rPr>
          <w:rFonts w:ascii="Times New Roman" w:eastAsia="Montserrat Medium" w:hAnsi="Times New Roman" w:cs="Times New Roman"/>
          <w:color w:val="auto"/>
          <w:sz w:val="28"/>
          <w:szCs w:val="28"/>
        </w:rPr>
      </w:pPr>
      <w:r w:rsidRPr="00F01F87">
        <w:rPr>
          <w:rFonts w:ascii="Times New Roman" w:eastAsia="Montserrat Medium" w:hAnsi="Times New Roman" w:cs="Times New Roman"/>
          <w:color w:val="auto"/>
          <w:sz w:val="28"/>
          <w:szCs w:val="28"/>
        </w:rPr>
        <w:t>Секретар міської ради</w:t>
      </w:r>
      <w:r w:rsidRPr="00F01F87">
        <w:rPr>
          <w:rFonts w:ascii="Times New Roman" w:eastAsia="Montserrat Medium" w:hAnsi="Times New Roman" w:cs="Times New Roman"/>
          <w:color w:val="auto"/>
          <w:sz w:val="28"/>
          <w:szCs w:val="28"/>
        </w:rPr>
        <w:tab/>
      </w:r>
      <w:r w:rsidRPr="00F01F87">
        <w:rPr>
          <w:rFonts w:ascii="Times New Roman" w:eastAsia="Montserrat Medium" w:hAnsi="Times New Roman" w:cs="Times New Roman"/>
          <w:color w:val="auto"/>
          <w:sz w:val="28"/>
          <w:szCs w:val="28"/>
        </w:rPr>
        <w:tab/>
      </w:r>
      <w:r w:rsidRPr="00F01F87">
        <w:rPr>
          <w:rFonts w:ascii="Times New Roman" w:eastAsia="Montserrat Medium" w:hAnsi="Times New Roman" w:cs="Times New Roman"/>
          <w:color w:val="auto"/>
          <w:sz w:val="28"/>
          <w:szCs w:val="28"/>
        </w:rPr>
        <w:tab/>
      </w:r>
      <w:r w:rsidRPr="00F01F87">
        <w:rPr>
          <w:rFonts w:ascii="Times New Roman" w:eastAsia="Montserrat Medium" w:hAnsi="Times New Roman" w:cs="Times New Roman"/>
          <w:color w:val="auto"/>
          <w:sz w:val="28"/>
          <w:szCs w:val="28"/>
        </w:rPr>
        <w:tab/>
      </w:r>
      <w:r w:rsidRPr="00F01F87">
        <w:rPr>
          <w:rFonts w:ascii="Times New Roman" w:eastAsia="Montserrat Medium" w:hAnsi="Times New Roman" w:cs="Times New Roman"/>
          <w:color w:val="auto"/>
          <w:sz w:val="28"/>
          <w:szCs w:val="28"/>
        </w:rPr>
        <w:tab/>
        <w:t>Дмитро ТЯГУН</w:t>
      </w:r>
    </w:p>
    <w:p w:rsidR="00641EE5" w:rsidRDefault="00641EE5" w:rsidP="00641EE5">
      <w:pPr>
        <w:jc w:val="both"/>
        <w:rPr>
          <w:sz w:val="28"/>
          <w:szCs w:val="28"/>
        </w:rPr>
      </w:pPr>
    </w:p>
    <w:p w:rsidR="00641EE5" w:rsidRPr="0049269F" w:rsidRDefault="00641EE5" w:rsidP="00641EE5">
      <w:pPr>
        <w:pStyle w:val="161"/>
        <w:spacing w:after="0"/>
        <w:rPr>
          <w:rFonts w:ascii="Times New Roman" w:eastAsia="Montserrat Medium" w:hAnsi="Times New Roman" w:cs="Times New Roman"/>
          <w:color w:val="FF0000"/>
          <w:sz w:val="28"/>
          <w:szCs w:val="28"/>
          <w:lang w:val="uk-UA"/>
        </w:rPr>
      </w:pPr>
    </w:p>
    <w:sectPr w:rsidR="00641EE5" w:rsidRPr="0049269F" w:rsidSect="00EC7F8F">
      <w:headerReference w:type="even" r:id="rId22"/>
      <w:headerReference w:type="default" r:id="rId23"/>
      <w:footerReference w:type="even" r:id="rId24"/>
      <w:footerReference w:type="default" r:id="rId25"/>
      <w:headerReference w:type="first" r:id="rId26"/>
      <w:footerReference w:type="first" r:id="rId27"/>
      <w:pgSz w:w="11906" w:h="16838" w:code="9"/>
      <w:pgMar w:top="1134" w:right="567" w:bottom="1134" w:left="1701"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1E3" w:rsidRDefault="007831E3">
      <w:pPr>
        <w:spacing w:line="240" w:lineRule="auto"/>
      </w:pPr>
      <w:r>
        <w:separator/>
      </w:r>
    </w:p>
  </w:endnote>
  <w:endnote w:type="continuationSeparator" w:id="0">
    <w:p w:rsidR="007831E3" w:rsidRDefault="007831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CC"/>
    <w:family w:val="auto"/>
    <w:pitch w:val="variable"/>
    <w:sig w:usb0="00000001" w:usb1="5000205B" w:usb2="00000020" w:usb3="00000000" w:csb0="0000019F" w:csb1="00000000"/>
  </w:font>
  <w:font w:name="Montserrat">
    <w:altName w:val="Times New Roman"/>
    <w:charset w:val="00"/>
    <w:family w:val="auto"/>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Montserrat Medium">
    <w:altName w:val="Times New Roman"/>
    <w:charset w:val="00"/>
    <w:family w:val="auto"/>
    <w:pitch w:val="default"/>
    <w:sig w:usb0="00000000" w:usb1="00000000" w:usb2="00000000" w:usb3="00000000" w:csb0="00000000" w:csb1="00000000"/>
  </w:font>
  <w:font w:name="Montserrat SemiBold">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468301"/>
      <w:docPartObj>
        <w:docPartGallery w:val="Page Numbers (Bottom of Page)"/>
        <w:docPartUnique/>
      </w:docPartObj>
    </w:sdtPr>
    <w:sdtEndPr>
      <w:rPr>
        <w:rFonts w:asciiTheme="minorHAnsi" w:hAnsiTheme="minorHAnsi"/>
        <w:color w:val="6495ED"/>
        <w:sz w:val="20"/>
        <w:szCs w:val="20"/>
      </w:rPr>
    </w:sdtEndPr>
    <w:sdtContent>
      <w:p w:rsidR="00381A1B" w:rsidRPr="00EE5C09" w:rsidRDefault="00884ECA" w:rsidP="00381A1B">
        <w:pPr>
          <w:pStyle w:val="af2"/>
          <w:jc w:val="center"/>
          <w:rPr>
            <w:rFonts w:asciiTheme="minorHAnsi" w:hAnsiTheme="minorHAnsi"/>
            <w:color w:val="6495ED"/>
            <w:sz w:val="20"/>
            <w:szCs w:val="20"/>
          </w:rPr>
        </w:pPr>
        <w:r w:rsidRPr="00EE5C09">
          <w:rPr>
            <w:rFonts w:asciiTheme="minorHAnsi" w:hAnsiTheme="minorHAnsi"/>
            <w:color w:val="6495ED"/>
            <w:sz w:val="20"/>
            <w:szCs w:val="20"/>
          </w:rPr>
          <w:fldChar w:fldCharType="begin"/>
        </w:r>
        <w:r w:rsidR="00381A1B" w:rsidRPr="00EE5C09">
          <w:rPr>
            <w:rFonts w:asciiTheme="minorHAnsi" w:hAnsiTheme="minorHAnsi"/>
            <w:color w:val="6495ED"/>
            <w:sz w:val="20"/>
            <w:szCs w:val="20"/>
          </w:rPr>
          <w:instrText>PAGE   \* MERGEFORMAT</w:instrText>
        </w:r>
        <w:r w:rsidRPr="00EE5C09">
          <w:rPr>
            <w:rFonts w:asciiTheme="minorHAnsi" w:hAnsiTheme="minorHAnsi"/>
            <w:color w:val="6495ED"/>
            <w:sz w:val="20"/>
            <w:szCs w:val="20"/>
          </w:rPr>
          <w:fldChar w:fldCharType="separate"/>
        </w:r>
        <w:r w:rsidR="002D0C24" w:rsidRPr="002D0C24">
          <w:rPr>
            <w:rFonts w:asciiTheme="minorHAnsi" w:hAnsiTheme="minorHAnsi"/>
            <w:noProof/>
            <w:color w:val="6495ED"/>
            <w:sz w:val="20"/>
            <w:szCs w:val="20"/>
            <w:lang w:val="uk-UA"/>
          </w:rPr>
          <w:t>2</w:t>
        </w:r>
        <w:r w:rsidRPr="00EE5C09">
          <w:rPr>
            <w:rFonts w:asciiTheme="minorHAnsi" w:hAnsiTheme="minorHAnsi"/>
            <w:color w:val="6495ED"/>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966585"/>
      <w:docPartObj>
        <w:docPartGallery w:val="Page Numbers (Bottom of Page)"/>
        <w:docPartUnique/>
      </w:docPartObj>
    </w:sdtPr>
    <w:sdtEndPr>
      <w:rPr>
        <w:rFonts w:asciiTheme="minorHAnsi" w:hAnsiTheme="minorHAnsi"/>
        <w:color w:val="6495ED"/>
        <w:sz w:val="20"/>
      </w:rPr>
    </w:sdtEndPr>
    <w:sdtContent>
      <w:p w:rsidR="00381A1B" w:rsidRPr="00EE5C09" w:rsidRDefault="00884ECA" w:rsidP="00381A1B">
        <w:pPr>
          <w:pStyle w:val="af2"/>
          <w:jc w:val="center"/>
          <w:rPr>
            <w:rFonts w:asciiTheme="minorHAnsi" w:hAnsiTheme="minorHAnsi"/>
            <w:color w:val="6495ED"/>
            <w:sz w:val="20"/>
          </w:rPr>
        </w:pPr>
        <w:r w:rsidRPr="00EE5C09">
          <w:rPr>
            <w:rFonts w:asciiTheme="minorHAnsi" w:hAnsiTheme="minorHAnsi"/>
            <w:color w:val="6495ED"/>
            <w:sz w:val="20"/>
          </w:rPr>
          <w:fldChar w:fldCharType="begin"/>
        </w:r>
        <w:r w:rsidR="00381A1B" w:rsidRPr="00EE5C09">
          <w:rPr>
            <w:rFonts w:asciiTheme="minorHAnsi" w:hAnsiTheme="minorHAnsi"/>
            <w:color w:val="6495ED"/>
            <w:sz w:val="20"/>
          </w:rPr>
          <w:instrText>PAGE   \* MERGEFORMAT</w:instrText>
        </w:r>
        <w:r w:rsidRPr="00EE5C09">
          <w:rPr>
            <w:rFonts w:asciiTheme="minorHAnsi" w:hAnsiTheme="minorHAnsi"/>
            <w:color w:val="6495ED"/>
            <w:sz w:val="20"/>
          </w:rPr>
          <w:fldChar w:fldCharType="separate"/>
        </w:r>
        <w:r w:rsidR="002D0C24" w:rsidRPr="002D0C24">
          <w:rPr>
            <w:rFonts w:asciiTheme="minorHAnsi" w:hAnsiTheme="minorHAnsi"/>
            <w:noProof/>
            <w:color w:val="6495ED"/>
            <w:sz w:val="20"/>
            <w:lang w:val="uk-UA"/>
          </w:rPr>
          <w:t>15</w:t>
        </w:r>
        <w:r w:rsidRPr="00EE5C09">
          <w:rPr>
            <w:rFonts w:asciiTheme="minorHAnsi" w:hAnsiTheme="minorHAnsi"/>
            <w:color w:val="6495ED"/>
            <w:sz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1B" w:rsidRDefault="00381A1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1E3" w:rsidRPr="00AF512A" w:rsidRDefault="007831E3" w:rsidP="007E4C12">
      <w:pPr>
        <w:pStyle w:val="af2"/>
        <w:rPr>
          <w:color w:val="6495ED"/>
          <w:lang w:val="uk-UA"/>
        </w:rPr>
      </w:pPr>
      <w:r w:rsidRPr="00AF512A">
        <w:rPr>
          <w:color w:val="6495ED"/>
          <w:lang w:val="uk-UA"/>
        </w:rPr>
        <w:t>________________________________________________________________</w:t>
      </w:r>
    </w:p>
  </w:footnote>
  <w:footnote w:type="continuationSeparator" w:id="0">
    <w:p w:rsidR="007831E3" w:rsidRDefault="007831E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1B" w:rsidRDefault="00381A1B">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1B" w:rsidRDefault="00381A1B">
    <w:pPr>
      <w:pStyle w:val="af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1B" w:rsidRDefault="00381A1B">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C0F00"/>
    <w:multiLevelType w:val="hybridMultilevel"/>
    <w:tmpl w:val="4382599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nsid w:val="2F714AA7"/>
    <w:multiLevelType w:val="multilevel"/>
    <w:tmpl w:val="CC149496"/>
    <w:lvl w:ilvl="0">
      <w:start w:val="1"/>
      <w:numFmt w:val="decimal"/>
      <w:pStyle w:val="14"/>
      <w:lvlText w:val="%1."/>
      <w:lvlJc w:val="right"/>
      <w:pPr>
        <w:ind w:left="8582" w:hanging="360"/>
      </w:pPr>
      <w:rPr>
        <w:u w:val="none"/>
      </w:rPr>
    </w:lvl>
    <w:lvl w:ilvl="1">
      <w:start w:val="1"/>
      <w:numFmt w:val="decimal"/>
      <w:lvlText w:val="%1.%2."/>
      <w:lvlJc w:val="right"/>
      <w:pPr>
        <w:ind w:left="9302" w:hanging="360"/>
      </w:pPr>
      <w:rPr>
        <w:u w:val="none"/>
      </w:rPr>
    </w:lvl>
    <w:lvl w:ilvl="2">
      <w:start w:val="1"/>
      <w:numFmt w:val="decimal"/>
      <w:lvlText w:val="%1.%2.%3."/>
      <w:lvlJc w:val="right"/>
      <w:pPr>
        <w:ind w:left="10022" w:hanging="360"/>
      </w:pPr>
      <w:rPr>
        <w:u w:val="none"/>
      </w:rPr>
    </w:lvl>
    <w:lvl w:ilvl="3">
      <w:start w:val="1"/>
      <w:numFmt w:val="decimal"/>
      <w:lvlText w:val="%1.%2.%3.%4."/>
      <w:lvlJc w:val="right"/>
      <w:pPr>
        <w:ind w:left="10742" w:hanging="360"/>
      </w:pPr>
      <w:rPr>
        <w:u w:val="none"/>
      </w:rPr>
    </w:lvl>
    <w:lvl w:ilvl="4">
      <w:start w:val="1"/>
      <w:numFmt w:val="decimal"/>
      <w:lvlText w:val="%1.%2.%3.%4.%5."/>
      <w:lvlJc w:val="right"/>
      <w:pPr>
        <w:ind w:left="11462" w:hanging="360"/>
      </w:pPr>
      <w:rPr>
        <w:u w:val="none"/>
      </w:rPr>
    </w:lvl>
    <w:lvl w:ilvl="5">
      <w:start w:val="1"/>
      <w:numFmt w:val="decimal"/>
      <w:lvlText w:val="%1.%2.%3.%4.%5.%6."/>
      <w:lvlJc w:val="right"/>
      <w:pPr>
        <w:ind w:left="12182" w:hanging="360"/>
      </w:pPr>
      <w:rPr>
        <w:u w:val="none"/>
      </w:rPr>
    </w:lvl>
    <w:lvl w:ilvl="6">
      <w:start w:val="1"/>
      <w:numFmt w:val="decimal"/>
      <w:lvlText w:val="%1.%2.%3.%4.%5.%6.%7."/>
      <w:lvlJc w:val="right"/>
      <w:pPr>
        <w:ind w:left="12902" w:hanging="360"/>
      </w:pPr>
      <w:rPr>
        <w:u w:val="none"/>
      </w:rPr>
    </w:lvl>
    <w:lvl w:ilvl="7">
      <w:start w:val="1"/>
      <w:numFmt w:val="decimal"/>
      <w:lvlText w:val="%1.%2.%3.%4.%5.%6.%7.%8."/>
      <w:lvlJc w:val="right"/>
      <w:pPr>
        <w:ind w:left="13622" w:hanging="360"/>
      </w:pPr>
      <w:rPr>
        <w:u w:val="none"/>
      </w:rPr>
    </w:lvl>
    <w:lvl w:ilvl="8">
      <w:start w:val="1"/>
      <w:numFmt w:val="decimal"/>
      <w:lvlText w:val="%1.%2.%3.%4.%5.%6.%7.%8.%9."/>
      <w:lvlJc w:val="right"/>
      <w:pPr>
        <w:ind w:left="14342" w:hanging="360"/>
      </w:pPr>
      <w:rPr>
        <w:u w:val="none"/>
      </w:rPr>
    </w:lvl>
  </w:abstractNum>
  <w:abstractNum w:abstractNumId="2">
    <w:nsid w:val="349915EB"/>
    <w:multiLevelType w:val="hybridMultilevel"/>
    <w:tmpl w:val="1CEE31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37921389"/>
    <w:multiLevelType w:val="multilevel"/>
    <w:tmpl w:val="856611A8"/>
    <w:lvl w:ilvl="0">
      <w:start w:val="1"/>
      <w:numFmt w:val="decimal"/>
      <w:pStyle w:val="1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E520105"/>
    <w:multiLevelType w:val="hybridMultilevel"/>
    <w:tmpl w:val="B75601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D6E4A95"/>
    <w:multiLevelType w:val="multilevel"/>
    <w:tmpl w:val="09E28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D166D05"/>
    <w:multiLevelType w:val="hybridMultilevel"/>
    <w:tmpl w:val="3774EC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D7357E1"/>
    <w:multiLevelType w:val="multilevel"/>
    <w:tmpl w:val="4970C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35800C9"/>
    <w:multiLevelType w:val="multilevel"/>
    <w:tmpl w:val="8AC66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8DB579F"/>
    <w:multiLevelType w:val="hybridMultilevel"/>
    <w:tmpl w:val="4C3AC5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746A56C7"/>
    <w:multiLevelType w:val="hybridMultilevel"/>
    <w:tmpl w:val="B5AE88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759B03D4"/>
    <w:multiLevelType w:val="multilevel"/>
    <w:tmpl w:val="3B1AB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C0177D2"/>
    <w:multiLevelType w:val="multilevel"/>
    <w:tmpl w:val="019AE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11"/>
  </w:num>
  <w:num w:numId="5">
    <w:abstractNumId w:val="12"/>
  </w:num>
  <w:num w:numId="6">
    <w:abstractNumId w:val="7"/>
  </w:num>
  <w:num w:numId="7">
    <w:abstractNumId w:val="8"/>
  </w:num>
  <w:num w:numId="8">
    <w:abstractNumId w:val="2"/>
  </w:num>
  <w:num w:numId="9">
    <w:abstractNumId w:val="9"/>
  </w:num>
  <w:num w:numId="10">
    <w:abstractNumId w:val="4"/>
  </w:num>
  <w:num w:numId="11">
    <w:abstractNumId w:val="10"/>
  </w:num>
  <w:num w:numId="12">
    <w:abstractNumId w:val="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444DF3"/>
    <w:rsid w:val="00002BCE"/>
    <w:rsid w:val="000335CA"/>
    <w:rsid w:val="00050292"/>
    <w:rsid w:val="00053CFA"/>
    <w:rsid w:val="00065EEE"/>
    <w:rsid w:val="000723C8"/>
    <w:rsid w:val="000978A8"/>
    <w:rsid w:val="000A0728"/>
    <w:rsid w:val="000A408A"/>
    <w:rsid w:val="000B26F7"/>
    <w:rsid w:val="000E04F6"/>
    <w:rsid w:val="0010521A"/>
    <w:rsid w:val="00106649"/>
    <w:rsid w:val="0017033D"/>
    <w:rsid w:val="00183A3B"/>
    <w:rsid w:val="00184B1D"/>
    <w:rsid w:val="001949D6"/>
    <w:rsid w:val="001A6448"/>
    <w:rsid w:val="001B7062"/>
    <w:rsid w:val="001C1BFD"/>
    <w:rsid w:val="001E6784"/>
    <w:rsid w:val="001F58E7"/>
    <w:rsid w:val="0022000E"/>
    <w:rsid w:val="00263CF2"/>
    <w:rsid w:val="002770C3"/>
    <w:rsid w:val="00285AE3"/>
    <w:rsid w:val="002B6793"/>
    <w:rsid w:val="002C3D00"/>
    <w:rsid w:val="002D0C24"/>
    <w:rsid w:val="002E2A18"/>
    <w:rsid w:val="002F6783"/>
    <w:rsid w:val="00335D58"/>
    <w:rsid w:val="0034408F"/>
    <w:rsid w:val="00345488"/>
    <w:rsid w:val="00371F36"/>
    <w:rsid w:val="00381A1B"/>
    <w:rsid w:val="00390E0A"/>
    <w:rsid w:val="003946F6"/>
    <w:rsid w:val="003A2DB7"/>
    <w:rsid w:val="003A6731"/>
    <w:rsid w:val="003B3CEB"/>
    <w:rsid w:val="003C1FC5"/>
    <w:rsid w:val="003D0844"/>
    <w:rsid w:val="003D2893"/>
    <w:rsid w:val="003D62B0"/>
    <w:rsid w:val="003D723B"/>
    <w:rsid w:val="00407A5C"/>
    <w:rsid w:val="00444DF3"/>
    <w:rsid w:val="00452BAE"/>
    <w:rsid w:val="00471D88"/>
    <w:rsid w:val="0049269F"/>
    <w:rsid w:val="004A1115"/>
    <w:rsid w:val="00503FB9"/>
    <w:rsid w:val="0051463E"/>
    <w:rsid w:val="00517E7F"/>
    <w:rsid w:val="00564694"/>
    <w:rsid w:val="005D0536"/>
    <w:rsid w:val="00641EE5"/>
    <w:rsid w:val="006507D6"/>
    <w:rsid w:val="00653BEC"/>
    <w:rsid w:val="0067504A"/>
    <w:rsid w:val="006A550B"/>
    <w:rsid w:val="006B3D45"/>
    <w:rsid w:val="006D4F87"/>
    <w:rsid w:val="00720517"/>
    <w:rsid w:val="007236C1"/>
    <w:rsid w:val="00745C34"/>
    <w:rsid w:val="007568A0"/>
    <w:rsid w:val="007831E3"/>
    <w:rsid w:val="007859A2"/>
    <w:rsid w:val="00792BD8"/>
    <w:rsid w:val="007A709C"/>
    <w:rsid w:val="007E01EB"/>
    <w:rsid w:val="007E2A33"/>
    <w:rsid w:val="007E4C12"/>
    <w:rsid w:val="00803509"/>
    <w:rsid w:val="00834A26"/>
    <w:rsid w:val="008522E7"/>
    <w:rsid w:val="00880E9A"/>
    <w:rsid w:val="00884ECA"/>
    <w:rsid w:val="00897CED"/>
    <w:rsid w:val="008B41B0"/>
    <w:rsid w:val="008F6431"/>
    <w:rsid w:val="00910F2E"/>
    <w:rsid w:val="00970554"/>
    <w:rsid w:val="009A674B"/>
    <w:rsid w:val="009C0E88"/>
    <w:rsid w:val="009F4737"/>
    <w:rsid w:val="00A16E33"/>
    <w:rsid w:val="00A258C9"/>
    <w:rsid w:val="00A31CA1"/>
    <w:rsid w:val="00A86BF3"/>
    <w:rsid w:val="00A9542A"/>
    <w:rsid w:val="00AB2628"/>
    <w:rsid w:val="00AE39CA"/>
    <w:rsid w:val="00AF3B88"/>
    <w:rsid w:val="00B013E3"/>
    <w:rsid w:val="00B149AA"/>
    <w:rsid w:val="00B22842"/>
    <w:rsid w:val="00B24071"/>
    <w:rsid w:val="00B31A2A"/>
    <w:rsid w:val="00B32E12"/>
    <w:rsid w:val="00B443AD"/>
    <w:rsid w:val="00B46148"/>
    <w:rsid w:val="00BB4BB9"/>
    <w:rsid w:val="00BD175B"/>
    <w:rsid w:val="00C33247"/>
    <w:rsid w:val="00C7524A"/>
    <w:rsid w:val="00C85E5E"/>
    <w:rsid w:val="00CA05BA"/>
    <w:rsid w:val="00CB75A9"/>
    <w:rsid w:val="00CC01A9"/>
    <w:rsid w:val="00CC0C2B"/>
    <w:rsid w:val="00CC3783"/>
    <w:rsid w:val="00CF7B3E"/>
    <w:rsid w:val="00D11A90"/>
    <w:rsid w:val="00D2480F"/>
    <w:rsid w:val="00D361FB"/>
    <w:rsid w:val="00D47762"/>
    <w:rsid w:val="00D51FD7"/>
    <w:rsid w:val="00D64C8A"/>
    <w:rsid w:val="00D771E9"/>
    <w:rsid w:val="00D824C4"/>
    <w:rsid w:val="00DB1936"/>
    <w:rsid w:val="00DC1535"/>
    <w:rsid w:val="00DE1B53"/>
    <w:rsid w:val="00DE7B8F"/>
    <w:rsid w:val="00E040EC"/>
    <w:rsid w:val="00E21BB0"/>
    <w:rsid w:val="00E313AD"/>
    <w:rsid w:val="00EA2E0A"/>
    <w:rsid w:val="00EC7F8F"/>
    <w:rsid w:val="00ED6934"/>
    <w:rsid w:val="00ED7E94"/>
    <w:rsid w:val="00EE5C09"/>
    <w:rsid w:val="00F01F87"/>
    <w:rsid w:val="00F13489"/>
    <w:rsid w:val="00F17F29"/>
    <w:rsid w:val="00F25561"/>
    <w:rsid w:val="00F307D2"/>
    <w:rsid w:val="00F466A1"/>
    <w:rsid w:val="00F5758C"/>
    <w:rsid w:val="00F953E1"/>
    <w:rsid w:val="00FA7A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45C34"/>
  </w:style>
  <w:style w:type="paragraph" w:styleId="1">
    <w:name w:val="heading 1"/>
    <w:basedOn w:val="a"/>
    <w:next w:val="a"/>
    <w:rsid w:val="00745C34"/>
    <w:pPr>
      <w:keepNext/>
      <w:keepLines/>
      <w:spacing w:before="400" w:after="120"/>
      <w:outlineLvl w:val="0"/>
    </w:pPr>
    <w:rPr>
      <w:sz w:val="40"/>
      <w:szCs w:val="40"/>
    </w:rPr>
  </w:style>
  <w:style w:type="paragraph" w:styleId="2">
    <w:name w:val="heading 2"/>
    <w:basedOn w:val="a"/>
    <w:next w:val="a"/>
    <w:rsid w:val="00745C34"/>
    <w:pPr>
      <w:keepNext/>
      <w:keepLines/>
      <w:spacing w:before="360" w:after="120"/>
      <w:outlineLvl w:val="1"/>
    </w:pPr>
    <w:rPr>
      <w:sz w:val="32"/>
      <w:szCs w:val="32"/>
    </w:rPr>
  </w:style>
  <w:style w:type="paragraph" w:styleId="3">
    <w:name w:val="heading 3"/>
    <w:basedOn w:val="a"/>
    <w:next w:val="a"/>
    <w:rsid w:val="00745C34"/>
    <w:pPr>
      <w:keepNext/>
      <w:keepLines/>
      <w:spacing w:before="320" w:after="80"/>
      <w:outlineLvl w:val="2"/>
    </w:pPr>
    <w:rPr>
      <w:color w:val="434343"/>
      <w:sz w:val="28"/>
      <w:szCs w:val="28"/>
    </w:rPr>
  </w:style>
  <w:style w:type="paragraph" w:styleId="4">
    <w:name w:val="heading 4"/>
    <w:basedOn w:val="a"/>
    <w:next w:val="a"/>
    <w:rsid w:val="00745C34"/>
    <w:pPr>
      <w:keepNext/>
      <w:keepLines/>
      <w:spacing w:before="280" w:after="80"/>
      <w:outlineLvl w:val="3"/>
    </w:pPr>
    <w:rPr>
      <w:color w:val="666666"/>
      <w:sz w:val="24"/>
      <w:szCs w:val="24"/>
    </w:rPr>
  </w:style>
  <w:style w:type="paragraph" w:styleId="5">
    <w:name w:val="heading 5"/>
    <w:basedOn w:val="a"/>
    <w:next w:val="a"/>
    <w:rsid w:val="00745C34"/>
    <w:pPr>
      <w:keepNext/>
      <w:keepLines/>
      <w:spacing w:before="240" w:after="80"/>
      <w:outlineLvl w:val="4"/>
    </w:pPr>
    <w:rPr>
      <w:color w:val="666666"/>
    </w:rPr>
  </w:style>
  <w:style w:type="paragraph" w:styleId="6">
    <w:name w:val="heading 6"/>
    <w:basedOn w:val="a"/>
    <w:next w:val="a"/>
    <w:rsid w:val="00745C34"/>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45C34"/>
    <w:tblPr>
      <w:tblCellMar>
        <w:top w:w="0" w:type="dxa"/>
        <w:left w:w="0" w:type="dxa"/>
        <w:bottom w:w="0" w:type="dxa"/>
        <w:right w:w="0" w:type="dxa"/>
      </w:tblCellMar>
    </w:tblPr>
  </w:style>
  <w:style w:type="paragraph" w:styleId="a3">
    <w:name w:val="Title"/>
    <w:basedOn w:val="a"/>
    <w:next w:val="a"/>
    <w:link w:val="a4"/>
    <w:qFormat/>
    <w:rsid w:val="00745C34"/>
    <w:pPr>
      <w:keepNext/>
      <w:keepLines/>
      <w:spacing w:after="60"/>
    </w:pPr>
    <w:rPr>
      <w:sz w:val="52"/>
      <w:szCs w:val="52"/>
    </w:rPr>
  </w:style>
  <w:style w:type="paragraph" w:styleId="a5">
    <w:name w:val="Subtitle"/>
    <w:basedOn w:val="a"/>
    <w:next w:val="a"/>
    <w:rsid w:val="00745C34"/>
    <w:pPr>
      <w:keepNext/>
      <w:keepLines/>
      <w:spacing w:after="320"/>
    </w:pPr>
    <w:rPr>
      <w:color w:val="666666"/>
      <w:sz w:val="30"/>
      <w:szCs w:val="30"/>
    </w:rPr>
  </w:style>
  <w:style w:type="table" w:customStyle="1" w:styleId="a6">
    <w:basedOn w:val="TableNormal"/>
    <w:rsid w:val="00745C34"/>
    <w:pPr>
      <w:spacing w:line="240" w:lineRule="auto"/>
    </w:pPr>
    <w:rPr>
      <w:color w:val="538135"/>
    </w:rPr>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style>
  <w:style w:type="table" w:customStyle="1" w:styleId="a7">
    <w:basedOn w:val="TableNormal"/>
    <w:rsid w:val="00745C34"/>
    <w:tblPr>
      <w:tblStyleRowBandSize w:val="1"/>
      <w:tblStyleColBandSize w:val="1"/>
      <w:tblCellMar>
        <w:top w:w="0" w:type="dxa"/>
        <w:left w:w="115" w:type="dxa"/>
        <w:bottom w:w="0" w:type="dxa"/>
        <w:right w:w="115" w:type="dxa"/>
      </w:tblCellMar>
    </w:tblPr>
  </w:style>
  <w:style w:type="table" w:customStyle="1" w:styleId="a8">
    <w:basedOn w:val="TableNormal"/>
    <w:rsid w:val="00745C34"/>
    <w:tblPr>
      <w:tblStyleRowBandSize w:val="1"/>
      <w:tblStyleColBandSize w:val="1"/>
      <w:tblCellMar>
        <w:top w:w="0" w:type="dxa"/>
        <w:left w:w="115" w:type="dxa"/>
        <w:bottom w:w="0" w:type="dxa"/>
        <w:right w:w="115" w:type="dxa"/>
      </w:tblCellMar>
    </w:tblPr>
  </w:style>
  <w:style w:type="table" w:customStyle="1" w:styleId="a9">
    <w:basedOn w:val="TableNormal"/>
    <w:rsid w:val="00745C34"/>
    <w:tblPr>
      <w:tblStyleRowBandSize w:val="1"/>
      <w:tblStyleColBandSize w:val="1"/>
      <w:tblCellMar>
        <w:top w:w="100" w:type="dxa"/>
        <w:left w:w="100" w:type="dxa"/>
        <w:bottom w:w="100" w:type="dxa"/>
        <w:right w:w="100" w:type="dxa"/>
      </w:tblCellMar>
    </w:tblPr>
  </w:style>
  <w:style w:type="table" w:customStyle="1" w:styleId="aa">
    <w:basedOn w:val="TableNormal"/>
    <w:rsid w:val="00745C34"/>
    <w:tblPr>
      <w:tblStyleRowBandSize w:val="1"/>
      <w:tblStyleColBandSize w:val="1"/>
      <w:tblCellMar>
        <w:top w:w="100" w:type="dxa"/>
        <w:left w:w="100" w:type="dxa"/>
        <w:bottom w:w="100" w:type="dxa"/>
        <w:right w:w="100" w:type="dxa"/>
      </w:tblCellMar>
    </w:tblPr>
  </w:style>
  <w:style w:type="paragraph" w:styleId="ab">
    <w:name w:val="annotation text"/>
    <w:basedOn w:val="a"/>
    <w:link w:val="ac"/>
    <w:uiPriority w:val="99"/>
    <w:semiHidden/>
    <w:unhideWhenUsed/>
    <w:rsid w:val="00745C34"/>
    <w:pPr>
      <w:spacing w:line="240" w:lineRule="auto"/>
    </w:pPr>
    <w:rPr>
      <w:sz w:val="20"/>
      <w:szCs w:val="20"/>
    </w:rPr>
  </w:style>
  <w:style w:type="character" w:customStyle="1" w:styleId="ac">
    <w:name w:val="Текст примечания Знак"/>
    <w:basedOn w:val="a0"/>
    <w:link w:val="ab"/>
    <w:uiPriority w:val="99"/>
    <w:semiHidden/>
    <w:rsid w:val="00745C34"/>
    <w:rPr>
      <w:sz w:val="20"/>
      <w:szCs w:val="20"/>
    </w:rPr>
  </w:style>
  <w:style w:type="character" w:styleId="ad">
    <w:name w:val="annotation reference"/>
    <w:basedOn w:val="a0"/>
    <w:uiPriority w:val="99"/>
    <w:semiHidden/>
    <w:unhideWhenUsed/>
    <w:rsid w:val="00745C34"/>
    <w:rPr>
      <w:sz w:val="16"/>
      <w:szCs w:val="16"/>
    </w:rPr>
  </w:style>
  <w:style w:type="paragraph" w:styleId="ae">
    <w:name w:val="Balloon Text"/>
    <w:basedOn w:val="a"/>
    <w:link w:val="af"/>
    <w:uiPriority w:val="99"/>
    <w:semiHidden/>
    <w:unhideWhenUsed/>
    <w:rsid w:val="002C3D00"/>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C3D00"/>
    <w:rPr>
      <w:rFonts w:ascii="Segoe UI" w:hAnsi="Segoe UI" w:cs="Segoe UI"/>
      <w:sz w:val="18"/>
      <w:szCs w:val="18"/>
    </w:rPr>
  </w:style>
  <w:style w:type="paragraph" w:customStyle="1" w:styleId="16">
    <w:name w:val="1.6.__________________________"/>
    <w:basedOn w:val="a"/>
    <w:link w:val="160"/>
    <w:qFormat/>
    <w:rsid w:val="002C3D00"/>
    <w:pPr>
      <w:spacing w:after="240" w:line="240" w:lineRule="auto"/>
      <w:jc w:val="both"/>
    </w:pPr>
    <w:rPr>
      <w:rFonts w:asciiTheme="minorHAnsi" w:eastAsia="Montserrat" w:hAnsiTheme="minorHAnsi" w:cs="Montserrat"/>
      <w:color w:val="4A4A4A"/>
      <w:sz w:val="20"/>
      <w:szCs w:val="20"/>
    </w:rPr>
  </w:style>
  <w:style w:type="character" w:customStyle="1" w:styleId="160">
    <w:name w:val="1.6.__________________________ Знак"/>
    <w:basedOn w:val="a0"/>
    <w:link w:val="16"/>
    <w:rsid w:val="002C3D00"/>
    <w:rPr>
      <w:rFonts w:asciiTheme="minorHAnsi" w:eastAsia="Montserrat" w:hAnsiTheme="minorHAnsi" w:cs="Montserrat"/>
      <w:color w:val="4A4A4A"/>
      <w:sz w:val="20"/>
      <w:szCs w:val="20"/>
      <w:lang w:val="ru-RU"/>
    </w:rPr>
  </w:style>
  <w:style w:type="paragraph" w:customStyle="1" w:styleId="110">
    <w:name w:val="1.1.РОЗДІЛ"/>
    <w:basedOn w:val="a"/>
    <w:link w:val="111"/>
    <w:rsid w:val="002C3D00"/>
    <w:pPr>
      <w:spacing w:before="360" w:after="120"/>
      <w:outlineLvl w:val="1"/>
    </w:pPr>
    <w:rPr>
      <w:rFonts w:asciiTheme="majorHAnsi" w:eastAsia="Montserrat Medium" w:hAnsiTheme="majorHAnsi" w:cs="Montserrat Medium"/>
      <w:color w:val="6495ED"/>
      <w:sz w:val="28"/>
    </w:rPr>
  </w:style>
  <w:style w:type="character" w:customStyle="1" w:styleId="111">
    <w:name w:val="1.1.РОЗДІЛ Знак"/>
    <w:basedOn w:val="a0"/>
    <w:link w:val="110"/>
    <w:rsid w:val="002C3D00"/>
    <w:rPr>
      <w:rFonts w:asciiTheme="majorHAnsi" w:eastAsia="Montserrat Medium" w:hAnsiTheme="majorHAnsi" w:cs="Montserrat Medium"/>
      <w:color w:val="6495ED"/>
      <w:sz w:val="28"/>
    </w:rPr>
  </w:style>
  <w:style w:type="paragraph" w:styleId="20">
    <w:name w:val="toc 2"/>
    <w:basedOn w:val="a"/>
    <w:next w:val="a"/>
    <w:link w:val="21"/>
    <w:autoRedefine/>
    <w:uiPriority w:val="39"/>
    <w:unhideWhenUsed/>
    <w:qFormat/>
    <w:rsid w:val="002C3D00"/>
    <w:pPr>
      <w:tabs>
        <w:tab w:val="right" w:pos="7926"/>
      </w:tabs>
      <w:spacing w:after="100"/>
      <w:ind w:left="220"/>
    </w:pPr>
    <w:rPr>
      <w:rFonts w:asciiTheme="minorHAnsi" w:hAnsiTheme="minorHAnsi"/>
      <w:noProof/>
      <w:color w:val="4A4A4A"/>
      <w:lang w:eastAsia="ru-RU"/>
    </w:rPr>
  </w:style>
  <w:style w:type="paragraph" w:styleId="10">
    <w:name w:val="toc 1"/>
    <w:aliases w:val="ЗМІСТ"/>
    <w:basedOn w:val="a"/>
    <w:next w:val="a"/>
    <w:autoRedefine/>
    <w:uiPriority w:val="39"/>
    <w:unhideWhenUsed/>
    <w:qFormat/>
    <w:rsid w:val="00285AE3"/>
    <w:pPr>
      <w:tabs>
        <w:tab w:val="left" w:pos="567"/>
        <w:tab w:val="right" w:pos="7926"/>
      </w:tabs>
      <w:spacing w:after="100"/>
    </w:pPr>
    <w:rPr>
      <w:rFonts w:ascii="Roboto" w:hAnsi="Roboto"/>
      <w:b/>
      <w:noProof/>
      <w:color w:val="4A4A4A"/>
      <w:lang w:eastAsia="ru-RU"/>
    </w:rPr>
  </w:style>
  <w:style w:type="paragraph" w:styleId="30">
    <w:name w:val="toc 3"/>
    <w:basedOn w:val="a"/>
    <w:next w:val="a"/>
    <w:autoRedefine/>
    <w:uiPriority w:val="39"/>
    <w:unhideWhenUsed/>
    <w:qFormat/>
    <w:rsid w:val="002C3D00"/>
    <w:pPr>
      <w:tabs>
        <w:tab w:val="right" w:pos="7926"/>
      </w:tabs>
      <w:spacing w:after="100"/>
      <w:ind w:left="440"/>
    </w:pPr>
    <w:rPr>
      <w:rFonts w:ascii="Roboto" w:hAnsi="Roboto"/>
      <w:noProof/>
      <w:color w:val="4A4A4A"/>
      <w:lang w:eastAsia="ru-RU"/>
    </w:rPr>
  </w:style>
  <w:style w:type="character" w:styleId="af0">
    <w:name w:val="Hyperlink"/>
    <w:basedOn w:val="a0"/>
    <w:uiPriority w:val="99"/>
    <w:unhideWhenUsed/>
    <w:rsid w:val="002C3D00"/>
    <w:rPr>
      <w:color w:val="0563C1" w:themeColor="hyperlink"/>
      <w:u w:val="single"/>
    </w:rPr>
  </w:style>
  <w:style w:type="character" w:customStyle="1" w:styleId="21">
    <w:name w:val="Оглавление 2 Знак"/>
    <w:basedOn w:val="a0"/>
    <w:link w:val="20"/>
    <w:uiPriority w:val="39"/>
    <w:rsid w:val="002C3D00"/>
    <w:rPr>
      <w:rFonts w:asciiTheme="minorHAnsi" w:hAnsiTheme="minorHAnsi"/>
      <w:noProof/>
      <w:color w:val="4A4A4A"/>
      <w:lang w:eastAsia="ru-RU"/>
    </w:rPr>
  </w:style>
  <w:style w:type="paragraph" w:styleId="af1">
    <w:name w:val="TOC Heading"/>
    <w:basedOn w:val="1"/>
    <w:next w:val="a"/>
    <w:uiPriority w:val="39"/>
    <w:unhideWhenUsed/>
    <w:qFormat/>
    <w:rsid w:val="002C3D00"/>
    <w:pPr>
      <w:spacing w:before="240" w:after="0" w:line="259" w:lineRule="auto"/>
      <w:outlineLvl w:val="9"/>
    </w:pPr>
    <w:rPr>
      <w:rFonts w:asciiTheme="majorHAnsi" w:eastAsiaTheme="majorEastAsia" w:hAnsiTheme="majorHAnsi" w:cstheme="majorBidi"/>
      <w:color w:val="2E74B5" w:themeColor="accent1" w:themeShade="BF"/>
      <w:sz w:val="32"/>
      <w:szCs w:val="32"/>
      <w:lang w:eastAsia="ru-RU"/>
    </w:rPr>
  </w:style>
  <w:style w:type="paragraph" w:styleId="af2">
    <w:name w:val="footer"/>
    <w:basedOn w:val="a"/>
    <w:link w:val="af3"/>
    <w:uiPriority w:val="99"/>
    <w:unhideWhenUsed/>
    <w:rsid w:val="007E4C12"/>
    <w:pPr>
      <w:tabs>
        <w:tab w:val="center" w:pos="4819"/>
        <w:tab w:val="right" w:pos="9639"/>
      </w:tabs>
      <w:spacing w:line="240" w:lineRule="auto"/>
    </w:pPr>
  </w:style>
  <w:style w:type="character" w:customStyle="1" w:styleId="af3">
    <w:name w:val="Нижний колонтитул Знак"/>
    <w:basedOn w:val="a0"/>
    <w:link w:val="af2"/>
    <w:uiPriority w:val="99"/>
    <w:rsid w:val="007E4C12"/>
  </w:style>
  <w:style w:type="paragraph" w:customStyle="1" w:styleId="11">
    <w:name w:val="1.1 АБЗАЦ"/>
    <w:basedOn w:val="a"/>
    <w:link w:val="112"/>
    <w:qFormat/>
    <w:rsid w:val="00345488"/>
    <w:pPr>
      <w:numPr>
        <w:numId w:val="2"/>
      </w:numPr>
      <w:spacing w:before="400" w:after="120"/>
      <w:ind w:left="714" w:hanging="357"/>
      <w:jc w:val="both"/>
      <w:outlineLvl w:val="0"/>
    </w:pPr>
    <w:rPr>
      <w:rFonts w:asciiTheme="majorHAnsi" w:eastAsia="Montserrat SemiBold" w:hAnsiTheme="majorHAnsi" w:cs="Montserrat SemiBold"/>
      <w:color w:val="6495ED"/>
      <w:sz w:val="28"/>
    </w:rPr>
  </w:style>
  <w:style w:type="paragraph" w:customStyle="1" w:styleId="12">
    <w:name w:val="1.2 ЗАГОЛОВОК"/>
    <w:basedOn w:val="a"/>
    <w:link w:val="120"/>
    <w:qFormat/>
    <w:rsid w:val="00CC3783"/>
    <w:pPr>
      <w:spacing w:before="360" w:after="120"/>
      <w:jc w:val="both"/>
      <w:outlineLvl w:val="1"/>
    </w:pPr>
    <w:rPr>
      <w:rFonts w:asciiTheme="majorHAnsi" w:eastAsia="Montserrat Medium" w:hAnsiTheme="majorHAnsi" w:cs="Montserrat Medium"/>
      <w:color w:val="6495ED"/>
      <w:sz w:val="28"/>
    </w:rPr>
  </w:style>
  <w:style w:type="character" w:customStyle="1" w:styleId="112">
    <w:name w:val="1.1 АБЗАЦ Знак"/>
    <w:basedOn w:val="a0"/>
    <w:link w:val="11"/>
    <w:rsid w:val="00345488"/>
    <w:rPr>
      <w:rFonts w:asciiTheme="majorHAnsi" w:eastAsia="Montserrat SemiBold" w:hAnsiTheme="majorHAnsi" w:cs="Montserrat SemiBold"/>
      <w:color w:val="6495ED"/>
      <w:sz w:val="28"/>
    </w:rPr>
  </w:style>
  <w:style w:type="paragraph" w:customStyle="1" w:styleId="161">
    <w:name w:val="1.6 ТЕКСТ"/>
    <w:basedOn w:val="a"/>
    <w:link w:val="162"/>
    <w:qFormat/>
    <w:rsid w:val="00CC3783"/>
    <w:pPr>
      <w:spacing w:after="240" w:line="240" w:lineRule="auto"/>
      <w:jc w:val="both"/>
    </w:pPr>
    <w:rPr>
      <w:rFonts w:asciiTheme="minorHAnsi" w:eastAsia="Montserrat" w:hAnsiTheme="minorHAnsi" w:cs="Montserrat"/>
      <w:color w:val="4A4A4A"/>
      <w:sz w:val="20"/>
    </w:rPr>
  </w:style>
  <w:style w:type="character" w:customStyle="1" w:styleId="120">
    <w:name w:val="1.2 ЗАГОЛОВОК Знак"/>
    <w:basedOn w:val="a0"/>
    <w:link w:val="12"/>
    <w:rsid w:val="00CC3783"/>
    <w:rPr>
      <w:rFonts w:asciiTheme="majorHAnsi" w:eastAsia="Montserrat Medium" w:hAnsiTheme="majorHAnsi" w:cs="Montserrat Medium"/>
      <w:color w:val="6495ED"/>
      <w:sz w:val="28"/>
    </w:rPr>
  </w:style>
  <w:style w:type="paragraph" w:styleId="af4">
    <w:name w:val="No Spacing"/>
    <w:aliases w:val="1.7_____________"/>
    <w:uiPriority w:val="1"/>
    <w:qFormat/>
    <w:rsid w:val="00CC3783"/>
    <w:pPr>
      <w:spacing w:line="240" w:lineRule="auto"/>
    </w:pPr>
  </w:style>
  <w:style w:type="character" w:customStyle="1" w:styleId="162">
    <w:name w:val="1.6 ТЕКСТ Знак"/>
    <w:basedOn w:val="a0"/>
    <w:link w:val="161"/>
    <w:rsid w:val="00CC3783"/>
    <w:rPr>
      <w:rFonts w:asciiTheme="minorHAnsi" w:eastAsia="Montserrat" w:hAnsiTheme="minorHAnsi" w:cs="Montserrat"/>
      <w:color w:val="4A4A4A"/>
      <w:sz w:val="20"/>
    </w:rPr>
  </w:style>
  <w:style w:type="paragraph" w:customStyle="1" w:styleId="13">
    <w:name w:val="1.3. РОЗДІЛ"/>
    <w:basedOn w:val="a"/>
    <w:link w:val="130"/>
    <w:qFormat/>
    <w:rsid w:val="00CC3783"/>
    <w:pPr>
      <w:spacing w:after="120" w:line="240" w:lineRule="auto"/>
      <w:jc w:val="both"/>
    </w:pPr>
    <w:rPr>
      <w:rFonts w:asciiTheme="majorHAnsi" w:eastAsia="Montserrat SemiBold" w:hAnsiTheme="majorHAnsi" w:cs="Montserrat SemiBold"/>
      <w:color w:val="6495ED"/>
      <w:sz w:val="24"/>
    </w:rPr>
  </w:style>
  <w:style w:type="paragraph" w:customStyle="1" w:styleId="14">
    <w:name w:val="1.4_ПРОСТО"/>
    <w:basedOn w:val="a"/>
    <w:link w:val="140"/>
    <w:rsid w:val="00CC3783"/>
    <w:pPr>
      <w:widowControl w:val="0"/>
      <w:numPr>
        <w:numId w:val="1"/>
      </w:numPr>
      <w:pBdr>
        <w:top w:val="nil"/>
        <w:left w:val="nil"/>
        <w:bottom w:val="nil"/>
        <w:right w:val="nil"/>
        <w:between w:val="nil"/>
      </w:pBdr>
      <w:spacing w:after="240" w:line="240" w:lineRule="auto"/>
      <w:ind w:left="425" w:hanging="425"/>
      <w:jc w:val="both"/>
    </w:pPr>
    <w:rPr>
      <w:rFonts w:asciiTheme="minorHAnsi" w:eastAsia="Montserrat Medium" w:hAnsiTheme="minorHAnsi" w:cs="Montserrat Medium"/>
      <w:color w:val="6495ED"/>
      <w:sz w:val="20"/>
    </w:rPr>
  </w:style>
  <w:style w:type="character" w:customStyle="1" w:styleId="130">
    <w:name w:val="1.3. РОЗДІЛ Знак"/>
    <w:basedOn w:val="a0"/>
    <w:link w:val="13"/>
    <w:rsid w:val="00CC3783"/>
    <w:rPr>
      <w:rFonts w:asciiTheme="majorHAnsi" w:eastAsia="Montserrat SemiBold" w:hAnsiTheme="majorHAnsi" w:cs="Montserrat SemiBold"/>
      <w:color w:val="6495ED"/>
      <w:sz w:val="24"/>
    </w:rPr>
  </w:style>
  <w:style w:type="paragraph" w:customStyle="1" w:styleId="15GIZ">
    <w:name w:val="1.5. яGIZ стиль"/>
    <w:basedOn w:val="a"/>
    <w:link w:val="15GIZ0"/>
    <w:rsid w:val="00C33247"/>
    <w:pPr>
      <w:spacing w:after="240" w:line="240" w:lineRule="auto"/>
      <w:jc w:val="both"/>
    </w:pPr>
    <w:rPr>
      <w:rFonts w:asciiTheme="minorHAnsi" w:eastAsia="Montserrat" w:hAnsiTheme="minorHAnsi" w:cs="Montserrat"/>
      <w:color w:val="4A4A4A"/>
      <w:sz w:val="20"/>
    </w:rPr>
  </w:style>
  <w:style w:type="character" w:customStyle="1" w:styleId="140">
    <w:name w:val="1.4_ПРОСТО Знак"/>
    <w:basedOn w:val="a0"/>
    <w:link w:val="14"/>
    <w:rsid w:val="00CC3783"/>
    <w:rPr>
      <w:rFonts w:asciiTheme="minorHAnsi" w:eastAsia="Montserrat Medium" w:hAnsiTheme="minorHAnsi" w:cs="Montserrat Medium"/>
      <w:color w:val="6495ED"/>
      <w:sz w:val="20"/>
    </w:rPr>
  </w:style>
  <w:style w:type="character" w:customStyle="1" w:styleId="15GIZ0">
    <w:name w:val="1.5. яGIZ стиль Знак"/>
    <w:basedOn w:val="a0"/>
    <w:link w:val="15GIZ"/>
    <w:rsid w:val="00C33247"/>
    <w:rPr>
      <w:rFonts w:asciiTheme="minorHAnsi" w:eastAsia="Montserrat" w:hAnsiTheme="minorHAnsi" w:cs="Montserrat"/>
      <w:color w:val="4A4A4A"/>
      <w:sz w:val="20"/>
    </w:rPr>
  </w:style>
  <w:style w:type="character" w:styleId="af5">
    <w:name w:val="footnote reference"/>
    <w:basedOn w:val="a0"/>
    <w:uiPriority w:val="99"/>
    <w:semiHidden/>
    <w:unhideWhenUsed/>
    <w:rsid w:val="00C33247"/>
    <w:rPr>
      <w:vertAlign w:val="superscript"/>
    </w:rPr>
  </w:style>
  <w:style w:type="paragraph" w:styleId="af6">
    <w:name w:val="List Paragraph"/>
    <w:basedOn w:val="a"/>
    <w:uiPriority w:val="34"/>
    <w:qFormat/>
    <w:rsid w:val="00C33247"/>
    <w:pPr>
      <w:ind w:left="720"/>
      <w:contextualSpacing/>
    </w:pPr>
  </w:style>
  <w:style w:type="paragraph" w:customStyle="1" w:styleId="141">
    <w:name w:val="1.4. ПРОСТО1"/>
    <w:basedOn w:val="14"/>
    <w:link w:val="1410"/>
    <w:qFormat/>
    <w:rsid w:val="00C33247"/>
    <w:pPr>
      <w:ind w:left="0" w:firstLine="425"/>
    </w:pPr>
  </w:style>
  <w:style w:type="paragraph" w:styleId="af7">
    <w:name w:val="annotation subject"/>
    <w:basedOn w:val="ab"/>
    <w:next w:val="ab"/>
    <w:link w:val="af8"/>
    <w:uiPriority w:val="99"/>
    <w:semiHidden/>
    <w:unhideWhenUsed/>
    <w:rsid w:val="00B31A2A"/>
    <w:rPr>
      <w:b/>
      <w:bCs/>
    </w:rPr>
  </w:style>
  <w:style w:type="character" w:customStyle="1" w:styleId="1410">
    <w:name w:val="1.4. ПРОСТО1 Знак"/>
    <w:basedOn w:val="140"/>
    <w:link w:val="141"/>
    <w:rsid w:val="00C33247"/>
    <w:rPr>
      <w:rFonts w:asciiTheme="minorHAnsi" w:eastAsia="Montserrat Medium" w:hAnsiTheme="minorHAnsi" w:cs="Montserrat Medium"/>
      <w:color w:val="6495ED"/>
      <w:sz w:val="20"/>
    </w:rPr>
  </w:style>
  <w:style w:type="character" w:customStyle="1" w:styleId="af8">
    <w:name w:val="Тема примечания Знак"/>
    <w:basedOn w:val="ac"/>
    <w:link w:val="af7"/>
    <w:uiPriority w:val="99"/>
    <w:semiHidden/>
    <w:rsid w:val="00B31A2A"/>
    <w:rPr>
      <w:b/>
      <w:bCs/>
      <w:sz w:val="20"/>
      <w:szCs w:val="20"/>
    </w:rPr>
  </w:style>
  <w:style w:type="paragraph" w:styleId="af9">
    <w:name w:val="header"/>
    <w:basedOn w:val="a"/>
    <w:link w:val="afa"/>
    <w:uiPriority w:val="99"/>
    <w:unhideWhenUsed/>
    <w:rsid w:val="00EE5C09"/>
    <w:pPr>
      <w:tabs>
        <w:tab w:val="center" w:pos="4819"/>
        <w:tab w:val="right" w:pos="9639"/>
      </w:tabs>
      <w:spacing w:line="240" w:lineRule="auto"/>
    </w:pPr>
  </w:style>
  <w:style w:type="character" w:customStyle="1" w:styleId="afa">
    <w:name w:val="Верхний колонтитул Знак"/>
    <w:basedOn w:val="a0"/>
    <w:link w:val="af9"/>
    <w:uiPriority w:val="99"/>
    <w:rsid w:val="00EE5C09"/>
  </w:style>
  <w:style w:type="paragraph" w:customStyle="1" w:styleId="GIZ">
    <w:name w:val="GIZ абзаци сірі"/>
    <w:basedOn w:val="a"/>
    <w:link w:val="GIZ0"/>
    <w:qFormat/>
    <w:rsid w:val="00390E0A"/>
    <w:pPr>
      <w:spacing w:after="240" w:line="240" w:lineRule="auto"/>
      <w:jc w:val="both"/>
    </w:pPr>
    <w:rPr>
      <w:rFonts w:asciiTheme="minorHAnsi" w:eastAsia="Montserrat" w:hAnsiTheme="minorHAnsi" w:cs="Montserrat"/>
      <w:color w:val="4A4A4A"/>
      <w:sz w:val="20"/>
      <w:szCs w:val="20"/>
    </w:rPr>
  </w:style>
  <w:style w:type="character" w:customStyle="1" w:styleId="GIZ0">
    <w:name w:val="GIZ абзаци сірі Знак"/>
    <w:basedOn w:val="a0"/>
    <w:link w:val="GIZ"/>
    <w:rsid w:val="00390E0A"/>
    <w:rPr>
      <w:rFonts w:asciiTheme="minorHAnsi" w:eastAsia="Montserrat" w:hAnsiTheme="minorHAnsi" w:cs="Montserrat"/>
      <w:color w:val="4A4A4A"/>
      <w:sz w:val="20"/>
      <w:szCs w:val="20"/>
      <w:lang w:val="ru-RU"/>
    </w:rPr>
  </w:style>
  <w:style w:type="paragraph" w:customStyle="1" w:styleId="22">
    <w:name w:val="2.2.ТЕКСТ"/>
    <w:basedOn w:val="a"/>
    <w:link w:val="220"/>
    <w:qFormat/>
    <w:rsid w:val="00E21BB0"/>
    <w:pPr>
      <w:spacing w:after="240" w:line="240" w:lineRule="auto"/>
      <w:jc w:val="both"/>
    </w:pPr>
    <w:rPr>
      <w:rFonts w:asciiTheme="minorHAnsi" w:eastAsia="Montserrat" w:hAnsiTheme="minorHAnsi" w:cs="Montserrat"/>
      <w:color w:val="4A4A4A"/>
      <w:sz w:val="20"/>
    </w:rPr>
  </w:style>
  <w:style w:type="character" w:customStyle="1" w:styleId="220">
    <w:name w:val="2.2.ТЕКСТ Знак"/>
    <w:basedOn w:val="a0"/>
    <w:link w:val="22"/>
    <w:rsid w:val="00E21BB0"/>
    <w:rPr>
      <w:rFonts w:asciiTheme="minorHAnsi" w:eastAsia="Montserrat" w:hAnsiTheme="minorHAnsi" w:cs="Montserrat"/>
      <w:color w:val="4A4A4A"/>
      <w:sz w:val="20"/>
    </w:rPr>
  </w:style>
  <w:style w:type="paragraph" w:styleId="afb">
    <w:name w:val="footnote text"/>
    <w:basedOn w:val="a"/>
    <w:link w:val="afc"/>
    <w:uiPriority w:val="99"/>
    <w:semiHidden/>
    <w:unhideWhenUsed/>
    <w:rsid w:val="003946F6"/>
    <w:pPr>
      <w:spacing w:line="240" w:lineRule="auto"/>
    </w:pPr>
    <w:rPr>
      <w:sz w:val="20"/>
      <w:szCs w:val="20"/>
    </w:rPr>
  </w:style>
  <w:style w:type="character" w:customStyle="1" w:styleId="afc">
    <w:name w:val="Текст сноски Знак"/>
    <w:basedOn w:val="a0"/>
    <w:link w:val="afb"/>
    <w:uiPriority w:val="99"/>
    <w:semiHidden/>
    <w:rsid w:val="003946F6"/>
    <w:rPr>
      <w:sz w:val="20"/>
      <w:szCs w:val="20"/>
    </w:rPr>
  </w:style>
  <w:style w:type="character" w:customStyle="1" w:styleId="a4">
    <w:name w:val="Название Знак"/>
    <w:basedOn w:val="a0"/>
    <w:link w:val="a3"/>
    <w:rsid w:val="008522E7"/>
    <w:rPr>
      <w:sz w:val="52"/>
      <w:szCs w:val="52"/>
    </w:rPr>
  </w:style>
  <w:style w:type="paragraph" w:styleId="afd">
    <w:name w:val="Normal (Web)"/>
    <w:basedOn w:val="a"/>
    <w:link w:val="afe"/>
    <w:rsid w:val="00852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Обычный (веб) Знак"/>
    <w:link w:val="afd"/>
    <w:locked/>
    <w:rsid w:val="008522E7"/>
    <w:rPr>
      <w:rFonts w:ascii="Times New Roman" w:eastAsia="Times New Roman" w:hAnsi="Times New Roman" w:cs="Times New Roman"/>
      <w:sz w:val="24"/>
      <w:szCs w:val="24"/>
    </w:rPr>
  </w:style>
  <w:style w:type="character" w:styleId="aff">
    <w:name w:val="Strong"/>
    <w:uiPriority w:val="22"/>
    <w:qFormat/>
    <w:rsid w:val="008522E7"/>
    <w:rPr>
      <w:b/>
      <w:bCs/>
    </w:rPr>
  </w:style>
</w:styles>
</file>

<file path=word/webSettings.xml><?xml version="1.0" encoding="utf-8"?>
<w:webSettings xmlns:r="http://schemas.openxmlformats.org/officeDocument/2006/relationships" xmlns:w="http://schemas.openxmlformats.org/wordprocessingml/2006/main">
  <w:divs>
    <w:div w:id="160434284">
      <w:bodyDiv w:val="1"/>
      <w:marLeft w:val="0"/>
      <w:marRight w:val="0"/>
      <w:marTop w:val="0"/>
      <w:marBottom w:val="0"/>
      <w:divBdr>
        <w:top w:val="none" w:sz="0" w:space="0" w:color="auto"/>
        <w:left w:val="none" w:sz="0" w:space="0" w:color="auto"/>
        <w:bottom w:val="none" w:sz="0" w:space="0" w:color="auto"/>
        <w:right w:val="none" w:sz="0" w:space="0" w:color="auto"/>
      </w:divBdr>
    </w:div>
    <w:div w:id="1484204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C27374-2E5A-41D2-9D04-006BA0539431}" type="doc">
      <dgm:prSet loTypeId="urn:microsoft.com/office/officeart/2005/8/layout/hChevron3" loCatId="process" qsTypeId="urn:microsoft.com/office/officeart/2005/8/quickstyle/simple1" qsCatId="simple" csTypeId="urn:microsoft.com/office/officeart/2005/8/colors/accent1_2" csCatId="accent1" phldr="1"/>
      <dgm:spPr/>
    </dgm:pt>
    <dgm:pt modelId="{FBFF6C36-C735-4AC6-AEC5-24E3F490142C}">
      <dgm:prSet phldrT="[Текст]" custT="1"/>
      <dgm:spPr>
        <a:solidFill>
          <a:srgbClr val="6495ED"/>
        </a:solidFill>
      </dgm:spPr>
      <dgm:t>
        <a:bodyPr lIns="0"/>
        <a:lstStyle/>
        <a:p>
          <a:r>
            <a:rPr lang="ru-RU" sz="900">
              <a:latin typeface="Roboto" pitchFamily="2" charset="0"/>
              <a:ea typeface="Roboto" pitchFamily="2" charset="0"/>
            </a:rPr>
            <a:t>Аналіз поточної ситуації та проблем </a:t>
          </a:r>
        </a:p>
      </dgm:t>
    </dgm:pt>
    <dgm:pt modelId="{4AF91346-FAC9-440F-8B75-EDA98E8C7E87}" type="parTrans" cxnId="{AA880E7D-5107-4043-BB3F-06FBA1F4A24F}">
      <dgm:prSet/>
      <dgm:spPr/>
      <dgm:t>
        <a:bodyPr/>
        <a:lstStyle/>
        <a:p>
          <a:endParaRPr lang="ru-RU"/>
        </a:p>
      </dgm:t>
    </dgm:pt>
    <dgm:pt modelId="{9855D742-E36B-4285-95C1-42B6648B567F}" type="sibTrans" cxnId="{AA880E7D-5107-4043-BB3F-06FBA1F4A24F}">
      <dgm:prSet/>
      <dgm:spPr/>
      <dgm:t>
        <a:bodyPr/>
        <a:lstStyle/>
        <a:p>
          <a:endParaRPr lang="ru-RU"/>
        </a:p>
      </dgm:t>
    </dgm:pt>
    <dgm:pt modelId="{754D0A14-72FE-4B17-B0E8-00DCCDE62291}">
      <dgm:prSet phldrT="[Текст]" custT="1"/>
      <dgm:spPr>
        <a:solidFill>
          <a:srgbClr val="6495ED"/>
        </a:solidFill>
      </dgm:spPr>
      <dgm:t>
        <a:bodyPr/>
        <a:lstStyle/>
        <a:p>
          <a:r>
            <a:rPr lang="ru-RU" sz="900">
              <a:latin typeface="Roboto" pitchFamily="2" charset="0"/>
              <a:ea typeface="Roboto" pitchFamily="2" charset="0"/>
            </a:rPr>
            <a:t>Напрацювання на тренінгах у рамках проекту</a:t>
          </a:r>
        </a:p>
      </dgm:t>
    </dgm:pt>
    <dgm:pt modelId="{070B90BD-4859-4853-9A47-0208EC7F6D65}" type="parTrans" cxnId="{DE433592-AC7E-4BE5-8995-3D35E45054BD}">
      <dgm:prSet/>
      <dgm:spPr/>
      <dgm:t>
        <a:bodyPr/>
        <a:lstStyle/>
        <a:p>
          <a:endParaRPr lang="ru-RU"/>
        </a:p>
      </dgm:t>
    </dgm:pt>
    <dgm:pt modelId="{6F788974-BCA5-4819-8BFF-68A5424543AC}" type="sibTrans" cxnId="{DE433592-AC7E-4BE5-8995-3D35E45054BD}">
      <dgm:prSet/>
      <dgm:spPr/>
      <dgm:t>
        <a:bodyPr/>
        <a:lstStyle/>
        <a:p>
          <a:endParaRPr lang="ru-RU"/>
        </a:p>
      </dgm:t>
    </dgm:pt>
    <dgm:pt modelId="{0E781568-A093-4846-A08F-A3E846C8ACF6}">
      <dgm:prSet phldrT="[Текст]" custT="1"/>
      <dgm:spPr>
        <a:solidFill>
          <a:srgbClr val="6495ED"/>
        </a:solidFill>
      </dgm:spPr>
      <dgm:t>
        <a:bodyPr/>
        <a:lstStyle/>
        <a:p>
          <a:r>
            <a:rPr lang="ru-RU" sz="900">
              <a:solidFill>
                <a:schemeClr val="bg1"/>
              </a:solidFill>
              <a:latin typeface="Roboto" pitchFamily="2" charset="0"/>
              <a:ea typeface="Roboto" pitchFamily="2" charset="0"/>
            </a:rPr>
            <a:t>Рекомендації аналітичного звіту про результати базового дослідження місцевої мобільності в об'єднаних територіальних громадах України</a:t>
          </a:r>
        </a:p>
      </dgm:t>
    </dgm:pt>
    <dgm:pt modelId="{12E8EBA6-957E-42FE-9CE3-19C71172773D}" type="parTrans" cxnId="{DFD48591-AAAE-4B45-9D99-ED5E7838F473}">
      <dgm:prSet/>
      <dgm:spPr/>
      <dgm:t>
        <a:bodyPr/>
        <a:lstStyle/>
        <a:p>
          <a:endParaRPr lang="ru-RU"/>
        </a:p>
      </dgm:t>
    </dgm:pt>
    <dgm:pt modelId="{17C11DC7-47B9-412E-9FF4-373D624564EF}" type="sibTrans" cxnId="{DFD48591-AAAE-4B45-9D99-ED5E7838F473}">
      <dgm:prSet/>
      <dgm:spPr/>
      <dgm:t>
        <a:bodyPr/>
        <a:lstStyle/>
        <a:p>
          <a:endParaRPr lang="ru-RU"/>
        </a:p>
      </dgm:t>
    </dgm:pt>
    <dgm:pt modelId="{39E1C4E6-1F63-42CE-B743-3117087A1C83}">
      <dgm:prSet custT="1"/>
      <dgm:spPr>
        <a:solidFill>
          <a:srgbClr val="6495ED"/>
        </a:solidFill>
      </dgm:spPr>
      <dgm:t>
        <a:bodyPr/>
        <a:lstStyle/>
        <a:p>
          <a:r>
            <a:rPr lang="ru-RU" sz="900">
              <a:latin typeface="Roboto" pitchFamily="2" charset="0"/>
              <a:ea typeface="Roboto" pitchFamily="2" charset="0"/>
            </a:rPr>
            <a:t>Аналіз кращих практик та обмін ідеями на тренінгах і під час навчального візиту до Німеччини</a:t>
          </a:r>
        </a:p>
      </dgm:t>
    </dgm:pt>
    <dgm:pt modelId="{A9595B2D-6D0F-410E-B088-B1AD086E6676}" type="parTrans" cxnId="{B9E91D74-1CA1-47D3-B339-1C693CF12824}">
      <dgm:prSet/>
      <dgm:spPr/>
      <dgm:t>
        <a:bodyPr/>
        <a:lstStyle/>
        <a:p>
          <a:endParaRPr lang="ru-RU"/>
        </a:p>
      </dgm:t>
    </dgm:pt>
    <dgm:pt modelId="{3D0DEC64-0772-4DF6-B368-98A84980FB1C}" type="sibTrans" cxnId="{B9E91D74-1CA1-47D3-B339-1C693CF12824}">
      <dgm:prSet/>
      <dgm:spPr/>
      <dgm:t>
        <a:bodyPr/>
        <a:lstStyle/>
        <a:p>
          <a:endParaRPr lang="ru-RU"/>
        </a:p>
      </dgm:t>
    </dgm:pt>
    <dgm:pt modelId="{6AF2A89A-E823-4F01-9486-A738DC818D86}" type="pres">
      <dgm:prSet presAssocID="{0EC27374-2E5A-41D2-9D04-006BA0539431}" presName="Name0" presStyleCnt="0">
        <dgm:presLayoutVars>
          <dgm:dir/>
          <dgm:resizeHandles val="exact"/>
        </dgm:presLayoutVars>
      </dgm:prSet>
      <dgm:spPr/>
    </dgm:pt>
    <dgm:pt modelId="{F8C537DB-46C0-40F7-B413-CB549280E5FF}" type="pres">
      <dgm:prSet presAssocID="{FBFF6C36-C735-4AC6-AEC5-24E3F490142C}" presName="parTxOnly" presStyleLbl="node1" presStyleIdx="0" presStyleCnt="4" custScaleX="36348" custLinFactX="-27229" custLinFactNeighborX="-100000">
        <dgm:presLayoutVars>
          <dgm:bulletEnabled val="1"/>
        </dgm:presLayoutVars>
      </dgm:prSet>
      <dgm:spPr/>
      <dgm:t>
        <a:bodyPr/>
        <a:lstStyle/>
        <a:p>
          <a:endParaRPr lang="uk-UA"/>
        </a:p>
      </dgm:t>
    </dgm:pt>
    <dgm:pt modelId="{D6740514-5B7E-4012-AF80-F7ACF1803388}" type="pres">
      <dgm:prSet presAssocID="{9855D742-E36B-4285-95C1-42B6648B567F}" presName="parSpace" presStyleCnt="0"/>
      <dgm:spPr/>
    </dgm:pt>
    <dgm:pt modelId="{5ACB9D81-8B0F-4F77-8B95-FA50C82BD771}" type="pres">
      <dgm:prSet presAssocID="{754D0A14-72FE-4B17-B0E8-00DCCDE62291}" presName="parTxOnly" presStyleLbl="node1" presStyleIdx="1" presStyleCnt="4" custScaleX="76723">
        <dgm:presLayoutVars>
          <dgm:bulletEnabled val="1"/>
        </dgm:presLayoutVars>
      </dgm:prSet>
      <dgm:spPr/>
      <dgm:t>
        <a:bodyPr/>
        <a:lstStyle/>
        <a:p>
          <a:endParaRPr lang="uk-UA"/>
        </a:p>
      </dgm:t>
    </dgm:pt>
    <dgm:pt modelId="{BF275168-A859-4E68-80D4-812E33FCD75A}" type="pres">
      <dgm:prSet presAssocID="{6F788974-BCA5-4819-8BFF-68A5424543AC}" presName="parSpace" presStyleCnt="0"/>
      <dgm:spPr/>
    </dgm:pt>
    <dgm:pt modelId="{BECBB832-C5C9-4CD5-89A9-84BE70D5C6D9}" type="pres">
      <dgm:prSet presAssocID="{0E781568-A093-4846-A08F-A3E846C8ACF6}" presName="parTxOnly" presStyleLbl="node1" presStyleIdx="2" presStyleCnt="4" custScaleX="103764">
        <dgm:presLayoutVars>
          <dgm:bulletEnabled val="1"/>
        </dgm:presLayoutVars>
      </dgm:prSet>
      <dgm:spPr/>
      <dgm:t>
        <a:bodyPr/>
        <a:lstStyle/>
        <a:p>
          <a:endParaRPr lang="uk-UA"/>
        </a:p>
      </dgm:t>
    </dgm:pt>
    <dgm:pt modelId="{330D73CA-8736-4E2A-9391-678A05E6B47E}" type="pres">
      <dgm:prSet presAssocID="{17C11DC7-47B9-412E-9FF4-373D624564EF}" presName="parSpace" presStyleCnt="0"/>
      <dgm:spPr/>
    </dgm:pt>
    <dgm:pt modelId="{214FA006-9628-4311-9BD3-DBA792D7F2CE}" type="pres">
      <dgm:prSet presAssocID="{39E1C4E6-1F63-42CE-B743-3117087A1C83}" presName="parTxOnly" presStyleLbl="node1" presStyleIdx="3" presStyleCnt="4" custScaleX="83974">
        <dgm:presLayoutVars>
          <dgm:bulletEnabled val="1"/>
        </dgm:presLayoutVars>
      </dgm:prSet>
      <dgm:spPr/>
      <dgm:t>
        <a:bodyPr/>
        <a:lstStyle/>
        <a:p>
          <a:endParaRPr lang="uk-UA"/>
        </a:p>
      </dgm:t>
    </dgm:pt>
  </dgm:ptLst>
  <dgm:cxnLst>
    <dgm:cxn modelId="{AA880E7D-5107-4043-BB3F-06FBA1F4A24F}" srcId="{0EC27374-2E5A-41D2-9D04-006BA0539431}" destId="{FBFF6C36-C735-4AC6-AEC5-24E3F490142C}" srcOrd="0" destOrd="0" parTransId="{4AF91346-FAC9-440F-8B75-EDA98E8C7E87}" sibTransId="{9855D742-E36B-4285-95C1-42B6648B567F}"/>
    <dgm:cxn modelId="{DE433592-AC7E-4BE5-8995-3D35E45054BD}" srcId="{0EC27374-2E5A-41D2-9D04-006BA0539431}" destId="{754D0A14-72FE-4B17-B0E8-00DCCDE62291}" srcOrd="1" destOrd="0" parTransId="{070B90BD-4859-4853-9A47-0208EC7F6D65}" sibTransId="{6F788974-BCA5-4819-8BFF-68A5424543AC}"/>
    <dgm:cxn modelId="{B9E91D74-1CA1-47D3-B339-1C693CF12824}" srcId="{0EC27374-2E5A-41D2-9D04-006BA0539431}" destId="{39E1C4E6-1F63-42CE-B743-3117087A1C83}" srcOrd="3" destOrd="0" parTransId="{A9595B2D-6D0F-410E-B088-B1AD086E6676}" sibTransId="{3D0DEC64-0772-4DF6-B368-98A84980FB1C}"/>
    <dgm:cxn modelId="{54093A96-A5B3-4EC4-9310-6024E21C7E8B}" type="presOf" srcId="{FBFF6C36-C735-4AC6-AEC5-24E3F490142C}" destId="{F8C537DB-46C0-40F7-B413-CB549280E5FF}" srcOrd="0" destOrd="0" presId="urn:microsoft.com/office/officeart/2005/8/layout/hChevron3"/>
    <dgm:cxn modelId="{DFD48591-AAAE-4B45-9D99-ED5E7838F473}" srcId="{0EC27374-2E5A-41D2-9D04-006BA0539431}" destId="{0E781568-A093-4846-A08F-A3E846C8ACF6}" srcOrd="2" destOrd="0" parTransId="{12E8EBA6-957E-42FE-9CE3-19C71172773D}" sibTransId="{17C11DC7-47B9-412E-9FF4-373D624564EF}"/>
    <dgm:cxn modelId="{F91B93C4-C519-4CD8-AD81-0C9326282466}" type="presOf" srcId="{754D0A14-72FE-4B17-B0E8-00DCCDE62291}" destId="{5ACB9D81-8B0F-4F77-8B95-FA50C82BD771}" srcOrd="0" destOrd="0" presId="urn:microsoft.com/office/officeart/2005/8/layout/hChevron3"/>
    <dgm:cxn modelId="{F18EF954-33EB-4DB9-B67A-FFDBA9F7DE8F}" type="presOf" srcId="{0E781568-A093-4846-A08F-A3E846C8ACF6}" destId="{BECBB832-C5C9-4CD5-89A9-84BE70D5C6D9}" srcOrd="0" destOrd="0" presId="urn:microsoft.com/office/officeart/2005/8/layout/hChevron3"/>
    <dgm:cxn modelId="{933AB698-A5DC-4F2E-8EC3-B91A1E8E39AB}" type="presOf" srcId="{0EC27374-2E5A-41D2-9D04-006BA0539431}" destId="{6AF2A89A-E823-4F01-9486-A738DC818D86}" srcOrd="0" destOrd="0" presId="urn:microsoft.com/office/officeart/2005/8/layout/hChevron3"/>
    <dgm:cxn modelId="{91B720CE-9768-4F0E-9D10-DDBC776CA2C8}" type="presOf" srcId="{39E1C4E6-1F63-42CE-B743-3117087A1C83}" destId="{214FA006-9628-4311-9BD3-DBA792D7F2CE}" srcOrd="0" destOrd="0" presId="urn:microsoft.com/office/officeart/2005/8/layout/hChevron3"/>
    <dgm:cxn modelId="{5654715C-DF28-4894-9645-14E653E278B4}" type="presParOf" srcId="{6AF2A89A-E823-4F01-9486-A738DC818D86}" destId="{F8C537DB-46C0-40F7-B413-CB549280E5FF}" srcOrd="0" destOrd="0" presId="urn:microsoft.com/office/officeart/2005/8/layout/hChevron3"/>
    <dgm:cxn modelId="{811C6565-FEB8-46AC-84DF-D0F0CA3D420B}" type="presParOf" srcId="{6AF2A89A-E823-4F01-9486-A738DC818D86}" destId="{D6740514-5B7E-4012-AF80-F7ACF1803388}" srcOrd="1" destOrd="0" presId="urn:microsoft.com/office/officeart/2005/8/layout/hChevron3"/>
    <dgm:cxn modelId="{351D0E3A-185D-46BA-9080-BD1B1E108519}" type="presParOf" srcId="{6AF2A89A-E823-4F01-9486-A738DC818D86}" destId="{5ACB9D81-8B0F-4F77-8B95-FA50C82BD771}" srcOrd="2" destOrd="0" presId="urn:microsoft.com/office/officeart/2005/8/layout/hChevron3"/>
    <dgm:cxn modelId="{C488499A-ED7E-4371-829F-D1C36B337625}" type="presParOf" srcId="{6AF2A89A-E823-4F01-9486-A738DC818D86}" destId="{BF275168-A859-4E68-80D4-812E33FCD75A}" srcOrd="3" destOrd="0" presId="urn:microsoft.com/office/officeart/2005/8/layout/hChevron3"/>
    <dgm:cxn modelId="{E0FC79BB-0D4A-461F-AC19-114792B6FBA8}" type="presParOf" srcId="{6AF2A89A-E823-4F01-9486-A738DC818D86}" destId="{BECBB832-C5C9-4CD5-89A9-84BE70D5C6D9}" srcOrd="4" destOrd="0" presId="urn:microsoft.com/office/officeart/2005/8/layout/hChevron3"/>
    <dgm:cxn modelId="{16FF8C31-2917-4169-AD7C-E7EBA91CD4B9}" type="presParOf" srcId="{6AF2A89A-E823-4F01-9486-A738DC818D86}" destId="{330D73CA-8736-4E2A-9391-678A05E6B47E}" srcOrd="5" destOrd="0" presId="urn:microsoft.com/office/officeart/2005/8/layout/hChevron3"/>
    <dgm:cxn modelId="{8C73B977-5379-4EBB-B3B9-147D913F164E}" type="presParOf" srcId="{6AF2A89A-E823-4F01-9486-A738DC818D86}" destId="{214FA006-9628-4311-9BD3-DBA792D7F2CE}" srcOrd="6" destOrd="0" presId="urn:microsoft.com/office/officeart/2005/8/layout/hChevron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C537DB-46C0-40F7-B413-CB549280E5FF}">
      <dsp:nvSpPr>
        <dsp:cNvPr id="0" name=""/>
        <dsp:cNvSpPr/>
      </dsp:nvSpPr>
      <dsp:spPr>
        <a:xfrm>
          <a:off x="0" y="92562"/>
          <a:ext cx="863496" cy="950255"/>
        </a:xfrm>
        <a:prstGeom prst="homePlate">
          <a:avLst/>
        </a:prstGeom>
        <a:solidFill>
          <a:srgbClr val="6495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12002" bIns="24003" numCol="1" spcCol="1270" anchor="ctr" anchorCtr="0">
          <a:noAutofit/>
        </a:bodyPr>
        <a:lstStyle/>
        <a:p>
          <a:pPr lvl="0" algn="ctr" defTabSz="400050">
            <a:lnSpc>
              <a:spcPct val="90000"/>
            </a:lnSpc>
            <a:spcBef>
              <a:spcPct val="0"/>
            </a:spcBef>
            <a:spcAft>
              <a:spcPct val="35000"/>
            </a:spcAft>
          </a:pPr>
          <a:r>
            <a:rPr lang="ru-RU" sz="900" kern="1200">
              <a:latin typeface="Roboto" pitchFamily="2" charset="0"/>
              <a:ea typeface="Roboto" pitchFamily="2" charset="0"/>
            </a:rPr>
            <a:t>Аналіз поточної ситуації та проблем </a:t>
          </a:r>
        </a:p>
      </dsp:txBody>
      <dsp:txXfrm>
        <a:off x="0" y="92562"/>
        <a:ext cx="863496" cy="950255"/>
      </dsp:txXfrm>
    </dsp:sp>
    <dsp:sp modelId="{5ACB9D81-8B0F-4F77-8B95-FA50C82BD771}">
      <dsp:nvSpPr>
        <dsp:cNvPr id="0" name=""/>
        <dsp:cNvSpPr/>
      </dsp:nvSpPr>
      <dsp:spPr>
        <a:xfrm>
          <a:off x="389939" y="92562"/>
          <a:ext cx="1822660" cy="950255"/>
        </a:xfrm>
        <a:prstGeom prst="chevron">
          <a:avLst/>
        </a:prstGeom>
        <a:solidFill>
          <a:srgbClr val="6495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ru-RU" sz="900" kern="1200">
              <a:latin typeface="Roboto" pitchFamily="2" charset="0"/>
              <a:ea typeface="Roboto" pitchFamily="2" charset="0"/>
            </a:rPr>
            <a:t>Напрацювання на тренінгах у рамках проекту</a:t>
          </a:r>
        </a:p>
      </dsp:txBody>
      <dsp:txXfrm>
        <a:off x="389939" y="92562"/>
        <a:ext cx="1822660" cy="950255"/>
      </dsp:txXfrm>
    </dsp:sp>
    <dsp:sp modelId="{BECBB832-C5C9-4CD5-89A9-84BE70D5C6D9}">
      <dsp:nvSpPr>
        <dsp:cNvPr id="0" name=""/>
        <dsp:cNvSpPr/>
      </dsp:nvSpPr>
      <dsp:spPr>
        <a:xfrm>
          <a:off x="1737472" y="92562"/>
          <a:ext cx="2465056" cy="950255"/>
        </a:xfrm>
        <a:prstGeom prst="chevron">
          <a:avLst/>
        </a:prstGeom>
        <a:solidFill>
          <a:srgbClr val="6495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ru-RU" sz="900" kern="1200">
              <a:solidFill>
                <a:schemeClr val="bg1"/>
              </a:solidFill>
              <a:latin typeface="Roboto" pitchFamily="2" charset="0"/>
              <a:ea typeface="Roboto" pitchFamily="2" charset="0"/>
            </a:rPr>
            <a:t>Рекомендації аналітичного звіту про результати базового дослідження місцевої мобільності в об'єднаних територіальних громадах України</a:t>
          </a:r>
        </a:p>
      </dsp:txBody>
      <dsp:txXfrm>
        <a:off x="1737472" y="92562"/>
        <a:ext cx="2465056" cy="950255"/>
      </dsp:txXfrm>
    </dsp:sp>
    <dsp:sp modelId="{214FA006-9628-4311-9BD3-DBA792D7F2CE}">
      <dsp:nvSpPr>
        <dsp:cNvPr id="0" name=""/>
        <dsp:cNvSpPr/>
      </dsp:nvSpPr>
      <dsp:spPr>
        <a:xfrm>
          <a:off x="3727401" y="92562"/>
          <a:ext cx="1994918" cy="950255"/>
        </a:xfrm>
        <a:prstGeom prst="chevron">
          <a:avLst/>
        </a:prstGeom>
        <a:solidFill>
          <a:srgbClr val="6495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ru-RU" sz="900" kern="1200">
              <a:latin typeface="Roboto" pitchFamily="2" charset="0"/>
              <a:ea typeface="Roboto" pitchFamily="2" charset="0"/>
            </a:rPr>
            <a:t>Аналіз кращих практик та обмін ідеями на тренінгах і під час навчального візиту до Німеччини</a:t>
          </a:r>
        </a:p>
      </dsp:txBody>
      <dsp:txXfrm>
        <a:off x="3727401" y="92562"/>
        <a:ext cx="1994918" cy="95025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071019">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Другая 1">
      <a:majorFont>
        <a:latin typeface="Arial Black"/>
        <a:ea typeface=""/>
        <a:cs typeface=""/>
      </a:majorFont>
      <a:minorFont>
        <a:latin typeface="Roboto"/>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4845A-03D9-4D88-B3D2-1991D9C7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18</Pages>
  <Words>4327</Words>
  <Characters>24666</Characters>
  <Application>Microsoft Office Word</Application>
  <DocSecurity>0</DocSecurity>
  <Lines>205</Lines>
  <Paragraphs>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28936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 Lozovenko</dc:creator>
  <cp:lastModifiedBy>ADMIN</cp:lastModifiedBy>
  <cp:revision>16</cp:revision>
  <cp:lastPrinted>2020-03-26T14:04:00Z</cp:lastPrinted>
  <dcterms:created xsi:type="dcterms:W3CDTF">2020-01-16T07:40:00Z</dcterms:created>
  <dcterms:modified xsi:type="dcterms:W3CDTF">2020-04-15T05:51:00Z</dcterms:modified>
</cp:coreProperties>
</file>