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06" w:rsidRDefault="00EF2C06" w:rsidP="00881093">
      <w:pPr>
        <w:jc w:val="center"/>
        <w:rPr>
          <w:sz w:val="28"/>
          <w:szCs w:val="28"/>
          <w:lang w:val="uk-UA"/>
        </w:rPr>
      </w:pPr>
      <w:r>
        <w:rPr>
          <w:noProof/>
          <w:sz w:val="28"/>
          <w:szCs w:val="28"/>
        </w:rPr>
        <w:drawing>
          <wp:inline distT="0" distB="0" distL="0" distR="0">
            <wp:extent cx="5048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825" cy="685800"/>
                    </a:xfrm>
                    <a:prstGeom prst="rect">
                      <a:avLst/>
                    </a:prstGeom>
                    <a:noFill/>
                    <a:ln w="9525">
                      <a:noFill/>
                      <a:miter lim="800000"/>
                      <a:headEnd/>
                      <a:tailEnd/>
                    </a:ln>
                  </pic:spPr>
                </pic:pic>
              </a:graphicData>
            </a:graphic>
          </wp:inline>
        </w:drawing>
      </w:r>
    </w:p>
    <w:p w:rsidR="00DC7F74" w:rsidRPr="00503D9C" w:rsidRDefault="00DC7F74" w:rsidP="00DC7F74">
      <w:pPr>
        <w:pStyle w:val="a3"/>
        <w:rPr>
          <w:b/>
          <w:sz w:val="28"/>
          <w:szCs w:val="28"/>
        </w:rPr>
      </w:pPr>
      <w:r w:rsidRPr="00503D9C">
        <w:rPr>
          <w:b/>
          <w:sz w:val="28"/>
          <w:szCs w:val="28"/>
        </w:rPr>
        <w:t>У</w:t>
      </w:r>
      <w:r>
        <w:rPr>
          <w:b/>
          <w:sz w:val="28"/>
          <w:szCs w:val="28"/>
        </w:rPr>
        <w:t xml:space="preserve"> </w:t>
      </w:r>
      <w:r w:rsidRPr="00503D9C">
        <w:rPr>
          <w:b/>
          <w:sz w:val="28"/>
          <w:szCs w:val="28"/>
        </w:rPr>
        <w:t>К</w:t>
      </w:r>
      <w:r>
        <w:rPr>
          <w:b/>
          <w:sz w:val="28"/>
          <w:szCs w:val="28"/>
        </w:rPr>
        <w:t xml:space="preserve"> </w:t>
      </w:r>
      <w:r w:rsidRPr="00503D9C">
        <w:rPr>
          <w:b/>
          <w:sz w:val="28"/>
          <w:szCs w:val="28"/>
        </w:rPr>
        <w:t>Р</w:t>
      </w:r>
      <w:r>
        <w:rPr>
          <w:b/>
          <w:sz w:val="28"/>
          <w:szCs w:val="28"/>
        </w:rPr>
        <w:t xml:space="preserve"> </w:t>
      </w:r>
      <w:r w:rsidRPr="00503D9C">
        <w:rPr>
          <w:b/>
          <w:sz w:val="28"/>
          <w:szCs w:val="28"/>
        </w:rPr>
        <w:t>А</w:t>
      </w:r>
      <w:r>
        <w:rPr>
          <w:b/>
          <w:sz w:val="28"/>
          <w:szCs w:val="28"/>
        </w:rPr>
        <w:t xml:space="preserve"> </w:t>
      </w:r>
      <w:r w:rsidRPr="00503D9C">
        <w:rPr>
          <w:b/>
          <w:sz w:val="28"/>
          <w:szCs w:val="28"/>
        </w:rPr>
        <w:t>Ї</w:t>
      </w:r>
      <w:r>
        <w:rPr>
          <w:b/>
          <w:sz w:val="28"/>
          <w:szCs w:val="28"/>
        </w:rPr>
        <w:t xml:space="preserve"> </w:t>
      </w:r>
      <w:r w:rsidRPr="00503D9C">
        <w:rPr>
          <w:b/>
          <w:sz w:val="28"/>
          <w:szCs w:val="28"/>
        </w:rPr>
        <w:t>Н</w:t>
      </w:r>
      <w:r>
        <w:rPr>
          <w:b/>
          <w:sz w:val="28"/>
          <w:szCs w:val="28"/>
        </w:rPr>
        <w:t xml:space="preserve"> </w:t>
      </w:r>
      <w:r w:rsidRPr="00503D9C">
        <w:rPr>
          <w:b/>
          <w:sz w:val="28"/>
          <w:szCs w:val="28"/>
        </w:rPr>
        <w:t>А</w:t>
      </w:r>
      <w:r>
        <w:rPr>
          <w:b/>
          <w:sz w:val="28"/>
          <w:szCs w:val="28"/>
        </w:rPr>
        <w:t xml:space="preserve"> </w:t>
      </w:r>
    </w:p>
    <w:p w:rsidR="00DC7F74" w:rsidRPr="00503D9C" w:rsidRDefault="00DC7F74" w:rsidP="00DC7F74">
      <w:pPr>
        <w:pStyle w:val="a3"/>
        <w:rPr>
          <w:b/>
          <w:sz w:val="28"/>
          <w:szCs w:val="28"/>
        </w:rPr>
      </w:pPr>
      <w:r w:rsidRPr="00503D9C">
        <w:rPr>
          <w:b/>
          <w:sz w:val="28"/>
          <w:szCs w:val="28"/>
        </w:rPr>
        <w:t>Кам’янсько-Дніпровська</w:t>
      </w:r>
      <w:r>
        <w:rPr>
          <w:b/>
          <w:sz w:val="28"/>
          <w:szCs w:val="28"/>
        </w:rPr>
        <w:t xml:space="preserve"> </w:t>
      </w:r>
      <w:r w:rsidRPr="00503D9C">
        <w:rPr>
          <w:b/>
          <w:sz w:val="28"/>
          <w:szCs w:val="28"/>
        </w:rPr>
        <w:t>міська</w:t>
      </w:r>
      <w:r>
        <w:rPr>
          <w:b/>
          <w:sz w:val="28"/>
          <w:szCs w:val="28"/>
        </w:rPr>
        <w:t xml:space="preserve"> </w:t>
      </w:r>
      <w:r w:rsidRPr="00503D9C">
        <w:rPr>
          <w:b/>
          <w:sz w:val="28"/>
          <w:szCs w:val="28"/>
        </w:rPr>
        <w:t>рада</w:t>
      </w:r>
    </w:p>
    <w:p w:rsidR="00DC7F74" w:rsidRPr="00503D9C" w:rsidRDefault="00DC7F74" w:rsidP="00DC7F74">
      <w:pPr>
        <w:jc w:val="center"/>
        <w:rPr>
          <w:b/>
          <w:sz w:val="28"/>
          <w:szCs w:val="28"/>
          <w:lang w:val="uk-UA"/>
        </w:rPr>
      </w:pPr>
      <w:r w:rsidRPr="00503D9C">
        <w:rPr>
          <w:b/>
          <w:sz w:val="28"/>
          <w:szCs w:val="28"/>
          <w:lang w:val="uk-UA"/>
        </w:rPr>
        <w:t>Кам’янсько-Дніпровс</w:t>
      </w:r>
      <w:r>
        <w:rPr>
          <w:b/>
          <w:sz w:val="28"/>
          <w:szCs w:val="28"/>
          <w:lang w:val="uk-UA"/>
        </w:rPr>
        <w:t>ь</w:t>
      </w:r>
      <w:r w:rsidRPr="00503D9C">
        <w:rPr>
          <w:b/>
          <w:sz w:val="28"/>
          <w:szCs w:val="28"/>
          <w:lang w:val="uk-UA"/>
        </w:rPr>
        <w:t>кого</w:t>
      </w:r>
      <w:r>
        <w:rPr>
          <w:b/>
          <w:sz w:val="28"/>
          <w:szCs w:val="28"/>
          <w:lang w:val="uk-UA"/>
        </w:rPr>
        <w:t xml:space="preserve"> </w:t>
      </w:r>
      <w:r w:rsidRPr="00503D9C">
        <w:rPr>
          <w:b/>
          <w:sz w:val="28"/>
          <w:szCs w:val="28"/>
          <w:lang w:val="uk-UA"/>
        </w:rPr>
        <w:t>району</w:t>
      </w:r>
      <w:r>
        <w:rPr>
          <w:b/>
          <w:sz w:val="28"/>
          <w:szCs w:val="28"/>
          <w:lang w:val="uk-UA"/>
        </w:rPr>
        <w:t xml:space="preserve"> </w:t>
      </w:r>
    </w:p>
    <w:p w:rsidR="00DC7F74" w:rsidRPr="00503D9C" w:rsidRDefault="00DC7F74" w:rsidP="00DC7F74">
      <w:pPr>
        <w:jc w:val="center"/>
        <w:rPr>
          <w:b/>
          <w:sz w:val="28"/>
          <w:szCs w:val="28"/>
          <w:lang w:val="uk-UA"/>
        </w:rPr>
      </w:pPr>
      <w:r w:rsidRPr="00503D9C">
        <w:rPr>
          <w:b/>
          <w:sz w:val="28"/>
          <w:szCs w:val="28"/>
          <w:lang w:val="uk-UA"/>
        </w:rPr>
        <w:t>Запорізької</w:t>
      </w:r>
      <w:r>
        <w:rPr>
          <w:b/>
          <w:sz w:val="28"/>
          <w:szCs w:val="28"/>
          <w:lang w:val="uk-UA"/>
        </w:rPr>
        <w:t xml:space="preserve"> </w:t>
      </w:r>
      <w:r w:rsidRPr="00503D9C">
        <w:rPr>
          <w:b/>
          <w:sz w:val="28"/>
          <w:szCs w:val="28"/>
          <w:lang w:val="uk-UA"/>
        </w:rPr>
        <w:t>області</w:t>
      </w:r>
    </w:p>
    <w:p w:rsidR="00DC7F74" w:rsidRDefault="00DC7F74" w:rsidP="00DC7F74">
      <w:pPr>
        <w:jc w:val="center"/>
        <w:rPr>
          <w:b/>
          <w:sz w:val="28"/>
          <w:szCs w:val="28"/>
          <w:lang w:val="uk-UA"/>
        </w:rPr>
      </w:pPr>
      <w:r>
        <w:rPr>
          <w:b/>
          <w:sz w:val="28"/>
          <w:szCs w:val="28"/>
          <w:lang w:val="uk-UA"/>
        </w:rPr>
        <w:t xml:space="preserve">Тридцять четверта </w:t>
      </w:r>
      <w:r w:rsidRPr="00503D9C">
        <w:rPr>
          <w:b/>
          <w:sz w:val="28"/>
          <w:szCs w:val="28"/>
          <w:lang w:val="uk-UA"/>
        </w:rPr>
        <w:t>сесія</w:t>
      </w:r>
      <w:r>
        <w:rPr>
          <w:b/>
          <w:sz w:val="28"/>
          <w:szCs w:val="28"/>
          <w:lang w:val="uk-UA"/>
        </w:rPr>
        <w:t xml:space="preserve"> восьмого </w:t>
      </w:r>
      <w:r w:rsidRPr="00503D9C">
        <w:rPr>
          <w:b/>
          <w:sz w:val="28"/>
          <w:szCs w:val="28"/>
          <w:lang w:val="uk-UA"/>
        </w:rPr>
        <w:t>скликання</w:t>
      </w:r>
    </w:p>
    <w:p w:rsidR="00DC7F74" w:rsidRPr="00503D9C" w:rsidRDefault="00DC7F74" w:rsidP="00DC7F74">
      <w:pPr>
        <w:jc w:val="center"/>
        <w:rPr>
          <w:b/>
          <w:sz w:val="28"/>
          <w:szCs w:val="28"/>
          <w:lang w:val="uk-UA"/>
        </w:rPr>
      </w:pPr>
    </w:p>
    <w:p w:rsidR="00DC7F74" w:rsidRDefault="00DC7F74" w:rsidP="00DC7F74">
      <w:pPr>
        <w:jc w:val="center"/>
        <w:rPr>
          <w:b/>
          <w:sz w:val="28"/>
          <w:szCs w:val="28"/>
          <w:lang w:val="uk-UA"/>
        </w:rPr>
      </w:pPr>
      <w:r w:rsidRPr="00503D9C">
        <w:rPr>
          <w:b/>
          <w:sz w:val="28"/>
          <w:szCs w:val="28"/>
          <w:lang w:val="uk-UA"/>
        </w:rPr>
        <w:t>Р</w:t>
      </w:r>
      <w:r>
        <w:rPr>
          <w:b/>
          <w:sz w:val="28"/>
          <w:szCs w:val="28"/>
          <w:lang w:val="uk-UA"/>
        </w:rPr>
        <w:t xml:space="preserve"> </w:t>
      </w:r>
      <w:r w:rsidRPr="00503D9C">
        <w:rPr>
          <w:b/>
          <w:sz w:val="28"/>
          <w:szCs w:val="28"/>
          <w:lang w:val="uk-UA"/>
        </w:rPr>
        <w:t>І</w:t>
      </w:r>
      <w:r>
        <w:rPr>
          <w:b/>
          <w:sz w:val="28"/>
          <w:szCs w:val="28"/>
          <w:lang w:val="uk-UA"/>
        </w:rPr>
        <w:t xml:space="preserve"> </w:t>
      </w:r>
      <w:r w:rsidRPr="00503D9C">
        <w:rPr>
          <w:b/>
          <w:sz w:val="28"/>
          <w:szCs w:val="28"/>
          <w:lang w:val="uk-UA"/>
        </w:rPr>
        <w:t>Ш</w:t>
      </w:r>
      <w:r>
        <w:rPr>
          <w:b/>
          <w:sz w:val="28"/>
          <w:szCs w:val="28"/>
          <w:lang w:val="uk-UA"/>
        </w:rPr>
        <w:t xml:space="preserve"> </w:t>
      </w:r>
      <w:r w:rsidRPr="00503D9C">
        <w:rPr>
          <w:b/>
          <w:sz w:val="28"/>
          <w:szCs w:val="28"/>
          <w:lang w:val="uk-UA"/>
        </w:rPr>
        <w:t>Е</w:t>
      </w:r>
      <w:r>
        <w:rPr>
          <w:b/>
          <w:sz w:val="28"/>
          <w:szCs w:val="28"/>
          <w:lang w:val="uk-UA"/>
        </w:rPr>
        <w:t xml:space="preserve"> </w:t>
      </w:r>
      <w:r w:rsidRPr="00503D9C">
        <w:rPr>
          <w:b/>
          <w:sz w:val="28"/>
          <w:szCs w:val="28"/>
          <w:lang w:val="uk-UA"/>
        </w:rPr>
        <w:t>Н</w:t>
      </w:r>
      <w:r>
        <w:rPr>
          <w:b/>
          <w:sz w:val="28"/>
          <w:szCs w:val="28"/>
          <w:lang w:val="uk-UA"/>
        </w:rPr>
        <w:t xml:space="preserve"> </w:t>
      </w:r>
      <w:r w:rsidRPr="00503D9C">
        <w:rPr>
          <w:b/>
          <w:sz w:val="28"/>
          <w:szCs w:val="28"/>
          <w:lang w:val="uk-UA"/>
        </w:rPr>
        <w:t>Н</w:t>
      </w:r>
      <w:r>
        <w:rPr>
          <w:b/>
          <w:sz w:val="28"/>
          <w:szCs w:val="28"/>
          <w:lang w:val="uk-UA"/>
        </w:rPr>
        <w:t xml:space="preserve"> </w:t>
      </w:r>
      <w:r w:rsidRPr="00503D9C">
        <w:rPr>
          <w:b/>
          <w:sz w:val="28"/>
          <w:szCs w:val="28"/>
          <w:lang w:val="uk-UA"/>
        </w:rPr>
        <w:t>Я</w:t>
      </w:r>
    </w:p>
    <w:p w:rsidR="00DC7F74" w:rsidRPr="00503D9C" w:rsidRDefault="00DC7F74" w:rsidP="00DC7F74">
      <w:pPr>
        <w:jc w:val="center"/>
        <w:rPr>
          <w:b/>
          <w:sz w:val="28"/>
          <w:szCs w:val="28"/>
          <w:lang w:val="uk-UA"/>
        </w:rPr>
      </w:pPr>
      <w:r>
        <w:rPr>
          <w:b/>
          <w:sz w:val="28"/>
          <w:szCs w:val="28"/>
          <w:lang w:val="uk-UA"/>
        </w:rPr>
        <w:t xml:space="preserve"> </w:t>
      </w:r>
    </w:p>
    <w:p w:rsidR="00DC7F74" w:rsidRDefault="00F060DE" w:rsidP="00DC7F74">
      <w:pPr>
        <w:rPr>
          <w:sz w:val="28"/>
          <w:szCs w:val="28"/>
          <w:lang w:val="uk-UA"/>
        </w:rPr>
      </w:pPr>
      <w:r>
        <w:rPr>
          <w:sz w:val="28"/>
          <w:szCs w:val="28"/>
          <w:lang w:val="uk-UA"/>
        </w:rPr>
        <w:t>13</w:t>
      </w:r>
      <w:r w:rsidR="00DC7F74">
        <w:rPr>
          <w:sz w:val="28"/>
          <w:szCs w:val="28"/>
          <w:lang w:val="uk-UA"/>
        </w:rPr>
        <w:t xml:space="preserve"> бер</w:t>
      </w:r>
      <w:r>
        <w:rPr>
          <w:sz w:val="28"/>
          <w:szCs w:val="28"/>
          <w:lang w:val="uk-UA"/>
        </w:rPr>
        <w:t xml:space="preserve">езня 2020 року      </w:t>
      </w:r>
      <w:r w:rsidR="00DC7F74">
        <w:rPr>
          <w:sz w:val="28"/>
          <w:szCs w:val="28"/>
          <w:lang w:val="uk-UA"/>
        </w:rPr>
        <w:t xml:space="preserve"> </w:t>
      </w:r>
      <w:r w:rsidR="007F4413">
        <w:rPr>
          <w:sz w:val="28"/>
          <w:szCs w:val="28"/>
          <w:lang w:val="uk-UA"/>
        </w:rPr>
        <w:t xml:space="preserve">  </w:t>
      </w:r>
      <w:r w:rsidR="00DC7F74">
        <w:rPr>
          <w:sz w:val="28"/>
          <w:szCs w:val="28"/>
          <w:lang w:val="uk-UA"/>
        </w:rPr>
        <w:t xml:space="preserve">   м. Кам’янка-Дніпровська           </w:t>
      </w:r>
      <w:r w:rsidR="007F4413">
        <w:rPr>
          <w:sz w:val="28"/>
          <w:szCs w:val="28"/>
          <w:lang w:val="uk-UA"/>
        </w:rPr>
        <w:t xml:space="preserve">                 </w:t>
      </w:r>
      <w:r>
        <w:rPr>
          <w:sz w:val="28"/>
          <w:szCs w:val="28"/>
          <w:lang w:val="uk-UA"/>
        </w:rPr>
        <w:t xml:space="preserve">    </w:t>
      </w:r>
      <w:r w:rsidR="00DC7F74">
        <w:rPr>
          <w:sz w:val="28"/>
          <w:szCs w:val="28"/>
          <w:lang w:val="uk-UA"/>
        </w:rPr>
        <w:t xml:space="preserve">      № 2</w:t>
      </w:r>
    </w:p>
    <w:p w:rsidR="00EF2C06" w:rsidRDefault="00DC7F74" w:rsidP="00EF2C06">
      <w:pPr>
        <w:rPr>
          <w:sz w:val="28"/>
          <w:szCs w:val="28"/>
          <w:lang w:val="uk-UA"/>
        </w:rPr>
      </w:pPr>
      <w:r>
        <w:rPr>
          <w:b/>
          <w:sz w:val="28"/>
          <w:szCs w:val="28"/>
          <w:lang w:val="uk-UA"/>
        </w:rPr>
        <w:t xml:space="preserve"> </w:t>
      </w:r>
    </w:p>
    <w:p w:rsidR="00881093" w:rsidRDefault="00881093" w:rsidP="00EF2C06">
      <w:pPr>
        <w:rPr>
          <w:sz w:val="28"/>
          <w:szCs w:val="28"/>
          <w:lang w:val="uk-UA"/>
        </w:rPr>
      </w:pPr>
      <w:r>
        <w:rPr>
          <w:sz w:val="28"/>
          <w:szCs w:val="28"/>
          <w:lang w:val="uk-UA"/>
        </w:rPr>
        <w:t>Про</w:t>
      </w:r>
      <w:r w:rsidR="00B44F83">
        <w:rPr>
          <w:sz w:val="28"/>
          <w:szCs w:val="28"/>
          <w:lang w:val="uk-UA"/>
        </w:rPr>
        <w:t xml:space="preserve"> </w:t>
      </w:r>
      <w:r>
        <w:rPr>
          <w:sz w:val="28"/>
          <w:szCs w:val="28"/>
          <w:lang w:val="uk-UA"/>
        </w:rPr>
        <w:t xml:space="preserve">затвердження звіту про </w:t>
      </w:r>
      <w:r w:rsidR="002D23A6">
        <w:rPr>
          <w:sz w:val="28"/>
          <w:szCs w:val="28"/>
          <w:lang w:val="uk-UA"/>
        </w:rPr>
        <w:t>виконання Програми</w:t>
      </w:r>
    </w:p>
    <w:p w:rsidR="00881093" w:rsidRDefault="002D23A6" w:rsidP="00EF2C06">
      <w:pPr>
        <w:rPr>
          <w:sz w:val="28"/>
          <w:szCs w:val="28"/>
          <w:lang w:val="uk-UA"/>
        </w:rPr>
      </w:pPr>
      <w:r>
        <w:rPr>
          <w:sz w:val="28"/>
          <w:szCs w:val="28"/>
          <w:lang w:val="uk-UA"/>
        </w:rPr>
        <w:t>соціально-</w:t>
      </w:r>
      <w:r w:rsidR="00B44F83">
        <w:rPr>
          <w:sz w:val="28"/>
          <w:szCs w:val="28"/>
          <w:lang w:val="uk-UA"/>
        </w:rPr>
        <w:t>економічного</w:t>
      </w:r>
      <w:r w:rsidR="00EF2C06">
        <w:rPr>
          <w:sz w:val="28"/>
          <w:szCs w:val="28"/>
          <w:lang w:val="uk-UA"/>
        </w:rPr>
        <w:t xml:space="preserve"> </w:t>
      </w:r>
      <w:r>
        <w:rPr>
          <w:sz w:val="28"/>
          <w:szCs w:val="28"/>
          <w:lang w:val="uk-UA"/>
        </w:rPr>
        <w:t>розвитку Кам’янсько-</w:t>
      </w:r>
    </w:p>
    <w:p w:rsidR="00881093" w:rsidRDefault="002D23A6" w:rsidP="00EF2C06">
      <w:pPr>
        <w:rPr>
          <w:sz w:val="28"/>
          <w:szCs w:val="28"/>
          <w:lang w:val="uk-UA"/>
        </w:rPr>
      </w:pPr>
      <w:r>
        <w:rPr>
          <w:sz w:val="28"/>
          <w:szCs w:val="28"/>
          <w:lang w:val="uk-UA"/>
        </w:rPr>
        <w:t>Дніпровської</w:t>
      </w:r>
      <w:r w:rsidR="00881093">
        <w:rPr>
          <w:sz w:val="28"/>
          <w:szCs w:val="28"/>
          <w:lang w:val="uk-UA"/>
        </w:rPr>
        <w:t xml:space="preserve"> </w:t>
      </w:r>
      <w:r>
        <w:rPr>
          <w:sz w:val="28"/>
          <w:szCs w:val="28"/>
          <w:lang w:val="uk-UA"/>
        </w:rPr>
        <w:t>міської об’єднаної</w:t>
      </w:r>
      <w:r w:rsidR="008226B0">
        <w:rPr>
          <w:sz w:val="28"/>
          <w:szCs w:val="28"/>
          <w:lang w:val="uk-UA"/>
        </w:rPr>
        <w:t xml:space="preserve"> </w:t>
      </w:r>
      <w:r w:rsidR="00B44F83">
        <w:rPr>
          <w:sz w:val="28"/>
          <w:szCs w:val="28"/>
          <w:lang w:val="uk-UA"/>
        </w:rPr>
        <w:t xml:space="preserve">територіальної </w:t>
      </w:r>
    </w:p>
    <w:p w:rsidR="00B44F83" w:rsidRDefault="00B44F83" w:rsidP="00EF2C06">
      <w:pPr>
        <w:rPr>
          <w:sz w:val="28"/>
          <w:szCs w:val="28"/>
          <w:lang w:val="uk-UA"/>
        </w:rPr>
      </w:pPr>
      <w:r>
        <w:rPr>
          <w:sz w:val="28"/>
          <w:szCs w:val="28"/>
          <w:lang w:val="uk-UA"/>
        </w:rPr>
        <w:t>громади</w:t>
      </w:r>
      <w:r w:rsidR="00881093">
        <w:rPr>
          <w:sz w:val="28"/>
          <w:szCs w:val="28"/>
          <w:lang w:val="uk-UA"/>
        </w:rPr>
        <w:t xml:space="preserve"> </w:t>
      </w:r>
      <w:r>
        <w:rPr>
          <w:sz w:val="28"/>
          <w:szCs w:val="28"/>
          <w:lang w:val="uk-UA"/>
        </w:rPr>
        <w:t>на 2018-2019 роки за</w:t>
      </w:r>
      <w:r w:rsidR="00E17478">
        <w:rPr>
          <w:sz w:val="28"/>
          <w:szCs w:val="28"/>
          <w:lang w:val="uk-UA"/>
        </w:rPr>
        <w:t xml:space="preserve"> 2019</w:t>
      </w:r>
      <w:r w:rsidR="00881093">
        <w:rPr>
          <w:sz w:val="28"/>
          <w:szCs w:val="28"/>
          <w:lang w:val="uk-UA"/>
        </w:rPr>
        <w:t xml:space="preserve"> рік</w:t>
      </w:r>
      <w:r>
        <w:rPr>
          <w:sz w:val="28"/>
          <w:szCs w:val="28"/>
          <w:lang w:val="uk-UA"/>
        </w:rPr>
        <w:t xml:space="preserve"> </w:t>
      </w:r>
    </w:p>
    <w:p w:rsidR="00EF2C06" w:rsidRDefault="00EF2C06" w:rsidP="00EF2C06">
      <w:pPr>
        <w:rPr>
          <w:sz w:val="28"/>
          <w:szCs w:val="28"/>
          <w:lang w:val="uk-UA"/>
        </w:rPr>
      </w:pPr>
    </w:p>
    <w:p w:rsidR="00EF2C06" w:rsidRDefault="00EF2C06" w:rsidP="008226B0">
      <w:pPr>
        <w:jc w:val="both"/>
        <w:rPr>
          <w:sz w:val="28"/>
          <w:szCs w:val="28"/>
          <w:lang w:val="uk-UA"/>
        </w:rPr>
      </w:pPr>
      <w:r>
        <w:rPr>
          <w:sz w:val="28"/>
          <w:szCs w:val="28"/>
          <w:lang w:val="uk-UA"/>
        </w:rPr>
        <w:t xml:space="preserve">    </w:t>
      </w:r>
      <w:r w:rsidR="00C361E9">
        <w:rPr>
          <w:sz w:val="28"/>
          <w:szCs w:val="28"/>
          <w:lang w:val="uk-UA"/>
        </w:rPr>
        <w:t xml:space="preserve">  </w:t>
      </w:r>
      <w:r>
        <w:rPr>
          <w:sz w:val="28"/>
          <w:szCs w:val="28"/>
          <w:lang w:val="uk-UA"/>
        </w:rPr>
        <w:t xml:space="preserve"> </w:t>
      </w:r>
      <w:r w:rsidR="008226B0">
        <w:rPr>
          <w:sz w:val="28"/>
          <w:szCs w:val="28"/>
          <w:lang w:val="uk-UA"/>
        </w:rPr>
        <w:t xml:space="preserve">   Керуючись п.</w:t>
      </w:r>
      <w:r w:rsidR="00837571">
        <w:rPr>
          <w:sz w:val="28"/>
          <w:szCs w:val="28"/>
          <w:lang w:val="uk-UA"/>
        </w:rPr>
        <w:t xml:space="preserve"> </w:t>
      </w:r>
      <w:r w:rsidR="008226B0">
        <w:rPr>
          <w:sz w:val="28"/>
          <w:szCs w:val="28"/>
          <w:lang w:val="uk-UA"/>
        </w:rPr>
        <w:t>п</w:t>
      </w:r>
      <w:r w:rsidR="00695645">
        <w:rPr>
          <w:sz w:val="28"/>
          <w:szCs w:val="28"/>
          <w:lang w:val="uk-UA"/>
        </w:rPr>
        <w:t xml:space="preserve">. </w:t>
      </w:r>
      <w:r w:rsidR="008226B0">
        <w:rPr>
          <w:sz w:val="28"/>
          <w:szCs w:val="28"/>
          <w:lang w:val="uk-UA"/>
        </w:rPr>
        <w:t>1 п. а) ст. 27</w:t>
      </w:r>
      <w:r w:rsidR="00695645">
        <w:rPr>
          <w:sz w:val="28"/>
          <w:szCs w:val="28"/>
          <w:lang w:val="uk-UA"/>
        </w:rPr>
        <w:t xml:space="preserve"> Закону України «Про місцеве самоврядування в Україні», з</w:t>
      </w:r>
      <w:r w:rsidR="008226B0">
        <w:rPr>
          <w:sz w:val="28"/>
          <w:szCs w:val="28"/>
          <w:lang w:val="uk-UA"/>
        </w:rPr>
        <w:t>аслухавши</w:t>
      </w:r>
      <w:r w:rsidR="00695645">
        <w:rPr>
          <w:sz w:val="28"/>
          <w:szCs w:val="28"/>
          <w:lang w:val="uk-UA"/>
        </w:rPr>
        <w:t xml:space="preserve"> інформацію </w:t>
      </w:r>
      <w:r w:rsidR="008226B0">
        <w:rPr>
          <w:sz w:val="28"/>
          <w:szCs w:val="28"/>
          <w:lang w:val="uk-UA"/>
        </w:rPr>
        <w:t xml:space="preserve">начальника відділу економічного розвитку, інфраструктури та інвестицій про </w:t>
      </w:r>
      <w:r w:rsidR="00E53C24">
        <w:rPr>
          <w:sz w:val="28"/>
          <w:szCs w:val="28"/>
          <w:lang w:val="uk-UA"/>
        </w:rPr>
        <w:t xml:space="preserve">хід </w:t>
      </w:r>
      <w:r w:rsidR="0039137D">
        <w:rPr>
          <w:sz w:val="28"/>
          <w:szCs w:val="28"/>
          <w:lang w:val="uk-UA"/>
        </w:rPr>
        <w:t>виконання Програми соціально-</w:t>
      </w:r>
      <w:r w:rsidR="008226B0">
        <w:rPr>
          <w:sz w:val="28"/>
          <w:szCs w:val="28"/>
          <w:lang w:val="uk-UA"/>
        </w:rPr>
        <w:t>економічного розвитку Кам’янсько-Дніпровської міської об’єднаної територіальної громади на 2</w:t>
      </w:r>
      <w:r w:rsidR="0039137D">
        <w:rPr>
          <w:sz w:val="28"/>
          <w:szCs w:val="28"/>
          <w:lang w:val="uk-UA"/>
        </w:rPr>
        <w:t>018-2019 роки за</w:t>
      </w:r>
      <w:r w:rsidR="00E17478">
        <w:rPr>
          <w:sz w:val="28"/>
          <w:szCs w:val="28"/>
          <w:lang w:val="uk-UA"/>
        </w:rPr>
        <w:t xml:space="preserve"> 2019</w:t>
      </w:r>
      <w:r w:rsidR="0039137D">
        <w:rPr>
          <w:sz w:val="28"/>
          <w:szCs w:val="28"/>
          <w:lang w:val="uk-UA"/>
        </w:rPr>
        <w:t xml:space="preserve"> рік</w:t>
      </w:r>
      <w:r w:rsidR="00DC7F74">
        <w:rPr>
          <w:sz w:val="28"/>
          <w:szCs w:val="28"/>
          <w:lang w:val="uk-UA"/>
        </w:rPr>
        <w:t>,  міська рада</w:t>
      </w:r>
    </w:p>
    <w:p w:rsidR="00EF2C06" w:rsidRPr="00162089" w:rsidRDefault="00162089" w:rsidP="00EF2C06">
      <w:pPr>
        <w:jc w:val="both"/>
        <w:rPr>
          <w:b/>
          <w:sz w:val="28"/>
          <w:szCs w:val="28"/>
          <w:lang w:val="uk-UA"/>
        </w:rPr>
      </w:pPr>
      <w:r w:rsidRPr="00162089">
        <w:rPr>
          <w:b/>
          <w:sz w:val="28"/>
          <w:szCs w:val="28"/>
          <w:lang w:val="uk-UA"/>
        </w:rPr>
        <w:t>ВИРІШИЛА:</w:t>
      </w:r>
    </w:p>
    <w:p w:rsidR="00EF2C06" w:rsidRDefault="00EF2C06" w:rsidP="00EF2C06">
      <w:pPr>
        <w:jc w:val="both"/>
        <w:rPr>
          <w:sz w:val="28"/>
          <w:szCs w:val="28"/>
          <w:lang w:val="uk-UA"/>
        </w:rPr>
      </w:pPr>
    </w:p>
    <w:p w:rsidR="00E35899" w:rsidRDefault="00976EC1" w:rsidP="008A16A6">
      <w:pPr>
        <w:ind w:firstLine="708"/>
        <w:jc w:val="both"/>
        <w:rPr>
          <w:sz w:val="28"/>
          <w:szCs w:val="28"/>
          <w:lang w:val="uk-UA"/>
        </w:rPr>
      </w:pPr>
      <w:r>
        <w:rPr>
          <w:sz w:val="28"/>
          <w:szCs w:val="28"/>
          <w:lang w:val="uk-UA"/>
        </w:rPr>
        <w:t>1.</w:t>
      </w:r>
      <w:r w:rsidR="00162089">
        <w:rPr>
          <w:sz w:val="28"/>
          <w:szCs w:val="28"/>
          <w:lang w:val="uk-UA"/>
        </w:rPr>
        <w:t xml:space="preserve"> Затвердити звіт про виконання Програми соціально-</w:t>
      </w:r>
      <w:r w:rsidR="00E53C24">
        <w:rPr>
          <w:sz w:val="28"/>
          <w:szCs w:val="28"/>
          <w:lang w:val="uk-UA"/>
        </w:rPr>
        <w:t>економічного розвитку Кам’янсько-Дніпровської міської об’єднаної територіальної громади на 2</w:t>
      </w:r>
      <w:r w:rsidR="00162089">
        <w:rPr>
          <w:sz w:val="28"/>
          <w:szCs w:val="28"/>
          <w:lang w:val="uk-UA"/>
        </w:rPr>
        <w:t xml:space="preserve">018-2019 роки за </w:t>
      </w:r>
      <w:r w:rsidR="00E17478">
        <w:rPr>
          <w:sz w:val="28"/>
          <w:szCs w:val="28"/>
          <w:lang w:val="uk-UA"/>
        </w:rPr>
        <w:t>2019</w:t>
      </w:r>
      <w:r w:rsidR="00162089">
        <w:rPr>
          <w:sz w:val="28"/>
          <w:szCs w:val="28"/>
          <w:lang w:val="uk-UA"/>
        </w:rPr>
        <w:t xml:space="preserve"> рік</w:t>
      </w:r>
      <w:r w:rsidR="00E53C24">
        <w:rPr>
          <w:sz w:val="28"/>
          <w:szCs w:val="28"/>
          <w:lang w:val="uk-UA"/>
        </w:rPr>
        <w:t xml:space="preserve"> (</w:t>
      </w:r>
      <w:r w:rsidR="00B857AF" w:rsidRPr="00976EC1">
        <w:rPr>
          <w:sz w:val="28"/>
          <w:szCs w:val="28"/>
          <w:lang w:val="uk-UA"/>
        </w:rPr>
        <w:t>додається</w:t>
      </w:r>
      <w:r w:rsidR="00E53C24">
        <w:rPr>
          <w:sz w:val="28"/>
          <w:szCs w:val="28"/>
          <w:lang w:val="uk-UA"/>
        </w:rPr>
        <w:t>)</w:t>
      </w:r>
      <w:r w:rsidR="00EF2C06" w:rsidRPr="00976EC1">
        <w:rPr>
          <w:sz w:val="28"/>
          <w:szCs w:val="28"/>
          <w:lang w:val="uk-UA"/>
        </w:rPr>
        <w:t>.</w:t>
      </w:r>
    </w:p>
    <w:p w:rsidR="008A16A6" w:rsidRPr="00976EC1" w:rsidRDefault="008A16A6" w:rsidP="008A16A6">
      <w:pPr>
        <w:ind w:firstLine="708"/>
        <w:jc w:val="both"/>
        <w:rPr>
          <w:sz w:val="28"/>
          <w:szCs w:val="28"/>
          <w:lang w:val="uk-UA"/>
        </w:rPr>
      </w:pPr>
    </w:p>
    <w:p w:rsidR="00E35899" w:rsidRDefault="008A16A6" w:rsidP="008A16A6">
      <w:pPr>
        <w:jc w:val="both"/>
        <w:rPr>
          <w:sz w:val="28"/>
          <w:szCs w:val="28"/>
          <w:lang w:val="uk-UA"/>
        </w:rPr>
      </w:pPr>
      <w:r>
        <w:rPr>
          <w:sz w:val="28"/>
          <w:szCs w:val="28"/>
          <w:lang w:val="uk-UA"/>
        </w:rPr>
        <w:t xml:space="preserve">         </w:t>
      </w:r>
      <w:r w:rsidR="00976EC1">
        <w:rPr>
          <w:sz w:val="28"/>
          <w:szCs w:val="28"/>
          <w:lang w:val="uk-UA"/>
        </w:rPr>
        <w:t xml:space="preserve">2. </w:t>
      </w:r>
      <w:r w:rsidR="00E53C24">
        <w:rPr>
          <w:sz w:val="28"/>
          <w:szCs w:val="28"/>
          <w:lang w:val="uk-UA"/>
        </w:rPr>
        <w:t>Оприлюднити дане рішення на веб-сайті міської ради.</w:t>
      </w:r>
      <w:r w:rsidR="00976EC1">
        <w:rPr>
          <w:sz w:val="28"/>
          <w:szCs w:val="28"/>
          <w:lang w:val="uk-UA"/>
        </w:rPr>
        <w:t xml:space="preserve"> </w:t>
      </w:r>
      <w:r w:rsidR="00E53C24">
        <w:rPr>
          <w:sz w:val="28"/>
          <w:szCs w:val="28"/>
          <w:lang w:val="uk-UA"/>
        </w:rPr>
        <w:t xml:space="preserve"> </w:t>
      </w:r>
    </w:p>
    <w:p w:rsidR="008A16A6" w:rsidRPr="00976EC1" w:rsidRDefault="008A16A6" w:rsidP="008A16A6">
      <w:pPr>
        <w:jc w:val="both"/>
        <w:rPr>
          <w:sz w:val="28"/>
          <w:szCs w:val="28"/>
          <w:lang w:val="uk-UA"/>
        </w:rPr>
      </w:pPr>
    </w:p>
    <w:p w:rsidR="00F060DE" w:rsidRDefault="00F060DE" w:rsidP="00F060DE">
      <w:pPr>
        <w:tabs>
          <w:tab w:val="num" w:pos="0"/>
        </w:tabs>
        <w:jc w:val="both"/>
        <w:rPr>
          <w:sz w:val="28"/>
          <w:szCs w:val="28"/>
          <w:lang w:val="uk-UA"/>
        </w:rPr>
      </w:pPr>
      <w:r>
        <w:rPr>
          <w:sz w:val="28"/>
          <w:szCs w:val="28"/>
          <w:lang w:val="uk-UA"/>
        </w:rPr>
        <w:t xml:space="preserve">          </w:t>
      </w:r>
      <w:r w:rsidR="00EF2C06">
        <w:rPr>
          <w:sz w:val="28"/>
          <w:szCs w:val="28"/>
          <w:lang w:val="uk-UA"/>
        </w:rPr>
        <w:t xml:space="preserve">3. Контроль за виконанням </w:t>
      </w:r>
      <w:r w:rsidR="00B857AF">
        <w:rPr>
          <w:sz w:val="28"/>
          <w:szCs w:val="28"/>
          <w:lang w:val="uk-UA"/>
        </w:rPr>
        <w:t xml:space="preserve">цього </w:t>
      </w:r>
      <w:r w:rsidR="00EF2C06">
        <w:rPr>
          <w:sz w:val="28"/>
          <w:szCs w:val="28"/>
          <w:lang w:val="uk-UA"/>
        </w:rPr>
        <w:t xml:space="preserve">рішення покласти на </w:t>
      </w:r>
      <w:r>
        <w:rPr>
          <w:sz w:val="28"/>
          <w:szCs w:val="28"/>
          <w:lang w:val="uk-UA"/>
        </w:rPr>
        <w:t>постійну комісію з питань соціально – економічного розвитку міста, інфраструктури, планування бюджету, фінансів, підприємництва та торгівлі.</w:t>
      </w:r>
    </w:p>
    <w:p w:rsidR="00EF2C06" w:rsidRPr="00E633F6" w:rsidRDefault="00F060DE" w:rsidP="00F060DE">
      <w:pPr>
        <w:ind w:firstLine="708"/>
        <w:jc w:val="both"/>
        <w:rPr>
          <w:sz w:val="28"/>
          <w:szCs w:val="28"/>
          <w:lang w:val="uk-UA"/>
        </w:rPr>
      </w:pPr>
      <w:r>
        <w:rPr>
          <w:sz w:val="28"/>
          <w:szCs w:val="28"/>
          <w:lang w:val="uk-UA"/>
        </w:rPr>
        <w:t xml:space="preserve"> </w:t>
      </w:r>
    </w:p>
    <w:p w:rsidR="00976EC1" w:rsidRDefault="00976EC1" w:rsidP="00E35899">
      <w:pPr>
        <w:jc w:val="both"/>
        <w:rPr>
          <w:sz w:val="28"/>
          <w:szCs w:val="28"/>
          <w:lang w:val="uk-UA"/>
        </w:rPr>
      </w:pPr>
    </w:p>
    <w:p w:rsidR="00976EC1" w:rsidRDefault="00976EC1" w:rsidP="00EF2C06">
      <w:pPr>
        <w:jc w:val="both"/>
        <w:rPr>
          <w:sz w:val="28"/>
          <w:szCs w:val="28"/>
          <w:lang w:val="uk-UA"/>
        </w:rPr>
      </w:pPr>
    </w:p>
    <w:p w:rsidR="00EF2C06" w:rsidRDefault="0065160D" w:rsidP="00F548C8">
      <w:pPr>
        <w:jc w:val="both"/>
        <w:rPr>
          <w:sz w:val="28"/>
          <w:szCs w:val="28"/>
          <w:lang w:val="uk-UA"/>
        </w:rPr>
      </w:pPr>
      <w:r>
        <w:rPr>
          <w:sz w:val="28"/>
          <w:szCs w:val="28"/>
          <w:lang w:val="uk-UA"/>
        </w:rPr>
        <w:t xml:space="preserve">Міський голова                                          </w:t>
      </w:r>
      <w:r w:rsidR="00F060DE">
        <w:rPr>
          <w:sz w:val="28"/>
          <w:szCs w:val="28"/>
          <w:lang w:val="uk-UA"/>
        </w:rPr>
        <w:t xml:space="preserve">          </w:t>
      </w:r>
      <w:r>
        <w:rPr>
          <w:sz w:val="28"/>
          <w:szCs w:val="28"/>
          <w:lang w:val="uk-UA"/>
        </w:rPr>
        <w:t xml:space="preserve">    Володимир АНТОНЕНКО</w:t>
      </w:r>
    </w:p>
    <w:p w:rsidR="00EF2C06" w:rsidRDefault="00EF2C06" w:rsidP="00F548C8">
      <w:pPr>
        <w:jc w:val="both"/>
        <w:rPr>
          <w:sz w:val="28"/>
          <w:szCs w:val="28"/>
          <w:lang w:val="uk-UA"/>
        </w:rPr>
      </w:pPr>
    </w:p>
    <w:p w:rsidR="00E53C24" w:rsidRDefault="00E53C24" w:rsidP="00F548C8">
      <w:pPr>
        <w:jc w:val="both"/>
        <w:rPr>
          <w:sz w:val="28"/>
          <w:szCs w:val="28"/>
          <w:lang w:val="uk-UA"/>
        </w:rPr>
      </w:pPr>
    </w:p>
    <w:p w:rsidR="00E53C24" w:rsidRDefault="00E53C24" w:rsidP="00F548C8">
      <w:pPr>
        <w:jc w:val="both"/>
        <w:rPr>
          <w:sz w:val="28"/>
          <w:szCs w:val="28"/>
          <w:lang w:val="uk-UA"/>
        </w:rPr>
      </w:pPr>
    </w:p>
    <w:p w:rsidR="00E53C24" w:rsidRDefault="00E53C24" w:rsidP="00F548C8">
      <w:pPr>
        <w:jc w:val="both"/>
        <w:rPr>
          <w:sz w:val="28"/>
          <w:szCs w:val="28"/>
          <w:lang w:val="uk-UA"/>
        </w:rPr>
      </w:pPr>
    </w:p>
    <w:p w:rsidR="00F060DE" w:rsidRDefault="00F060DE" w:rsidP="00F548C8">
      <w:pPr>
        <w:jc w:val="both"/>
        <w:rPr>
          <w:sz w:val="28"/>
          <w:szCs w:val="28"/>
          <w:lang w:val="uk-UA"/>
        </w:rPr>
      </w:pPr>
    </w:p>
    <w:p w:rsidR="00162089" w:rsidRDefault="00162089" w:rsidP="00F548C8">
      <w:pPr>
        <w:jc w:val="both"/>
        <w:rPr>
          <w:sz w:val="28"/>
          <w:szCs w:val="28"/>
          <w:lang w:val="uk-UA"/>
        </w:rPr>
      </w:pPr>
    </w:p>
    <w:p w:rsidR="00EF2C06" w:rsidRPr="003136AF" w:rsidRDefault="00722583" w:rsidP="00F548C8">
      <w:pPr>
        <w:rPr>
          <w:lang w:val="uk-UA"/>
        </w:rPr>
      </w:pPr>
      <w:r>
        <w:rPr>
          <w:sz w:val="28"/>
          <w:szCs w:val="28"/>
          <w:lang w:val="uk-UA"/>
        </w:rPr>
        <w:t xml:space="preserve"> </w:t>
      </w:r>
    </w:p>
    <w:p w:rsidR="0070460F" w:rsidRDefault="0070460F" w:rsidP="0070460F">
      <w:pPr>
        <w:rPr>
          <w:sz w:val="28"/>
          <w:szCs w:val="28"/>
          <w:lang w:val="uk-UA"/>
        </w:rPr>
      </w:pPr>
      <w:r>
        <w:rPr>
          <w:lang w:val="uk-UA"/>
        </w:rPr>
        <w:lastRenderedPageBreak/>
        <w:t xml:space="preserve">                                                       </w:t>
      </w:r>
      <w:r w:rsidR="00A075D4">
        <w:rPr>
          <w:lang w:val="uk-UA"/>
        </w:rPr>
        <w:t xml:space="preserve">                               </w:t>
      </w:r>
      <w:r>
        <w:rPr>
          <w:lang w:val="uk-UA"/>
        </w:rPr>
        <w:t xml:space="preserve">      </w:t>
      </w:r>
      <w:r w:rsidR="00DC5D4F">
        <w:rPr>
          <w:lang w:val="uk-UA"/>
        </w:rPr>
        <w:t xml:space="preserve">                         </w:t>
      </w:r>
      <w:r>
        <w:rPr>
          <w:lang w:val="uk-UA"/>
        </w:rPr>
        <w:t xml:space="preserve">  </w:t>
      </w:r>
      <w:r w:rsidR="00881093">
        <w:rPr>
          <w:lang w:val="uk-UA"/>
        </w:rPr>
        <w:t xml:space="preserve"> </w:t>
      </w:r>
      <w:r w:rsidR="00162089">
        <w:rPr>
          <w:sz w:val="28"/>
          <w:szCs w:val="28"/>
          <w:lang w:val="uk-UA"/>
        </w:rPr>
        <w:t>ЗАТВЕРДЖЕНО</w:t>
      </w:r>
      <w:r w:rsidRPr="0070460F">
        <w:rPr>
          <w:sz w:val="28"/>
          <w:szCs w:val="28"/>
          <w:lang w:val="uk-UA"/>
        </w:rPr>
        <w:t xml:space="preserve"> </w:t>
      </w:r>
    </w:p>
    <w:p w:rsidR="0070460F" w:rsidRDefault="0070460F" w:rsidP="0070460F">
      <w:pPr>
        <w:rPr>
          <w:sz w:val="28"/>
          <w:szCs w:val="28"/>
          <w:lang w:val="uk-UA"/>
        </w:rPr>
      </w:pPr>
      <w:r>
        <w:rPr>
          <w:sz w:val="28"/>
          <w:szCs w:val="28"/>
          <w:lang w:val="uk-UA"/>
        </w:rPr>
        <w:t xml:space="preserve">                                                                   </w:t>
      </w:r>
      <w:r w:rsidR="00DC5D4F">
        <w:rPr>
          <w:sz w:val="28"/>
          <w:szCs w:val="28"/>
          <w:lang w:val="uk-UA"/>
        </w:rPr>
        <w:t xml:space="preserve">                 </w:t>
      </w:r>
      <w:r w:rsidR="00162089">
        <w:rPr>
          <w:sz w:val="28"/>
          <w:szCs w:val="28"/>
          <w:lang w:val="uk-UA"/>
        </w:rPr>
        <w:t xml:space="preserve">  </w:t>
      </w:r>
      <w:r w:rsidR="00881093">
        <w:rPr>
          <w:sz w:val="28"/>
          <w:szCs w:val="28"/>
          <w:lang w:val="uk-UA"/>
        </w:rPr>
        <w:t>рішення міської ради</w:t>
      </w:r>
      <w:r>
        <w:rPr>
          <w:sz w:val="28"/>
          <w:szCs w:val="28"/>
          <w:lang w:val="uk-UA"/>
        </w:rPr>
        <w:t xml:space="preserve">                                                           </w:t>
      </w:r>
      <w:r w:rsidR="00DC5D4F">
        <w:rPr>
          <w:sz w:val="28"/>
          <w:szCs w:val="28"/>
          <w:lang w:val="uk-UA"/>
        </w:rPr>
        <w:t xml:space="preserve">                 </w:t>
      </w:r>
      <w:r w:rsidR="00881093">
        <w:rPr>
          <w:sz w:val="28"/>
          <w:szCs w:val="28"/>
          <w:lang w:val="uk-UA"/>
        </w:rPr>
        <w:t xml:space="preserve">     </w:t>
      </w:r>
      <w:r>
        <w:rPr>
          <w:sz w:val="28"/>
          <w:szCs w:val="28"/>
          <w:lang w:val="uk-UA"/>
        </w:rPr>
        <w:t xml:space="preserve"> </w:t>
      </w:r>
    </w:p>
    <w:p w:rsidR="0070460F" w:rsidRDefault="0070460F" w:rsidP="0070460F">
      <w:pPr>
        <w:rPr>
          <w:sz w:val="28"/>
          <w:szCs w:val="28"/>
          <w:lang w:val="uk-UA"/>
        </w:rPr>
      </w:pPr>
      <w:r>
        <w:rPr>
          <w:sz w:val="28"/>
          <w:szCs w:val="28"/>
          <w:lang w:val="uk-UA"/>
        </w:rPr>
        <w:t xml:space="preserve">                                                         </w:t>
      </w:r>
      <w:r w:rsidR="00E17478">
        <w:rPr>
          <w:sz w:val="28"/>
          <w:szCs w:val="28"/>
          <w:lang w:val="uk-UA"/>
        </w:rPr>
        <w:t xml:space="preserve">           </w:t>
      </w:r>
      <w:r w:rsidR="00881093">
        <w:rPr>
          <w:sz w:val="28"/>
          <w:szCs w:val="28"/>
          <w:lang w:val="uk-UA"/>
        </w:rPr>
        <w:t xml:space="preserve">                </w:t>
      </w:r>
      <w:r w:rsidR="00DC5D4F">
        <w:rPr>
          <w:sz w:val="28"/>
          <w:szCs w:val="28"/>
          <w:lang w:val="uk-UA"/>
        </w:rPr>
        <w:t xml:space="preserve">  </w:t>
      </w:r>
      <w:r w:rsidR="00F060DE">
        <w:rPr>
          <w:sz w:val="28"/>
          <w:szCs w:val="28"/>
          <w:lang w:val="uk-UA"/>
        </w:rPr>
        <w:t>13</w:t>
      </w:r>
      <w:r w:rsidR="00DC7F74">
        <w:rPr>
          <w:sz w:val="28"/>
          <w:szCs w:val="28"/>
          <w:lang w:val="uk-UA"/>
        </w:rPr>
        <w:t>.03.2020</w:t>
      </w:r>
      <w:r w:rsidR="00E17478">
        <w:rPr>
          <w:sz w:val="28"/>
          <w:szCs w:val="28"/>
          <w:lang w:val="uk-UA"/>
        </w:rPr>
        <w:t xml:space="preserve">  № </w:t>
      </w:r>
      <w:r w:rsidR="00DC7F74">
        <w:rPr>
          <w:sz w:val="28"/>
          <w:szCs w:val="28"/>
          <w:lang w:val="uk-UA"/>
        </w:rPr>
        <w:t>2</w:t>
      </w:r>
    </w:p>
    <w:p w:rsidR="0070460F" w:rsidRPr="0070460F" w:rsidRDefault="0070460F" w:rsidP="0070460F">
      <w:pPr>
        <w:rPr>
          <w:sz w:val="28"/>
          <w:szCs w:val="28"/>
          <w:lang w:val="uk-UA"/>
        </w:rPr>
      </w:pPr>
    </w:p>
    <w:p w:rsidR="0070460F" w:rsidRDefault="0070460F" w:rsidP="00EC0C2F">
      <w:pPr>
        <w:jc w:val="center"/>
        <w:rPr>
          <w:sz w:val="28"/>
          <w:szCs w:val="28"/>
          <w:lang w:val="uk-UA"/>
        </w:rPr>
      </w:pPr>
    </w:p>
    <w:p w:rsidR="0070460F" w:rsidRDefault="00EC0C2F" w:rsidP="00EC0C2F">
      <w:pPr>
        <w:tabs>
          <w:tab w:val="left" w:pos="4065"/>
        </w:tabs>
        <w:jc w:val="center"/>
        <w:rPr>
          <w:sz w:val="28"/>
          <w:szCs w:val="28"/>
          <w:lang w:val="uk-UA"/>
        </w:rPr>
      </w:pPr>
      <w:r>
        <w:rPr>
          <w:sz w:val="28"/>
          <w:szCs w:val="28"/>
          <w:lang w:val="uk-UA"/>
        </w:rPr>
        <w:t>З В І Т</w:t>
      </w:r>
    </w:p>
    <w:p w:rsidR="0070460F" w:rsidRDefault="00881093" w:rsidP="00EC0C2F">
      <w:pPr>
        <w:tabs>
          <w:tab w:val="left" w:pos="4065"/>
        </w:tabs>
        <w:jc w:val="center"/>
        <w:rPr>
          <w:sz w:val="28"/>
          <w:szCs w:val="28"/>
          <w:lang w:val="uk-UA"/>
        </w:rPr>
      </w:pPr>
      <w:r>
        <w:rPr>
          <w:sz w:val="28"/>
          <w:szCs w:val="28"/>
          <w:lang w:val="uk-UA"/>
        </w:rPr>
        <w:t>про</w:t>
      </w:r>
      <w:r w:rsidR="0070460F">
        <w:rPr>
          <w:sz w:val="28"/>
          <w:szCs w:val="28"/>
          <w:lang w:val="uk-UA"/>
        </w:rPr>
        <w:t xml:space="preserve"> виконання Програми соціально-економічного розвитку</w:t>
      </w:r>
    </w:p>
    <w:p w:rsidR="008E1B11" w:rsidRDefault="0070460F" w:rsidP="00EC0C2F">
      <w:pPr>
        <w:tabs>
          <w:tab w:val="left" w:pos="4065"/>
        </w:tabs>
        <w:jc w:val="center"/>
        <w:rPr>
          <w:sz w:val="28"/>
          <w:szCs w:val="28"/>
          <w:lang w:val="uk-UA"/>
        </w:rPr>
      </w:pPr>
      <w:r>
        <w:rPr>
          <w:sz w:val="28"/>
          <w:szCs w:val="28"/>
          <w:lang w:val="uk-UA"/>
        </w:rPr>
        <w:t>Кам’янсько-Дніпровської міської об’єднаної територіальної громади на 2018-2019 роки за</w:t>
      </w:r>
      <w:r w:rsidR="00E17478">
        <w:rPr>
          <w:sz w:val="28"/>
          <w:szCs w:val="28"/>
          <w:lang w:val="uk-UA"/>
        </w:rPr>
        <w:t xml:space="preserve"> 2019</w:t>
      </w:r>
      <w:r w:rsidR="00EC0C2F">
        <w:rPr>
          <w:sz w:val="28"/>
          <w:szCs w:val="28"/>
          <w:lang w:val="uk-UA"/>
        </w:rPr>
        <w:t xml:space="preserve"> рік</w:t>
      </w:r>
    </w:p>
    <w:p w:rsidR="00B34082" w:rsidRDefault="00B34082" w:rsidP="00A7729A">
      <w:pPr>
        <w:rPr>
          <w:sz w:val="28"/>
          <w:szCs w:val="28"/>
          <w:lang w:val="uk-UA"/>
        </w:rPr>
      </w:pPr>
    </w:p>
    <w:p w:rsidR="0070460F" w:rsidRDefault="006444BD" w:rsidP="00A7729A">
      <w:pPr>
        <w:tabs>
          <w:tab w:val="left" w:pos="4065"/>
        </w:tabs>
        <w:jc w:val="both"/>
        <w:rPr>
          <w:sz w:val="28"/>
          <w:szCs w:val="28"/>
          <w:lang w:val="uk-UA"/>
        </w:rPr>
      </w:pPr>
      <w:r>
        <w:rPr>
          <w:sz w:val="28"/>
          <w:szCs w:val="28"/>
          <w:lang w:val="uk-UA"/>
        </w:rPr>
        <w:t xml:space="preserve">        Програму</w:t>
      </w:r>
      <w:r w:rsidR="00B34082">
        <w:rPr>
          <w:sz w:val="28"/>
          <w:szCs w:val="28"/>
          <w:lang w:val="uk-UA"/>
        </w:rPr>
        <w:t xml:space="preserve"> соціально-економічного розвитку Кам’янсько-Дніпровської міської об’єднаної територіальної грома</w:t>
      </w:r>
      <w:r>
        <w:rPr>
          <w:sz w:val="28"/>
          <w:szCs w:val="28"/>
          <w:lang w:val="uk-UA"/>
        </w:rPr>
        <w:t>ди на 2018-2019 роки затверджено</w:t>
      </w:r>
      <w:r w:rsidR="00B34082">
        <w:rPr>
          <w:sz w:val="28"/>
          <w:szCs w:val="28"/>
          <w:lang w:val="uk-UA"/>
        </w:rPr>
        <w:t xml:space="preserve"> рішенням сесії Кам’янсько-Дніпровської міської ради від 22.12.2017</w:t>
      </w:r>
      <w:r>
        <w:rPr>
          <w:sz w:val="28"/>
          <w:szCs w:val="28"/>
          <w:lang w:val="uk-UA"/>
        </w:rPr>
        <w:t xml:space="preserve"> р</w:t>
      </w:r>
      <w:r w:rsidR="00B34082">
        <w:rPr>
          <w:sz w:val="28"/>
          <w:szCs w:val="28"/>
          <w:lang w:val="uk-UA"/>
        </w:rPr>
        <w:t xml:space="preserve"> № 3.</w:t>
      </w:r>
      <w:r w:rsidR="00E10EA7">
        <w:rPr>
          <w:sz w:val="28"/>
          <w:szCs w:val="28"/>
          <w:lang w:val="uk-UA"/>
        </w:rPr>
        <w:t xml:space="preserve"> </w:t>
      </w:r>
      <w:r w:rsidR="00A43B56">
        <w:rPr>
          <w:sz w:val="28"/>
          <w:szCs w:val="28"/>
          <w:lang w:val="uk-UA"/>
        </w:rPr>
        <w:t xml:space="preserve">Протягом двох років було внесено зміни рішеннями міської ради від 04.04.2018 р. № 59 та від 12.04.2019 р. № 19. </w:t>
      </w:r>
      <w:r w:rsidR="00E10EA7">
        <w:rPr>
          <w:sz w:val="28"/>
          <w:szCs w:val="28"/>
          <w:lang w:val="uk-UA"/>
        </w:rPr>
        <w:t xml:space="preserve">Програма є визначальним документом основних напрямків роботи і діяльності громади. </w:t>
      </w:r>
    </w:p>
    <w:p w:rsidR="00E10EA7" w:rsidRDefault="006444BD" w:rsidP="00A7729A">
      <w:pPr>
        <w:tabs>
          <w:tab w:val="left" w:pos="4065"/>
        </w:tabs>
        <w:jc w:val="both"/>
        <w:rPr>
          <w:sz w:val="28"/>
          <w:szCs w:val="28"/>
          <w:lang w:val="uk-UA"/>
        </w:rPr>
      </w:pPr>
      <w:r>
        <w:rPr>
          <w:sz w:val="28"/>
          <w:szCs w:val="28"/>
          <w:lang w:val="uk-UA"/>
        </w:rPr>
        <w:t xml:space="preserve">        </w:t>
      </w:r>
      <w:r w:rsidR="00E10EA7">
        <w:rPr>
          <w:sz w:val="28"/>
          <w:szCs w:val="28"/>
          <w:lang w:val="uk-UA"/>
        </w:rPr>
        <w:t>На офіційному веб-сайті Кам’янсько-Дніпровської міської ради</w:t>
      </w:r>
      <w:r w:rsidR="008F7B6D">
        <w:rPr>
          <w:sz w:val="28"/>
          <w:szCs w:val="28"/>
          <w:lang w:val="uk-UA"/>
        </w:rPr>
        <w:t xml:space="preserve"> та на офіційній сторінці у Фейсбуці можна ознайомитися з останніми новинами, заходами громади та отримати інформацію про її суспільне життя.</w:t>
      </w:r>
      <w:r w:rsidR="00470AAA">
        <w:rPr>
          <w:sz w:val="28"/>
          <w:szCs w:val="28"/>
          <w:lang w:val="uk-UA"/>
        </w:rPr>
        <w:t xml:space="preserve"> </w:t>
      </w:r>
      <w:r w:rsidR="00A43B56">
        <w:rPr>
          <w:sz w:val="28"/>
          <w:szCs w:val="28"/>
          <w:lang w:val="uk-UA"/>
        </w:rPr>
        <w:t>Рішення про прийняття бюджетних Програм знаходяться у відкритому доступі на веб-сайті Кам’янсько-Дніпровської міської ради.</w:t>
      </w:r>
    </w:p>
    <w:p w:rsidR="00036C13" w:rsidRDefault="00036C13" w:rsidP="00A7729A">
      <w:pPr>
        <w:tabs>
          <w:tab w:val="left" w:pos="4065"/>
        </w:tabs>
        <w:jc w:val="both"/>
        <w:rPr>
          <w:sz w:val="28"/>
          <w:szCs w:val="28"/>
          <w:lang w:val="uk-UA"/>
        </w:rPr>
      </w:pPr>
    </w:p>
    <w:p w:rsidR="00036C13" w:rsidRDefault="00036C13" w:rsidP="00036C13">
      <w:pPr>
        <w:tabs>
          <w:tab w:val="left" w:pos="4065"/>
        </w:tabs>
        <w:jc w:val="center"/>
        <w:rPr>
          <w:i/>
          <w:sz w:val="28"/>
          <w:szCs w:val="28"/>
          <w:lang w:val="uk-UA"/>
        </w:rPr>
      </w:pPr>
      <w:r w:rsidRPr="00036C13">
        <w:rPr>
          <w:i/>
          <w:sz w:val="28"/>
          <w:szCs w:val="28"/>
          <w:lang w:val="uk-UA"/>
        </w:rPr>
        <w:t>Фінансово-бюджетна політика</w:t>
      </w:r>
    </w:p>
    <w:p w:rsidR="00036C13" w:rsidRPr="00B84B95" w:rsidRDefault="00B84B95" w:rsidP="00B84B95">
      <w:pPr>
        <w:tabs>
          <w:tab w:val="left" w:pos="4065"/>
        </w:tabs>
        <w:jc w:val="both"/>
        <w:rPr>
          <w:sz w:val="28"/>
          <w:szCs w:val="28"/>
          <w:lang w:val="uk-UA"/>
        </w:rPr>
      </w:pPr>
      <w:r>
        <w:rPr>
          <w:sz w:val="28"/>
          <w:szCs w:val="28"/>
          <w:lang w:val="uk-UA"/>
        </w:rPr>
        <w:t xml:space="preserve">       </w:t>
      </w:r>
      <w:r w:rsidR="00036C13" w:rsidRPr="00B84B95">
        <w:rPr>
          <w:sz w:val="28"/>
          <w:szCs w:val="28"/>
        </w:rPr>
        <w:t>Спроможність громади вимірюється багатьма показниками та параметрами, однак фундаментальним компонентом її життєдіяльності є безумовно фінансові ресурси.</w:t>
      </w:r>
    </w:p>
    <w:p w:rsidR="00036C13" w:rsidRPr="00BB1BEE" w:rsidRDefault="00B84B95" w:rsidP="00036C13">
      <w:pPr>
        <w:tabs>
          <w:tab w:val="left" w:pos="4065"/>
        </w:tabs>
        <w:rPr>
          <w:sz w:val="28"/>
          <w:szCs w:val="28"/>
          <w:lang w:val="uk-UA"/>
        </w:rPr>
      </w:pPr>
      <w:r>
        <w:rPr>
          <w:sz w:val="28"/>
          <w:szCs w:val="28"/>
          <w:lang w:val="uk-UA"/>
        </w:rPr>
        <w:t xml:space="preserve">        </w:t>
      </w:r>
      <w:r w:rsidR="00036C13" w:rsidRPr="00BB1BEE">
        <w:rPr>
          <w:sz w:val="28"/>
          <w:szCs w:val="28"/>
          <w:lang w:val="uk-UA"/>
        </w:rPr>
        <w:t>Основні фінансові показники 2019 року</w:t>
      </w:r>
      <w:r w:rsidR="00BB1BEE">
        <w:rPr>
          <w:sz w:val="28"/>
          <w:szCs w:val="28"/>
          <w:lang w:val="uk-UA"/>
        </w:rPr>
        <w:t>:</w:t>
      </w:r>
    </w:p>
    <w:p w:rsidR="00BB1BEE" w:rsidRDefault="00B84B95" w:rsidP="00A7729A">
      <w:pPr>
        <w:tabs>
          <w:tab w:val="left" w:pos="4065"/>
        </w:tabs>
        <w:jc w:val="both"/>
        <w:rPr>
          <w:sz w:val="28"/>
          <w:szCs w:val="28"/>
          <w:lang w:val="uk-UA"/>
        </w:rPr>
      </w:pPr>
      <w:r>
        <w:rPr>
          <w:sz w:val="28"/>
          <w:szCs w:val="28"/>
          <w:lang w:val="uk-UA"/>
        </w:rPr>
        <w:t xml:space="preserve">      </w:t>
      </w:r>
      <w:r w:rsidR="00BB1BEE">
        <w:rPr>
          <w:sz w:val="28"/>
          <w:szCs w:val="28"/>
          <w:lang w:val="uk-UA"/>
        </w:rPr>
        <w:t xml:space="preserve"> 1. З</w:t>
      </w:r>
      <w:r w:rsidR="00BB1BEE" w:rsidRPr="00BB1BEE">
        <w:rPr>
          <w:sz w:val="28"/>
          <w:szCs w:val="28"/>
          <w:lang w:val="uk-UA"/>
        </w:rPr>
        <w:t>ведений бюджет об’єднаної територіальної громади Кам’янсько-Дніпровської міської ради (враховуючи міжбюджетні тр</w:t>
      </w:r>
      <w:r w:rsidR="00BB1BEE">
        <w:rPr>
          <w:sz w:val="28"/>
          <w:szCs w:val="28"/>
          <w:lang w:val="uk-UA"/>
        </w:rPr>
        <w:t xml:space="preserve">ансферти) 151 597,23 тис. </w:t>
      </w:r>
      <w:r w:rsidR="00664B17">
        <w:rPr>
          <w:sz w:val="28"/>
          <w:szCs w:val="28"/>
          <w:lang w:val="uk-UA"/>
        </w:rPr>
        <w:t>грн</w:t>
      </w:r>
      <w:r w:rsidR="00BB1BEE">
        <w:rPr>
          <w:sz w:val="28"/>
          <w:szCs w:val="28"/>
          <w:lang w:val="uk-UA"/>
        </w:rPr>
        <w:t>, у т.ч.:</w:t>
      </w:r>
    </w:p>
    <w:p w:rsidR="00BB1BEE" w:rsidRDefault="00B84B95" w:rsidP="00A7729A">
      <w:pPr>
        <w:tabs>
          <w:tab w:val="left" w:pos="4065"/>
        </w:tabs>
        <w:jc w:val="both"/>
        <w:rPr>
          <w:sz w:val="28"/>
          <w:szCs w:val="28"/>
          <w:lang w:val="uk-UA"/>
        </w:rPr>
      </w:pPr>
      <w:r>
        <w:rPr>
          <w:sz w:val="28"/>
          <w:szCs w:val="28"/>
          <w:lang w:val="uk-UA"/>
        </w:rPr>
        <w:t xml:space="preserve">       </w:t>
      </w:r>
      <w:r w:rsidR="00BB1BEE">
        <w:rPr>
          <w:sz w:val="28"/>
          <w:szCs w:val="28"/>
          <w:lang w:val="uk-UA"/>
        </w:rPr>
        <w:t>- з</w:t>
      </w:r>
      <w:r w:rsidR="00BB1BEE" w:rsidRPr="00BB1BEE">
        <w:rPr>
          <w:sz w:val="28"/>
          <w:szCs w:val="28"/>
          <w:lang w:val="uk-UA"/>
        </w:rPr>
        <w:t xml:space="preserve">агальний фонд </w:t>
      </w:r>
      <w:r w:rsidR="00BB1BEE">
        <w:rPr>
          <w:sz w:val="28"/>
          <w:szCs w:val="28"/>
          <w:lang w:val="uk-UA"/>
        </w:rPr>
        <w:t xml:space="preserve">- </w:t>
      </w:r>
      <w:r w:rsidR="00664B17">
        <w:rPr>
          <w:sz w:val="28"/>
          <w:szCs w:val="28"/>
          <w:lang w:val="uk-UA"/>
        </w:rPr>
        <w:t>148 519,75 тис. грн;</w:t>
      </w:r>
    </w:p>
    <w:p w:rsidR="00BB1BEE" w:rsidRDefault="00B84B95" w:rsidP="00A7729A">
      <w:pPr>
        <w:tabs>
          <w:tab w:val="left" w:pos="4065"/>
        </w:tabs>
        <w:jc w:val="both"/>
        <w:rPr>
          <w:sz w:val="28"/>
          <w:szCs w:val="28"/>
          <w:lang w:val="uk-UA"/>
        </w:rPr>
      </w:pPr>
      <w:r>
        <w:rPr>
          <w:sz w:val="28"/>
          <w:szCs w:val="28"/>
          <w:lang w:val="uk-UA"/>
        </w:rPr>
        <w:t xml:space="preserve">      </w:t>
      </w:r>
      <w:r w:rsidR="00BB1BEE">
        <w:rPr>
          <w:sz w:val="28"/>
          <w:szCs w:val="28"/>
          <w:lang w:val="uk-UA"/>
        </w:rPr>
        <w:t xml:space="preserve"> - с</w:t>
      </w:r>
      <w:r w:rsidR="00BB1BEE" w:rsidRPr="00BB1BEE">
        <w:rPr>
          <w:sz w:val="28"/>
          <w:szCs w:val="28"/>
          <w:lang w:val="uk-UA"/>
        </w:rPr>
        <w:t xml:space="preserve">пеціальний фонд </w:t>
      </w:r>
      <w:r w:rsidR="00BB1BEE">
        <w:rPr>
          <w:sz w:val="28"/>
          <w:szCs w:val="28"/>
          <w:lang w:val="uk-UA"/>
        </w:rPr>
        <w:t xml:space="preserve">- </w:t>
      </w:r>
      <w:r w:rsidR="00BB1BEE" w:rsidRPr="00BB1BEE">
        <w:rPr>
          <w:sz w:val="28"/>
          <w:szCs w:val="28"/>
          <w:lang w:val="uk-UA"/>
        </w:rPr>
        <w:t xml:space="preserve">3 077,48 тис. грн. </w:t>
      </w:r>
    </w:p>
    <w:p w:rsidR="00BB1BEE" w:rsidRDefault="00B84B95" w:rsidP="00A7729A">
      <w:pPr>
        <w:tabs>
          <w:tab w:val="left" w:pos="4065"/>
        </w:tabs>
        <w:jc w:val="both"/>
        <w:rPr>
          <w:sz w:val="28"/>
          <w:szCs w:val="28"/>
          <w:lang w:val="uk-UA"/>
        </w:rPr>
      </w:pPr>
      <w:r>
        <w:rPr>
          <w:sz w:val="28"/>
          <w:szCs w:val="28"/>
          <w:lang w:val="uk-UA"/>
        </w:rPr>
        <w:t xml:space="preserve">     </w:t>
      </w:r>
      <w:r w:rsidR="00BB1BEE">
        <w:rPr>
          <w:sz w:val="28"/>
          <w:szCs w:val="28"/>
          <w:lang w:val="uk-UA"/>
        </w:rPr>
        <w:t xml:space="preserve">  2. </w:t>
      </w:r>
      <w:r w:rsidR="00BB1BEE" w:rsidRPr="00BB1BEE">
        <w:rPr>
          <w:sz w:val="28"/>
          <w:szCs w:val="28"/>
          <w:lang w:val="uk-UA"/>
        </w:rPr>
        <w:t>Загальна сума видатків бюджету об’єднаної територіальної громади Кам’янсько-Дніпровської міської ради</w:t>
      </w:r>
      <w:r w:rsidR="00BB1BEE">
        <w:rPr>
          <w:sz w:val="28"/>
          <w:szCs w:val="28"/>
          <w:lang w:val="uk-UA"/>
        </w:rPr>
        <w:t xml:space="preserve"> за 2019 рік склала</w:t>
      </w:r>
      <w:r w:rsidR="00BB1BEE" w:rsidRPr="00BB1BEE">
        <w:rPr>
          <w:sz w:val="28"/>
          <w:szCs w:val="28"/>
          <w:lang w:val="uk-UA"/>
        </w:rPr>
        <w:t xml:space="preserve"> 147 223,92 тис. грн.</w:t>
      </w:r>
      <w:r w:rsidR="00BB1BEE">
        <w:rPr>
          <w:sz w:val="28"/>
          <w:szCs w:val="28"/>
          <w:lang w:val="uk-UA"/>
        </w:rPr>
        <w:t>, у т.ч.:</w:t>
      </w:r>
    </w:p>
    <w:p w:rsidR="00BB1BEE" w:rsidRDefault="00BB1BEE" w:rsidP="00A7729A">
      <w:pPr>
        <w:tabs>
          <w:tab w:val="left" w:pos="4065"/>
        </w:tabs>
        <w:jc w:val="both"/>
        <w:rPr>
          <w:sz w:val="28"/>
          <w:szCs w:val="28"/>
          <w:lang w:val="uk-UA"/>
        </w:rPr>
      </w:pPr>
      <w:r w:rsidRPr="00BB1BEE">
        <w:rPr>
          <w:sz w:val="28"/>
          <w:szCs w:val="28"/>
          <w:lang w:val="uk-UA"/>
        </w:rPr>
        <w:t xml:space="preserve"> </w:t>
      </w:r>
      <w:r w:rsidR="00B84B95">
        <w:rPr>
          <w:sz w:val="28"/>
          <w:szCs w:val="28"/>
          <w:lang w:val="uk-UA"/>
        </w:rPr>
        <w:t xml:space="preserve">     </w:t>
      </w:r>
      <w:r>
        <w:rPr>
          <w:sz w:val="28"/>
          <w:szCs w:val="28"/>
          <w:lang w:val="uk-UA"/>
        </w:rPr>
        <w:t xml:space="preserve">- загальний фонд - </w:t>
      </w:r>
      <w:r w:rsidRPr="00BB1BEE">
        <w:rPr>
          <w:sz w:val="28"/>
          <w:szCs w:val="28"/>
          <w:lang w:val="uk-UA"/>
        </w:rPr>
        <w:t>127 392,44 тис.</w:t>
      </w:r>
      <w:r>
        <w:rPr>
          <w:sz w:val="28"/>
          <w:szCs w:val="28"/>
          <w:lang w:val="uk-UA"/>
        </w:rPr>
        <w:t xml:space="preserve"> </w:t>
      </w:r>
      <w:r w:rsidR="00664B17">
        <w:rPr>
          <w:sz w:val="28"/>
          <w:szCs w:val="28"/>
          <w:lang w:val="uk-UA"/>
        </w:rPr>
        <w:t>грн</w:t>
      </w:r>
      <w:r>
        <w:rPr>
          <w:sz w:val="28"/>
          <w:szCs w:val="28"/>
          <w:lang w:val="uk-UA"/>
        </w:rPr>
        <w:t>;</w:t>
      </w:r>
    </w:p>
    <w:p w:rsidR="00281CAE" w:rsidRDefault="00B84B95" w:rsidP="00A7729A">
      <w:pPr>
        <w:tabs>
          <w:tab w:val="left" w:pos="4065"/>
        </w:tabs>
        <w:jc w:val="both"/>
        <w:rPr>
          <w:sz w:val="28"/>
          <w:szCs w:val="28"/>
          <w:lang w:val="uk-UA"/>
        </w:rPr>
      </w:pPr>
      <w:r>
        <w:rPr>
          <w:sz w:val="28"/>
          <w:szCs w:val="28"/>
          <w:lang w:val="uk-UA"/>
        </w:rPr>
        <w:t xml:space="preserve">      </w:t>
      </w:r>
      <w:r w:rsidR="00BB1BEE">
        <w:rPr>
          <w:sz w:val="28"/>
          <w:szCs w:val="28"/>
          <w:lang w:val="uk-UA"/>
        </w:rPr>
        <w:t xml:space="preserve">- спеціальний фонд - </w:t>
      </w:r>
      <w:r w:rsidR="00BB1BEE" w:rsidRPr="00BB1BEE">
        <w:rPr>
          <w:sz w:val="28"/>
          <w:szCs w:val="28"/>
          <w:lang w:val="uk-UA"/>
        </w:rPr>
        <w:t xml:space="preserve"> 19 831,48 тис. грн.</w:t>
      </w:r>
    </w:p>
    <w:p w:rsidR="00BB1BEE" w:rsidRDefault="00281CAE" w:rsidP="00281CAE">
      <w:pPr>
        <w:tabs>
          <w:tab w:val="left" w:pos="4065"/>
        </w:tabs>
        <w:rPr>
          <w:sz w:val="28"/>
          <w:szCs w:val="28"/>
          <w:lang w:val="uk-UA"/>
        </w:rPr>
      </w:pPr>
      <w:r>
        <w:rPr>
          <w:sz w:val="28"/>
          <w:szCs w:val="28"/>
          <w:lang w:val="uk-UA"/>
        </w:rPr>
        <w:t xml:space="preserve">       </w:t>
      </w:r>
      <w:r w:rsidRPr="00281CAE">
        <w:rPr>
          <w:sz w:val="28"/>
          <w:szCs w:val="28"/>
          <w:lang w:val="uk-UA"/>
        </w:rPr>
        <w:t>Питома вага (частка) податків і зборів у власних надходженнях до бюджету об’єднаної територіальної громади Кам’янсько-Дніпровської м</w:t>
      </w:r>
      <w:r>
        <w:rPr>
          <w:sz w:val="28"/>
          <w:szCs w:val="28"/>
          <w:lang w:val="uk-UA"/>
        </w:rPr>
        <w:t xml:space="preserve">іської ради </w:t>
      </w:r>
      <w:r w:rsidRPr="00281CAE">
        <w:rPr>
          <w:sz w:val="28"/>
          <w:szCs w:val="28"/>
          <w:lang w:val="uk-UA"/>
        </w:rPr>
        <w:t>2019 році</w:t>
      </w:r>
      <w:r>
        <w:rPr>
          <w:sz w:val="28"/>
          <w:szCs w:val="28"/>
          <w:lang w:val="uk-UA"/>
        </w:rPr>
        <w:t>:</w:t>
      </w:r>
    </w:p>
    <w:p w:rsidR="002F4656" w:rsidRPr="002F4656" w:rsidRDefault="008F6A79" w:rsidP="00281CAE">
      <w:pPr>
        <w:tabs>
          <w:tab w:val="left" w:pos="4065"/>
        </w:tabs>
        <w:rPr>
          <w:sz w:val="28"/>
          <w:szCs w:val="28"/>
          <w:lang w:val="uk-UA"/>
        </w:rPr>
      </w:pPr>
      <w:r>
        <w:rPr>
          <w:sz w:val="28"/>
          <w:szCs w:val="28"/>
          <w:lang w:val="uk-UA"/>
        </w:rPr>
        <w:t xml:space="preserve">       </w:t>
      </w:r>
      <w:r w:rsidR="002F4656" w:rsidRPr="002F4656">
        <w:rPr>
          <w:sz w:val="28"/>
          <w:szCs w:val="28"/>
          <w:lang w:val="uk-UA"/>
        </w:rPr>
        <w:t>- п</w:t>
      </w:r>
      <w:r w:rsidR="002F4656" w:rsidRPr="002F4656">
        <w:rPr>
          <w:sz w:val="28"/>
          <w:szCs w:val="28"/>
        </w:rPr>
        <w:t xml:space="preserve">одаток на доходи фізичних осіб </w:t>
      </w:r>
      <w:r w:rsidR="002F4656">
        <w:rPr>
          <w:sz w:val="28"/>
          <w:szCs w:val="28"/>
          <w:lang w:val="uk-UA"/>
        </w:rPr>
        <w:t xml:space="preserve">- </w:t>
      </w:r>
      <w:r w:rsidR="002F4656" w:rsidRPr="002F4656">
        <w:rPr>
          <w:sz w:val="28"/>
          <w:szCs w:val="28"/>
        </w:rPr>
        <w:t xml:space="preserve">35330,6 </w:t>
      </w:r>
      <w:r w:rsidR="002F4656" w:rsidRPr="002F4656">
        <w:rPr>
          <w:sz w:val="28"/>
          <w:szCs w:val="28"/>
          <w:lang w:val="uk-UA"/>
        </w:rPr>
        <w:t xml:space="preserve">тис. </w:t>
      </w:r>
      <w:r w:rsidR="00664B17">
        <w:rPr>
          <w:sz w:val="28"/>
          <w:szCs w:val="28"/>
          <w:lang w:val="uk-UA"/>
        </w:rPr>
        <w:t>грн</w:t>
      </w:r>
      <w:r w:rsidR="002F4656" w:rsidRPr="002F4656">
        <w:rPr>
          <w:sz w:val="28"/>
          <w:szCs w:val="28"/>
          <w:lang w:val="uk-UA"/>
        </w:rPr>
        <w:t xml:space="preserve"> (</w:t>
      </w:r>
      <w:r w:rsidR="002F4656" w:rsidRPr="002F4656">
        <w:rPr>
          <w:sz w:val="28"/>
          <w:szCs w:val="28"/>
        </w:rPr>
        <w:t>50,47</w:t>
      </w:r>
      <w:r w:rsidR="002F4656" w:rsidRPr="002F4656">
        <w:rPr>
          <w:sz w:val="28"/>
          <w:szCs w:val="28"/>
          <w:lang w:val="uk-UA"/>
        </w:rPr>
        <w:t xml:space="preserve"> %);</w:t>
      </w:r>
    </w:p>
    <w:p w:rsidR="00664B17" w:rsidRDefault="008F6A79" w:rsidP="00281CAE">
      <w:pPr>
        <w:tabs>
          <w:tab w:val="left" w:pos="4065"/>
        </w:tabs>
        <w:rPr>
          <w:sz w:val="28"/>
          <w:szCs w:val="28"/>
          <w:lang w:val="uk-UA"/>
        </w:rPr>
      </w:pPr>
      <w:r>
        <w:rPr>
          <w:sz w:val="28"/>
          <w:szCs w:val="28"/>
          <w:lang w:val="uk-UA"/>
        </w:rPr>
        <w:t xml:space="preserve">       </w:t>
      </w:r>
      <w:r w:rsidR="002F4656" w:rsidRPr="002F4656">
        <w:rPr>
          <w:sz w:val="28"/>
          <w:szCs w:val="28"/>
          <w:lang w:val="uk-UA"/>
        </w:rPr>
        <w:t xml:space="preserve">- </w:t>
      </w:r>
      <w:r w:rsidR="002F4656" w:rsidRPr="002F4656">
        <w:rPr>
          <w:sz w:val="28"/>
          <w:szCs w:val="28"/>
        </w:rPr>
        <w:t xml:space="preserve"> </w:t>
      </w:r>
      <w:r w:rsidR="002F4656" w:rsidRPr="002F4656">
        <w:rPr>
          <w:sz w:val="28"/>
          <w:szCs w:val="28"/>
          <w:lang w:val="uk-UA"/>
        </w:rPr>
        <w:t>п</w:t>
      </w:r>
      <w:r w:rsidR="002F4656" w:rsidRPr="002F4656">
        <w:rPr>
          <w:sz w:val="28"/>
          <w:szCs w:val="28"/>
        </w:rPr>
        <w:t xml:space="preserve">одаток на нерухоме майно </w:t>
      </w:r>
      <w:r w:rsidR="00664B17">
        <w:rPr>
          <w:sz w:val="28"/>
          <w:szCs w:val="28"/>
          <w:lang w:val="uk-UA"/>
        </w:rPr>
        <w:t xml:space="preserve">- </w:t>
      </w:r>
      <w:r w:rsidR="002F4656" w:rsidRPr="002F4656">
        <w:rPr>
          <w:sz w:val="28"/>
          <w:szCs w:val="28"/>
        </w:rPr>
        <w:t>16787,7</w:t>
      </w:r>
      <w:r w:rsidR="00664B17">
        <w:rPr>
          <w:sz w:val="28"/>
          <w:szCs w:val="28"/>
          <w:lang w:val="uk-UA"/>
        </w:rPr>
        <w:t xml:space="preserve"> тис. грн (</w:t>
      </w:r>
      <w:r w:rsidR="002F4656" w:rsidRPr="002F4656">
        <w:rPr>
          <w:sz w:val="28"/>
          <w:szCs w:val="28"/>
        </w:rPr>
        <w:t>23,98</w:t>
      </w:r>
      <w:r w:rsidR="00664B17">
        <w:rPr>
          <w:sz w:val="28"/>
          <w:szCs w:val="28"/>
          <w:lang w:val="uk-UA"/>
        </w:rPr>
        <w:t xml:space="preserve"> %);</w:t>
      </w:r>
    </w:p>
    <w:p w:rsidR="00664B17" w:rsidRDefault="008F6A79" w:rsidP="00281CAE">
      <w:pPr>
        <w:tabs>
          <w:tab w:val="left" w:pos="4065"/>
        </w:tabs>
        <w:rPr>
          <w:sz w:val="28"/>
          <w:szCs w:val="28"/>
          <w:lang w:val="uk-UA"/>
        </w:rPr>
      </w:pPr>
      <w:r>
        <w:rPr>
          <w:sz w:val="28"/>
          <w:szCs w:val="28"/>
          <w:lang w:val="uk-UA"/>
        </w:rPr>
        <w:t xml:space="preserve">       </w:t>
      </w:r>
      <w:r w:rsidR="00664B17">
        <w:rPr>
          <w:sz w:val="28"/>
          <w:szCs w:val="28"/>
          <w:lang w:val="uk-UA"/>
        </w:rPr>
        <w:t xml:space="preserve">- </w:t>
      </w:r>
      <w:r w:rsidR="00664B17">
        <w:rPr>
          <w:sz w:val="28"/>
          <w:szCs w:val="28"/>
        </w:rPr>
        <w:t xml:space="preserve"> </w:t>
      </w:r>
      <w:r w:rsidR="00664B17">
        <w:rPr>
          <w:sz w:val="28"/>
          <w:szCs w:val="28"/>
          <w:lang w:val="uk-UA"/>
        </w:rPr>
        <w:t>є</w:t>
      </w:r>
      <w:r w:rsidR="002F4656" w:rsidRPr="002F4656">
        <w:rPr>
          <w:sz w:val="28"/>
          <w:szCs w:val="28"/>
        </w:rPr>
        <w:t xml:space="preserve">диний податок </w:t>
      </w:r>
      <w:r w:rsidR="00664B17">
        <w:rPr>
          <w:sz w:val="28"/>
          <w:szCs w:val="28"/>
          <w:lang w:val="uk-UA"/>
        </w:rPr>
        <w:t xml:space="preserve">- </w:t>
      </w:r>
      <w:r w:rsidR="002F4656" w:rsidRPr="002F4656">
        <w:rPr>
          <w:sz w:val="28"/>
          <w:szCs w:val="28"/>
        </w:rPr>
        <w:t xml:space="preserve">10434,3 </w:t>
      </w:r>
      <w:r w:rsidR="00664B17">
        <w:rPr>
          <w:sz w:val="28"/>
          <w:szCs w:val="28"/>
          <w:lang w:val="uk-UA"/>
        </w:rPr>
        <w:t>тис. грн (</w:t>
      </w:r>
      <w:r w:rsidR="002F4656" w:rsidRPr="002F4656">
        <w:rPr>
          <w:sz w:val="28"/>
          <w:szCs w:val="28"/>
        </w:rPr>
        <w:t>14,9</w:t>
      </w:r>
      <w:r w:rsidR="00664B17">
        <w:rPr>
          <w:sz w:val="28"/>
          <w:szCs w:val="28"/>
          <w:lang w:val="uk-UA"/>
        </w:rPr>
        <w:t xml:space="preserve"> %);</w:t>
      </w:r>
    </w:p>
    <w:p w:rsidR="00664B17" w:rsidRDefault="008F6A79" w:rsidP="00281CAE">
      <w:pPr>
        <w:tabs>
          <w:tab w:val="left" w:pos="4065"/>
        </w:tabs>
        <w:rPr>
          <w:sz w:val="28"/>
          <w:szCs w:val="28"/>
          <w:lang w:val="uk-UA"/>
        </w:rPr>
      </w:pPr>
      <w:r>
        <w:rPr>
          <w:sz w:val="28"/>
          <w:szCs w:val="28"/>
          <w:lang w:val="uk-UA"/>
        </w:rPr>
        <w:t xml:space="preserve">       </w:t>
      </w:r>
      <w:r w:rsidR="00664B17">
        <w:rPr>
          <w:sz w:val="28"/>
          <w:szCs w:val="28"/>
          <w:lang w:val="uk-UA"/>
        </w:rPr>
        <w:t xml:space="preserve">- </w:t>
      </w:r>
      <w:r w:rsidR="00664B17">
        <w:rPr>
          <w:sz w:val="28"/>
          <w:szCs w:val="28"/>
        </w:rPr>
        <w:t xml:space="preserve"> </w:t>
      </w:r>
      <w:r w:rsidR="00664B17">
        <w:rPr>
          <w:sz w:val="28"/>
          <w:szCs w:val="28"/>
          <w:lang w:val="uk-UA"/>
        </w:rPr>
        <w:t>і</w:t>
      </w:r>
      <w:r w:rsidR="002F4656" w:rsidRPr="002F4656">
        <w:rPr>
          <w:sz w:val="28"/>
          <w:szCs w:val="28"/>
        </w:rPr>
        <w:t>нші податки і збори</w:t>
      </w:r>
      <w:r w:rsidR="00664B17">
        <w:rPr>
          <w:sz w:val="28"/>
          <w:szCs w:val="28"/>
          <w:lang w:val="uk-UA"/>
        </w:rPr>
        <w:t xml:space="preserve"> -</w:t>
      </w:r>
      <w:r w:rsidR="002F4656" w:rsidRPr="002F4656">
        <w:rPr>
          <w:sz w:val="28"/>
          <w:szCs w:val="28"/>
        </w:rPr>
        <w:t xml:space="preserve"> 7454,2</w:t>
      </w:r>
      <w:r w:rsidR="00664B17">
        <w:rPr>
          <w:sz w:val="28"/>
          <w:szCs w:val="28"/>
          <w:lang w:val="uk-UA"/>
        </w:rPr>
        <w:t xml:space="preserve"> тис. грн</w:t>
      </w:r>
      <w:r w:rsidR="002F4656" w:rsidRPr="002F4656">
        <w:rPr>
          <w:sz w:val="28"/>
          <w:szCs w:val="28"/>
        </w:rPr>
        <w:t xml:space="preserve"> </w:t>
      </w:r>
      <w:r w:rsidR="00664B17">
        <w:rPr>
          <w:sz w:val="28"/>
          <w:szCs w:val="28"/>
          <w:lang w:val="uk-UA"/>
        </w:rPr>
        <w:t>(</w:t>
      </w:r>
      <w:r w:rsidR="002F4656" w:rsidRPr="002F4656">
        <w:rPr>
          <w:sz w:val="28"/>
          <w:szCs w:val="28"/>
        </w:rPr>
        <w:t>10,65</w:t>
      </w:r>
      <w:r w:rsidR="00664B17">
        <w:rPr>
          <w:sz w:val="28"/>
          <w:szCs w:val="28"/>
          <w:lang w:val="uk-UA"/>
        </w:rPr>
        <w:t xml:space="preserve"> %);</w:t>
      </w:r>
    </w:p>
    <w:p w:rsidR="00FB363B" w:rsidRDefault="00664B17" w:rsidP="00612D68">
      <w:pPr>
        <w:tabs>
          <w:tab w:val="left" w:pos="4065"/>
        </w:tabs>
        <w:rPr>
          <w:sz w:val="28"/>
          <w:szCs w:val="28"/>
          <w:lang w:val="uk-UA"/>
        </w:rPr>
      </w:pPr>
      <w:r>
        <w:rPr>
          <w:sz w:val="28"/>
          <w:szCs w:val="28"/>
          <w:lang w:val="uk-UA"/>
        </w:rPr>
        <w:t xml:space="preserve">          </w:t>
      </w:r>
      <w:r w:rsidR="002F4656" w:rsidRPr="00FB363B">
        <w:rPr>
          <w:sz w:val="28"/>
          <w:szCs w:val="28"/>
          <w:lang w:val="uk-UA"/>
        </w:rPr>
        <w:t xml:space="preserve"> Разом</w:t>
      </w:r>
      <w:r>
        <w:rPr>
          <w:sz w:val="28"/>
          <w:szCs w:val="28"/>
          <w:lang w:val="uk-UA"/>
        </w:rPr>
        <w:t xml:space="preserve">: </w:t>
      </w:r>
      <w:r w:rsidRPr="00FB363B">
        <w:rPr>
          <w:sz w:val="28"/>
          <w:szCs w:val="28"/>
          <w:lang w:val="uk-UA"/>
        </w:rPr>
        <w:t xml:space="preserve"> 70006,8 </w:t>
      </w:r>
      <w:r>
        <w:rPr>
          <w:sz w:val="28"/>
          <w:szCs w:val="28"/>
          <w:lang w:val="uk-UA"/>
        </w:rPr>
        <w:t xml:space="preserve">тис. </w:t>
      </w:r>
      <w:r w:rsidR="00FB363B">
        <w:rPr>
          <w:sz w:val="28"/>
          <w:szCs w:val="28"/>
          <w:lang w:val="uk-UA"/>
        </w:rPr>
        <w:t>грн.</w:t>
      </w:r>
    </w:p>
    <w:p w:rsidR="00612D68" w:rsidRDefault="00DA1DFB" w:rsidP="00FB363B">
      <w:pPr>
        <w:tabs>
          <w:tab w:val="left" w:pos="4065"/>
        </w:tabs>
        <w:jc w:val="both"/>
        <w:rPr>
          <w:sz w:val="28"/>
          <w:szCs w:val="28"/>
          <w:lang w:val="uk-UA"/>
        </w:rPr>
      </w:pPr>
      <w:r>
        <w:rPr>
          <w:sz w:val="28"/>
          <w:szCs w:val="28"/>
          <w:lang w:val="uk-UA"/>
        </w:rPr>
        <w:lastRenderedPageBreak/>
        <w:t xml:space="preserve">       </w:t>
      </w:r>
      <w:r w:rsidR="00612D68">
        <w:rPr>
          <w:sz w:val="28"/>
          <w:szCs w:val="28"/>
          <w:lang w:val="uk-UA"/>
        </w:rPr>
        <w:t>У</w:t>
      </w:r>
      <w:r w:rsidR="00FB363B" w:rsidRPr="00FB363B">
        <w:rPr>
          <w:sz w:val="28"/>
          <w:szCs w:val="28"/>
        </w:rPr>
        <w:t>сі захищені видатки профінансовані, відповідно до затверджених бюджетних призначень в повному обсязі. Заробітна плата та видатки за сп</w:t>
      </w:r>
      <w:r w:rsidR="00612D68">
        <w:rPr>
          <w:sz w:val="28"/>
          <w:szCs w:val="28"/>
        </w:rPr>
        <w:t>ожиті енергоносії</w:t>
      </w:r>
      <w:r w:rsidR="00612D68">
        <w:rPr>
          <w:sz w:val="28"/>
          <w:szCs w:val="28"/>
          <w:lang w:val="uk-UA"/>
        </w:rPr>
        <w:t xml:space="preserve"> </w:t>
      </w:r>
      <w:r w:rsidR="00FB363B" w:rsidRPr="00FB363B">
        <w:rPr>
          <w:sz w:val="28"/>
          <w:szCs w:val="28"/>
        </w:rPr>
        <w:t xml:space="preserve">фінансувалися в першочерговому порядку. </w:t>
      </w:r>
    </w:p>
    <w:p w:rsidR="00612D68" w:rsidRDefault="00DA1DFB" w:rsidP="00FB363B">
      <w:pPr>
        <w:tabs>
          <w:tab w:val="left" w:pos="4065"/>
        </w:tabs>
        <w:jc w:val="both"/>
        <w:rPr>
          <w:sz w:val="28"/>
          <w:szCs w:val="28"/>
          <w:lang w:val="uk-UA"/>
        </w:rPr>
      </w:pPr>
      <w:r>
        <w:rPr>
          <w:sz w:val="28"/>
          <w:szCs w:val="28"/>
          <w:lang w:val="uk-UA"/>
        </w:rPr>
        <w:t xml:space="preserve">        </w:t>
      </w:r>
      <w:r w:rsidR="00FB363B" w:rsidRPr="00FB363B">
        <w:rPr>
          <w:sz w:val="28"/>
          <w:szCs w:val="28"/>
        </w:rPr>
        <w:t xml:space="preserve">Кредиторська заборгованість </w:t>
      </w:r>
      <w:proofErr w:type="gramStart"/>
      <w:r w:rsidR="00FB363B" w:rsidRPr="00FB363B">
        <w:rPr>
          <w:sz w:val="28"/>
          <w:szCs w:val="28"/>
        </w:rPr>
        <w:t>на</w:t>
      </w:r>
      <w:proofErr w:type="gramEnd"/>
      <w:r w:rsidR="00FB363B" w:rsidRPr="00FB363B">
        <w:rPr>
          <w:sz w:val="28"/>
          <w:szCs w:val="28"/>
        </w:rPr>
        <w:t xml:space="preserve"> кінець року відсутня. </w:t>
      </w:r>
    </w:p>
    <w:p w:rsidR="00AD3961" w:rsidRDefault="00DA1DFB" w:rsidP="00FB363B">
      <w:pPr>
        <w:tabs>
          <w:tab w:val="left" w:pos="4065"/>
        </w:tabs>
        <w:jc w:val="both"/>
        <w:rPr>
          <w:sz w:val="28"/>
          <w:szCs w:val="28"/>
          <w:lang w:val="uk-UA"/>
        </w:rPr>
      </w:pPr>
      <w:r>
        <w:rPr>
          <w:sz w:val="28"/>
          <w:szCs w:val="28"/>
          <w:lang w:val="uk-UA"/>
        </w:rPr>
        <w:t xml:space="preserve">        </w:t>
      </w:r>
      <w:r w:rsidR="00FB363B" w:rsidRPr="00AD3961">
        <w:rPr>
          <w:sz w:val="28"/>
          <w:szCs w:val="28"/>
          <w:lang w:val="uk-UA"/>
        </w:rPr>
        <w:t>На заробітну плату (виконавчий комітет, його структурні підрозділи, комунальні підприємства та установи, заклади освіти та культури громади) з бюджету ОТГ за 2019 р</w:t>
      </w:r>
      <w:r w:rsidR="00612D68" w:rsidRPr="00AD3961">
        <w:rPr>
          <w:sz w:val="28"/>
          <w:szCs w:val="28"/>
          <w:lang w:val="uk-UA"/>
        </w:rPr>
        <w:t>ік направлено 69261,05 тис. грн</w:t>
      </w:r>
      <w:r w:rsidR="00FB363B" w:rsidRPr="00AD3961">
        <w:rPr>
          <w:sz w:val="28"/>
          <w:szCs w:val="28"/>
          <w:lang w:val="uk-UA"/>
        </w:rPr>
        <w:t>, на оплату комунальних послуг т</w:t>
      </w:r>
      <w:r w:rsidR="00AD3961" w:rsidRPr="00AD3961">
        <w:rPr>
          <w:sz w:val="28"/>
          <w:szCs w:val="28"/>
          <w:lang w:val="uk-UA"/>
        </w:rPr>
        <w:t>а енергоносіїв 6948,51 тис. грн</w:t>
      </w:r>
      <w:r w:rsidR="00FB363B" w:rsidRPr="00AD3961">
        <w:rPr>
          <w:sz w:val="28"/>
          <w:szCs w:val="28"/>
          <w:lang w:val="uk-UA"/>
        </w:rPr>
        <w:t>, на харчові продукти для з</w:t>
      </w:r>
      <w:r w:rsidR="00AD3961" w:rsidRPr="00AD3961">
        <w:rPr>
          <w:sz w:val="28"/>
          <w:szCs w:val="28"/>
          <w:lang w:val="uk-UA"/>
        </w:rPr>
        <w:t>акладів освіти 5110,71 тис. грн</w:t>
      </w:r>
      <w:r w:rsidR="00FB363B" w:rsidRPr="00AD3961">
        <w:rPr>
          <w:sz w:val="28"/>
          <w:szCs w:val="28"/>
          <w:lang w:val="uk-UA"/>
        </w:rPr>
        <w:t xml:space="preserve"> (в тому числі: за рахунок бюджету ОТГ 3844,51 тис.</w:t>
      </w:r>
      <w:r w:rsidR="00AD3961">
        <w:rPr>
          <w:sz w:val="28"/>
          <w:szCs w:val="28"/>
          <w:lang w:val="uk-UA"/>
        </w:rPr>
        <w:t xml:space="preserve"> грн</w:t>
      </w:r>
      <w:r w:rsidR="00FB363B" w:rsidRPr="00AD3961">
        <w:rPr>
          <w:sz w:val="28"/>
          <w:szCs w:val="28"/>
          <w:lang w:val="uk-UA"/>
        </w:rPr>
        <w:t xml:space="preserve"> та надходження бат</w:t>
      </w:r>
      <w:r w:rsidR="00AD3961">
        <w:rPr>
          <w:sz w:val="28"/>
          <w:szCs w:val="28"/>
          <w:lang w:val="uk-UA"/>
        </w:rPr>
        <w:t>ьківської плати 1266,20 тис. грн</w:t>
      </w:r>
      <w:r w:rsidR="00FB363B" w:rsidRPr="00AD3961">
        <w:rPr>
          <w:sz w:val="28"/>
          <w:szCs w:val="28"/>
          <w:lang w:val="uk-UA"/>
        </w:rPr>
        <w:t>)</w:t>
      </w:r>
      <w:r w:rsidR="00AD3961">
        <w:rPr>
          <w:sz w:val="28"/>
          <w:szCs w:val="28"/>
          <w:lang w:val="uk-UA"/>
        </w:rPr>
        <w:t>.</w:t>
      </w:r>
      <w:r w:rsidR="00FB363B" w:rsidRPr="00AD3961">
        <w:rPr>
          <w:sz w:val="28"/>
          <w:szCs w:val="28"/>
          <w:lang w:val="uk-UA"/>
        </w:rPr>
        <w:t xml:space="preserve"> Питома вага заробітної плати в загальнобюджетних видатках</w:t>
      </w:r>
      <w:r w:rsidR="00AD3961">
        <w:rPr>
          <w:sz w:val="28"/>
          <w:szCs w:val="28"/>
          <w:lang w:val="uk-UA"/>
        </w:rPr>
        <w:t xml:space="preserve"> складає 47%</w:t>
      </w:r>
      <w:r w:rsidR="00FB363B" w:rsidRPr="00AD3961">
        <w:rPr>
          <w:sz w:val="28"/>
          <w:szCs w:val="28"/>
          <w:lang w:val="uk-UA"/>
        </w:rPr>
        <w:t>.</w:t>
      </w:r>
    </w:p>
    <w:p w:rsidR="00281CAE" w:rsidRPr="002F4656" w:rsidRDefault="00AD3961" w:rsidP="00AD3961">
      <w:pPr>
        <w:tabs>
          <w:tab w:val="left" w:pos="4065"/>
        </w:tabs>
        <w:jc w:val="both"/>
        <w:rPr>
          <w:sz w:val="28"/>
          <w:szCs w:val="28"/>
          <w:lang w:val="uk-UA"/>
        </w:rPr>
      </w:pPr>
      <w:r>
        <w:rPr>
          <w:sz w:val="28"/>
          <w:szCs w:val="28"/>
          <w:lang w:val="uk-UA"/>
        </w:rPr>
        <w:t xml:space="preserve"> </w:t>
      </w:r>
    </w:p>
    <w:p w:rsidR="00AD3961" w:rsidRDefault="00A075D4" w:rsidP="00AD3961">
      <w:pPr>
        <w:tabs>
          <w:tab w:val="left" w:pos="4065"/>
        </w:tabs>
        <w:jc w:val="center"/>
        <w:rPr>
          <w:i/>
          <w:sz w:val="28"/>
          <w:szCs w:val="28"/>
          <w:lang w:val="uk-UA"/>
        </w:rPr>
      </w:pPr>
      <w:r>
        <w:rPr>
          <w:i/>
          <w:sz w:val="28"/>
          <w:szCs w:val="28"/>
          <w:lang w:val="uk-UA"/>
        </w:rPr>
        <w:t>Розвиток житлово-комунального господарства, дорожньої інфраструктури та благоустрою</w:t>
      </w:r>
    </w:p>
    <w:p w:rsidR="00AD3961" w:rsidRPr="00B84B95" w:rsidRDefault="00AD3961" w:rsidP="00AD3961">
      <w:pPr>
        <w:tabs>
          <w:tab w:val="left" w:pos="4065"/>
        </w:tabs>
        <w:jc w:val="both"/>
        <w:rPr>
          <w:sz w:val="28"/>
          <w:szCs w:val="28"/>
          <w:lang w:val="uk-UA"/>
        </w:rPr>
      </w:pPr>
      <w:r>
        <w:rPr>
          <w:sz w:val="28"/>
          <w:szCs w:val="28"/>
          <w:lang w:val="uk-UA"/>
        </w:rPr>
        <w:t xml:space="preserve"> </w:t>
      </w:r>
      <w:r w:rsidRPr="00AD3961">
        <w:rPr>
          <w:sz w:val="28"/>
          <w:szCs w:val="28"/>
          <w:lang w:val="uk-UA"/>
        </w:rPr>
        <w:t xml:space="preserve"> </w:t>
      </w:r>
      <w:r w:rsidR="00567076">
        <w:rPr>
          <w:sz w:val="28"/>
          <w:szCs w:val="28"/>
          <w:lang w:val="uk-UA"/>
        </w:rPr>
        <w:t xml:space="preserve">     </w:t>
      </w:r>
      <w:r w:rsidRPr="00AD3961">
        <w:rPr>
          <w:sz w:val="28"/>
          <w:szCs w:val="28"/>
          <w:lang w:val="uk-UA"/>
        </w:rPr>
        <w:t>На т</w:t>
      </w:r>
      <w:r w:rsidR="00B84B95">
        <w:rPr>
          <w:sz w:val="28"/>
          <w:szCs w:val="28"/>
          <w:lang w:val="uk-UA"/>
        </w:rPr>
        <w:t xml:space="preserve">ериторії громади функціонують </w:t>
      </w:r>
      <w:r>
        <w:rPr>
          <w:sz w:val="28"/>
          <w:szCs w:val="28"/>
          <w:lang w:val="uk-UA"/>
        </w:rPr>
        <w:t xml:space="preserve"> комунальні підприємства, </w:t>
      </w:r>
      <w:r w:rsidRPr="00AD3961">
        <w:rPr>
          <w:sz w:val="28"/>
          <w:szCs w:val="28"/>
          <w:lang w:val="uk-UA"/>
        </w:rPr>
        <w:t>які</w:t>
      </w:r>
      <w:r w:rsidR="00DA1DFB">
        <w:rPr>
          <w:sz w:val="28"/>
          <w:szCs w:val="28"/>
          <w:lang w:val="uk-UA"/>
        </w:rPr>
        <w:t xml:space="preserve"> надають послуги з водопостача</w:t>
      </w:r>
      <w:r w:rsidRPr="00AD3961">
        <w:rPr>
          <w:sz w:val="28"/>
          <w:szCs w:val="28"/>
          <w:lang w:val="uk-UA"/>
        </w:rPr>
        <w:t>ння та водові</w:t>
      </w:r>
      <w:r w:rsidR="00DA1DFB">
        <w:rPr>
          <w:sz w:val="28"/>
          <w:szCs w:val="28"/>
          <w:lang w:val="uk-UA"/>
        </w:rPr>
        <w:t>дведення</w:t>
      </w:r>
      <w:r w:rsidRPr="00AD3961">
        <w:rPr>
          <w:sz w:val="28"/>
          <w:szCs w:val="28"/>
          <w:lang w:val="uk-UA"/>
        </w:rPr>
        <w:t>, вивозу твердих побутових відходів, обслуговування будинків та прибудинкових тер</w:t>
      </w:r>
      <w:r w:rsidR="00995E76">
        <w:rPr>
          <w:sz w:val="28"/>
          <w:szCs w:val="28"/>
          <w:lang w:val="uk-UA"/>
        </w:rPr>
        <w:t>иторій, освітлення та благоустрою</w:t>
      </w:r>
      <w:r w:rsidRPr="00AD3961">
        <w:rPr>
          <w:sz w:val="28"/>
          <w:szCs w:val="28"/>
          <w:lang w:val="uk-UA"/>
        </w:rPr>
        <w:t xml:space="preserve"> </w:t>
      </w:r>
      <w:r w:rsidR="00B84B95">
        <w:rPr>
          <w:sz w:val="28"/>
          <w:szCs w:val="28"/>
          <w:lang w:val="uk-UA"/>
        </w:rPr>
        <w:t>населених пунктів,</w:t>
      </w:r>
      <w:r w:rsidRPr="00AD3961">
        <w:rPr>
          <w:sz w:val="28"/>
          <w:szCs w:val="28"/>
          <w:lang w:val="uk-UA"/>
        </w:rPr>
        <w:t xml:space="preserve"> тощо. </w:t>
      </w:r>
      <w:r w:rsidR="00B84B95">
        <w:rPr>
          <w:sz w:val="28"/>
          <w:szCs w:val="28"/>
          <w:lang w:val="uk-UA"/>
        </w:rPr>
        <w:t xml:space="preserve"> </w:t>
      </w:r>
    </w:p>
    <w:p w:rsidR="00F16ADD" w:rsidRDefault="00F16ADD" w:rsidP="00F16ADD">
      <w:pPr>
        <w:jc w:val="both"/>
        <w:rPr>
          <w:lang w:val="uk-UA"/>
        </w:rPr>
      </w:pPr>
      <w:r>
        <w:rPr>
          <w:i/>
          <w:sz w:val="28"/>
          <w:szCs w:val="28"/>
          <w:lang w:val="uk-UA"/>
        </w:rPr>
        <w:t xml:space="preserve">       </w:t>
      </w:r>
      <w:r w:rsidR="006D725D" w:rsidRPr="00F16ADD">
        <w:rPr>
          <w:sz w:val="28"/>
          <w:szCs w:val="28"/>
          <w:lang w:val="uk-UA"/>
        </w:rPr>
        <w:t>Житловий фонд комунальної власності територіальної громади (в м. Кам’янка-Дніпровська) налічує 37 багатоквартирних будинків, загальна площа я</w:t>
      </w:r>
      <w:r w:rsidR="00C52ADD">
        <w:rPr>
          <w:sz w:val="28"/>
          <w:szCs w:val="28"/>
          <w:lang w:val="uk-UA"/>
        </w:rPr>
        <w:t xml:space="preserve">ких становить 44607,23 тис. </w:t>
      </w:r>
      <w:r w:rsidR="006D725D" w:rsidRPr="00F16ADD">
        <w:rPr>
          <w:sz w:val="28"/>
          <w:szCs w:val="28"/>
          <w:lang w:val="uk-UA"/>
        </w:rPr>
        <w:t>м</w:t>
      </w:r>
      <w:r w:rsidR="00C52ADD">
        <w:rPr>
          <w:sz w:val="28"/>
          <w:szCs w:val="28"/>
          <w:vertAlign w:val="superscript"/>
          <w:lang w:val="uk-UA"/>
        </w:rPr>
        <w:t>2</w:t>
      </w:r>
      <w:r w:rsidR="006D725D" w:rsidRPr="00F16ADD">
        <w:rPr>
          <w:sz w:val="28"/>
          <w:szCs w:val="28"/>
          <w:lang w:val="uk-UA"/>
        </w:rPr>
        <w:t>.</w:t>
      </w:r>
      <w:r w:rsidR="006D725D">
        <w:rPr>
          <w:lang w:val="uk-UA"/>
        </w:rPr>
        <w:t xml:space="preserve"> </w:t>
      </w:r>
      <w:r w:rsidR="00CA5E6E" w:rsidRPr="00CA5E6E">
        <w:rPr>
          <w:sz w:val="28"/>
          <w:szCs w:val="28"/>
          <w:lang w:val="uk-UA"/>
        </w:rPr>
        <w:t>МКП «Карат»</w:t>
      </w:r>
      <w:r w:rsidR="00CA5E6E">
        <w:rPr>
          <w:i/>
          <w:sz w:val="28"/>
          <w:szCs w:val="28"/>
          <w:lang w:val="uk-UA"/>
        </w:rPr>
        <w:t xml:space="preserve"> </w:t>
      </w:r>
      <w:r w:rsidR="00CA5E6E">
        <w:rPr>
          <w:sz w:val="28"/>
          <w:szCs w:val="28"/>
          <w:lang w:val="uk-UA"/>
        </w:rPr>
        <w:t xml:space="preserve">проводяться обстеження багатоповерхового фонду на предмет необхідності ремонтів покрівлі, під’їздів, вентиляційних каналів, вимощення та іншого з метою проведення ремонтів, усунення пошкоджень тощо.  За результатами обстеження, </w:t>
      </w:r>
      <w:r w:rsidR="00CA5E6E" w:rsidRPr="00CA5E6E">
        <w:rPr>
          <w:sz w:val="28"/>
          <w:szCs w:val="28"/>
          <w:lang w:val="uk-UA"/>
        </w:rPr>
        <w:t>б</w:t>
      </w:r>
      <w:r w:rsidR="00CA5E6E">
        <w:rPr>
          <w:sz w:val="28"/>
          <w:szCs w:val="28"/>
          <w:lang w:val="uk-UA"/>
        </w:rPr>
        <w:t>уло виконано</w:t>
      </w:r>
      <w:r w:rsidR="006D725D">
        <w:rPr>
          <w:sz w:val="28"/>
          <w:szCs w:val="28"/>
          <w:lang w:val="uk-UA"/>
        </w:rPr>
        <w:t xml:space="preserve"> роботи:</w:t>
      </w:r>
      <w:r w:rsidRPr="00F16ADD">
        <w:t xml:space="preserve"> </w:t>
      </w:r>
      <w:r>
        <w:rPr>
          <w:lang w:val="uk-UA"/>
        </w:rPr>
        <w:t xml:space="preserve"> </w:t>
      </w:r>
    </w:p>
    <w:p w:rsidR="006D725D" w:rsidRPr="00DB1DEC" w:rsidRDefault="00DB1DEC" w:rsidP="00F16ADD">
      <w:pPr>
        <w:jc w:val="both"/>
        <w:rPr>
          <w:sz w:val="28"/>
          <w:szCs w:val="28"/>
          <w:lang w:val="uk-UA"/>
        </w:rPr>
      </w:pPr>
      <w:r>
        <w:rPr>
          <w:sz w:val="28"/>
          <w:szCs w:val="28"/>
          <w:lang w:val="uk-UA"/>
        </w:rPr>
        <w:t xml:space="preserve">        </w:t>
      </w:r>
      <w:r w:rsidR="00F16ADD" w:rsidRPr="00DB1DEC">
        <w:rPr>
          <w:sz w:val="28"/>
          <w:szCs w:val="28"/>
          <w:lang w:val="uk-UA"/>
        </w:rPr>
        <w:t>- п</w:t>
      </w:r>
      <w:r w:rsidR="00F16ADD" w:rsidRPr="00DB1DEC">
        <w:rPr>
          <w:sz w:val="28"/>
          <w:szCs w:val="28"/>
        </w:rPr>
        <w:t xml:space="preserve">оточний ремонт </w:t>
      </w:r>
      <w:r w:rsidR="00F16ADD" w:rsidRPr="00DB1DEC">
        <w:rPr>
          <w:sz w:val="28"/>
          <w:szCs w:val="28"/>
          <w:lang w:val="uk-UA"/>
        </w:rPr>
        <w:t xml:space="preserve">10 </w:t>
      </w:r>
      <w:r w:rsidR="00F16ADD" w:rsidRPr="00DB1DEC">
        <w:rPr>
          <w:sz w:val="28"/>
          <w:szCs w:val="28"/>
        </w:rPr>
        <w:t>під'їздів</w:t>
      </w:r>
      <w:r w:rsidR="00F16ADD" w:rsidRPr="00DB1DEC">
        <w:rPr>
          <w:sz w:val="28"/>
          <w:szCs w:val="28"/>
          <w:lang w:val="uk-UA"/>
        </w:rPr>
        <w:t xml:space="preserve"> (</w:t>
      </w:r>
      <w:r w:rsidR="00F16ADD" w:rsidRPr="00DB1DEC">
        <w:rPr>
          <w:sz w:val="28"/>
          <w:szCs w:val="28"/>
        </w:rPr>
        <w:t>вул. Промислова, 2(4); 8(4, 6); 10(4); 12(2); 18(1, 2); вул. Таврійська, 33(1); вул. Зелена, 33(3); вул. Гоголя, 8</w:t>
      </w:r>
      <w:r w:rsidR="00F16ADD" w:rsidRPr="00DB1DEC">
        <w:rPr>
          <w:sz w:val="28"/>
          <w:szCs w:val="28"/>
          <w:lang w:val="uk-UA"/>
        </w:rPr>
        <w:t>);</w:t>
      </w:r>
    </w:p>
    <w:p w:rsidR="00F16ADD" w:rsidRPr="00DB1DEC" w:rsidRDefault="00DB1DEC" w:rsidP="00F16ADD">
      <w:pPr>
        <w:jc w:val="both"/>
        <w:rPr>
          <w:sz w:val="28"/>
          <w:szCs w:val="28"/>
          <w:lang w:val="uk-UA"/>
        </w:rPr>
      </w:pPr>
      <w:r>
        <w:rPr>
          <w:sz w:val="28"/>
          <w:szCs w:val="28"/>
          <w:lang w:val="uk-UA"/>
        </w:rPr>
        <w:t xml:space="preserve">      </w:t>
      </w:r>
      <w:r w:rsidR="00F16ADD" w:rsidRPr="00DB1DEC">
        <w:rPr>
          <w:sz w:val="28"/>
          <w:szCs w:val="28"/>
          <w:lang w:val="uk-UA"/>
        </w:rPr>
        <w:t xml:space="preserve"> - в</w:t>
      </w:r>
      <w:r w:rsidR="00F16ADD" w:rsidRPr="00DB1DEC">
        <w:rPr>
          <w:sz w:val="28"/>
          <w:szCs w:val="28"/>
        </w:rPr>
        <w:t xml:space="preserve">становлення нових вхідних дверей </w:t>
      </w:r>
      <w:r w:rsidR="00F16ADD" w:rsidRPr="00DB1DEC">
        <w:rPr>
          <w:sz w:val="28"/>
          <w:szCs w:val="28"/>
          <w:lang w:val="uk-UA"/>
        </w:rPr>
        <w:t xml:space="preserve">у 14 </w:t>
      </w:r>
      <w:r w:rsidR="00F16ADD" w:rsidRPr="00DB1DEC">
        <w:rPr>
          <w:sz w:val="28"/>
          <w:szCs w:val="28"/>
        </w:rPr>
        <w:t>будинках</w:t>
      </w:r>
      <w:r w:rsidR="00F16ADD" w:rsidRPr="00DB1DEC">
        <w:rPr>
          <w:sz w:val="28"/>
          <w:szCs w:val="28"/>
          <w:lang w:val="uk-UA"/>
        </w:rPr>
        <w:t xml:space="preserve"> (</w:t>
      </w:r>
      <w:r w:rsidR="00F16ADD" w:rsidRPr="00DB1DEC">
        <w:rPr>
          <w:sz w:val="28"/>
          <w:szCs w:val="28"/>
        </w:rPr>
        <w:t>вул. Чкалова, 18/1; 20/1; вул. Таврійська, 29/1; 29/2; 31/1; 32/2; вул. Гоголя, 15/1; 17/2; 7/2; 9/1; 9/2; вул. Промислова, 18/1; 2/6; 8/4</w:t>
      </w:r>
      <w:r w:rsidR="00F16ADD" w:rsidRPr="00DB1DEC">
        <w:rPr>
          <w:sz w:val="28"/>
          <w:szCs w:val="28"/>
          <w:lang w:val="uk-UA"/>
        </w:rPr>
        <w:t>);</w:t>
      </w:r>
    </w:p>
    <w:p w:rsidR="00F16ADD" w:rsidRPr="00DB1DEC" w:rsidRDefault="00137A16" w:rsidP="00F16ADD">
      <w:pPr>
        <w:jc w:val="both"/>
        <w:rPr>
          <w:sz w:val="28"/>
          <w:szCs w:val="28"/>
          <w:lang w:val="uk-UA"/>
        </w:rPr>
      </w:pPr>
      <w:r>
        <w:rPr>
          <w:sz w:val="28"/>
          <w:szCs w:val="28"/>
          <w:lang w:val="uk-UA"/>
        </w:rPr>
        <w:t xml:space="preserve">        </w:t>
      </w:r>
      <w:r w:rsidR="00F16ADD" w:rsidRPr="00DB1DEC">
        <w:rPr>
          <w:sz w:val="28"/>
          <w:szCs w:val="28"/>
          <w:lang w:val="uk-UA"/>
        </w:rPr>
        <w:t>- р</w:t>
      </w:r>
      <w:r w:rsidR="00F16ADD" w:rsidRPr="00DB1DEC">
        <w:rPr>
          <w:sz w:val="28"/>
          <w:szCs w:val="28"/>
        </w:rPr>
        <w:t>емонт водопостачання</w:t>
      </w:r>
      <w:r w:rsidR="00F16ADD" w:rsidRPr="00DB1DEC">
        <w:rPr>
          <w:sz w:val="28"/>
          <w:szCs w:val="28"/>
          <w:lang w:val="uk-UA"/>
        </w:rPr>
        <w:t xml:space="preserve"> </w:t>
      </w:r>
      <w:r w:rsidR="00DB1DEC" w:rsidRPr="00DB1DEC">
        <w:rPr>
          <w:sz w:val="28"/>
          <w:szCs w:val="28"/>
          <w:lang w:val="uk-UA"/>
        </w:rPr>
        <w:t>у 13 будинках (</w:t>
      </w:r>
      <w:r w:rsidR="00DB1DEC" w:rsidRPr="00DB1DEC">
        <w:rPr>
          <w:sz w:val="28"/>
          <w:szCs w:val="28"/>
        </w:rPr>
        <w:t>вул. Гоголя, 5; 7; 16; вул. Чкалова, 18; вул. Промислова, 10; 8; 18; 14; вул. Зелена, 31; 33; 35; вул. Гоголя, 6; 8</w:t>
      </w:r>
      <w:r w:rsidR="00DB1DEC" w:rsidRPr="00DB1DEC">
        <w:rPr>
          <w:sz w:val="28"/>
          <w:szCs w:val="28"/>
          <w:lang w:val="uk-UA"/>
        </w:rPr>
        <w:t>);</w:t>
      </w:r>
    </w:p>
    <w:p w:rsidR="006D725D" w:rsidRPr="00DB1DEC" w:rsidRDefault="00137A16" w:rsidP="00DB1DEC">
      <w:pPr>
        <w:jc w:val="both"/>
        <w:rPr>
          <w:sz w:val="28"/>
          <w:szCs w:val="28"/>
          <w:lang w:val="uk-UA"/>
        </w:rPr>
      </w:pPr>
      <w:r>
        <w:rPr>
          <w:sz w:val="28"/>
          <w:szCs w:val="28"/>
          <w:lang w:val="uk-UA"/>
        </w:rPr>
        <w:t xml:space="preserve">       </w:t>
      </w:r>
      <w:r w:rsidR="00DB1DEC" w:rsidRPr="00DB1DEC">
        <w:rPr>
          <w:sz w:val="28"/>
          <w:szCs w:val="28"/>
          <w:lang w:val="uk-UA"/>
        </w:rPr>
        <w:t>- р</w:t>
      </w:r>
      <w:r w:rsidR="00DB1DEC" w:rsidRPr="00DB1DEC">
        <w:rPr>
          <w:sz w:val="28"/>
          <w:szCs w:val="28"/>
        </w:rPr>
        <w:t>емонт водовідведення</w:t>
      </w:r>
      <w:r w:rsidR="00DB1DEC" w:rsidRPr="00DB1DEC">
        <w:rPr>
          <w:sz w:val="28"/>
          <w:szCs w:val="28"/>
          <w:lang w:val="uk-UA"/>
        </w:rPr>
        <w:t xml:space="preserve"> у 12 будинках (</w:t>
      </w:r>
      <w:r w:rsidR="00DB1DEC" w:rsidRPr="00DB1DEC">
        <w:rPr>
          <w:sz w:val="28"/>
          <w:szCs w:val="28"/>
        </w:rPr>
        <w:t>вул. Зелена, 35; 33; вул. Гоголя, 15; 13; 5; 12; 20; 7; 9; 16; вул. Промислова,14, 10</w:t>
      </w:r>
      <w:r w:rsidR="00DB1DEC" w:rsidRPr="00DB1DEC">
        <w:rPr>
          <w:sz w:val="28"/>
          <w:szCs w:val="28"/>
          <w:lang w:val="uk-UA"/>
        </w:rPr>
        <w:t>);</w:t>
      </w:r>
    </w:p>
    <w:p w:rsidR="00DB1DEC" w:rsidRDefault="00137A16" w:rsidP="00DB1DEC">
      <w:pPr>
        <w:jc w:val="both"/>
        <w:rPr>
          <w:sz w:val="28"/>
          <w:szCs w:val="28"/>
          <w:lang w:val="uk-UA"/>
        </w:rPr>
      </w:pPr>
      <w:r>
        <w:rPr>
          <w:sz w:val="28"/>
          <w:szCs w:val="28"/>
          <w:lang w:val="uk-UA"/>
        </w:rPr>
        <w:t xml:space="preserve">      </w:t>
      </w:r>
      <w:r w:rsidR="00DB1DEC" w:rsidRPr="00DB1DEC">
        <w:rPr>
          <w:sz w:val="28"/>
          <w:szCs w:val="28"/>
          <w:lang w:val="uk-UA"/>
        </w:rPr>
        <w:t>- ремонт порогів у 2 будинках, ремонт вимощення у 5 будинках</w:t>
      </w:r>
      <w:r w:rsidR="00D023CB">
        <w:rPr>
          <w:sz w:val="28"/>
          <w:szCs w:val="28"/>
          <w:lang w:val="uk-UA"/>
        </w:rPr>
        <w:t xml:space="preserve"> </w:t>
      </w:r>
      <w:r w:rsidR="00DB1DEC" w:rsidRPr="00DB1DEC">
        <w:rPr>
          <w:sz w:val="28"/>
          <w:szCs w:val="28"/>
          <w:lang w:val="uk-UA"/>
        </w:rPr>
        <w:t>(</w:t>
      </w:r>
      <w:r w:rsidR="00DB1DEC" w:rsidRPr="00DB1DEC">
        <w:rPr>
          <w:sz w:val="28"/>
          <w:szCs w:val="28"/>
        </w:rPr>
        <w:t>вул. Таврійська, 29/1; 29/2</w:t>
      </w:r>
      <w:r w:rsidR="00DB1DEC" w:rsidRPr="00DB1DEC">
        <w:rPr>
          <w:sz w:val="28"/>
          <w:szCs w:val="28"/>
          <w:lang w:val="uk-UA"/>
        </w:rPr>
        <w:t>;</w:t>
      </w:r>
      <w:r w:rsidR="00A3759F">
        <w:rPr>
          <w:sz w:val="28"/>
          <w:szCs w:val="28"/>
        </w:rPr>
        <w:t xml:space="preserve"> вул.</w:t>
      </w:r>
      <w:r w:rsidR="00A3759F">
        <w:rPr>
          <w:sz w:val="28"/>
          <w:szCs w:val="28"/>
          <w:lang w:val="uk-UA"/>
        </w:rPr>
        <w:t xml:space="preserve"> </w:t>
      </w:r>
      <w:r w:rsidR="00DB1DEC" w:rsidRPr="00DB1DEC">
        <w:rPr>
          <w:sz w:val="28"/>
          <w:szCs w:val="28"/>
        </w:rPr>
        <w:t xml:space="preserve">Чкалова, 20; вул. Гоголя, 11; 12; 17;вул. </w:t>
      </w:r>
      <w:proofErr w:type="gramStart"/>
      <w:r w:rsidR="00DB1DEC" w:rsidRPr="00DB1DEC">
        <w:rPr>
          <w:sz w:val="28"/>
          <w:szCs w:val="28"/>
        </w:rPr>
        <w:t>Промислова, 12</w:t>
      </w:r>
      <w:r w:rsidR="00DB1DEC" w:rsidRPr="00DB1DEC">
        <w:rPr>
          <w:sz w:val="28"/>
          <w:szCs w:val="28"/>
          <w:lang w:val="uk-UA"/>
        </w:rPr>
        <w:t>).</w:t>
      </w:r>
      <w:proofErr w:type="gramEnd"/>
    </w:p>
    <w:p w:rsidR="00FC2A76" w:rsidRPr="008A2A71" w:rsidRDefault="00FC2A76" w:rsidP="00FC2A76">
      <w:pPr>
        <w:jc w:val="both"/>
        <w:rPr>
          <w:sz w:val="28"/>
          <w:szCs w:val="28"/>
          <w:lang w:val="uk-UA"/>
        </w:rPr>
      </w:pPr>
      <w:r>
        <w:rPr>
          <w:sz w:val="28"/>
          <w:szCs w:val="28"/>
          <w:lang w:val="uk-UA"/>
        </w:rPr>
        <w:t xml:space="preserve">      </w:t>
      </w:r>
      <w:r w:rsidRPr="00585EFD">
        <w:rPr>
          <w:sz w:val="28"/>
          <w:szCs w:val="28"/>
          <w:lang w:val="uk-UA"/>
        </w:rPr>
        <w:t>Комунальними підприємствами К-Дніпровської міської ради «Карат» і «А</w:t>
      </w:r>
      <w:r>
        <w:rPr>
          <w:sz w:val="28"/>
          <w:szCs w:val="28"/>
          <w:lang w:val="uk-UA"/>
        </w:rPr>
        <w:t>ГРОЗНАМ’ЯНКА» постійно проводили</w:t>
      </w:r>
      <w:r w:rsidRPr="00585EFD">
        <w:rPr>
          <w:sz w:val="28"/>
          <w:szCs w:val="28"/>
          <w:lang w:val="uk-UA"/>
        </w:rPr>
        <w:t>ся роботи з благо</w:t>
      </w:r>
      <w:r>
        <w:rPr>
          <w:sz w:val="28"/>
          <w:szCs w:val="28"/>
          <w:lang w:val="uk-UA"/>
        </w:rPr>
        <w:t>устрою м. Кам’янка-Дніпровська та</w:t>
      </w:r>
      <w:r w:rsidRPr="00585EFD">
        <w:rPr>
          <w:sz w:val="28"/>
          <w:szCs w:val="28"/>
          <w:lang w:val="uk-UA"/>
        </w:rPr>
        <w:t xml:space="preserve"> с. Велика Знам’янка</w:t>
      </w:r>
      <w:r>
        <w:rPr>
          <w:sz w:val="28"/>
          <w:szCs w:val="28"/>
          <w:lang w:val="uk-UA"/>
        </w:rPr>
        <w:t xml:space="preserve">, а саме: </w:t>
      </w:r>
      <w:r w:rsidRPr="008A2A71">
        <w:rPr>
          <w:sz w:val="28"/>
          <w:szCs w:val="28"/>
          <w:lang w:val="uk-UA"/>
        </w:rPr>
        <w:t>збирання випадкового сміття по вулицях населених пунктів</w:t>
      </w:r>
      <w:r>
        <w:rPr>
          <w:sz w:val="28"/>
          <w:szCs w:val="28"/>
          <w:lang w:val="uk-UA"/>
        </w:rPr>
        <w:t xml:space="preserve">; </w:t>
      </w:r>
      <w:r w:rsidRPr="008A2A71">
        <w:rPr>
          <w:sz w:val="28"/>
          <w:szCs w:val="28"/>
          <w:lang w:val="uk-UA"/>
        </w:rPr>
        <w:t>ліквідація несанкціонованих сміттє</w:t>
      </w:r>
      <w:r>
        <w:rPr>
          <w:sz w:val="28"/>
          <w:szCs w:val="28"/>
          <w:lang w:val="uk-UA"/>
        </w:rPr>
        <w:t xml:space="preserve"> </w:t>
      </w:r>
      <w:r w:rsidRPr="008A2A71">
        <w:rPr>
          <w:sz w:val="28"/>
          <w:szCs w:val="28"/>
          <w:lang w:val="uk-UA"/>
        </w:rPr>
        <w:t>звалищ;</w:t>
      </w:r>
      <w:r>
        <w:rPr>
          <w:sz w:val="28"/>
          <w:szCs w:val="28"/>
          <w:lang w:val="uk-UA"/>
        </w:rPr>
        <w:t xml:space="preserve"> </w:t>
      </w:r>
      <w:r w:rsidRPr="008A2A71">
        <w:rPr>
          <w:sz w:val="28"/>
          <w:szCs w:val="28"/>
          <w:lang w:val="uk-UA"/>
        </w:rPr>
        <w:t>встановлення додаткових урн в парках, збирання сміття та чистка урн в парках, на зупинках;</w:t>
      </w:r>
      <w:r>
        <w:rPr>
          <w:sz w:val="28"/>
          <w:szCs w:val="28"/>
          <w:lang w:val="uk-UA"/>
        </w:rPr>
        <w:t xml:space="preserve"> </w:t>
      </w:r>
      <w:r w:rsidRPr="008A2A71">
        <w:rPr>
          <w:sz w:val="28"/>
          <w:szCs w:val="28"/>
          <w:lang w:val="uk-UA"/>
        </w:rPr>
        <w:t>ремонт, фарбування лавочок та дитячих ігрових майданчиків;</w:t>
      </w:r>
    </w:p>
    <w:p w:rsidR="00995E76" w:rsidRPr="00DB1DEC" w:rsidRDefault="00FC2A76" w:rsidP="00DB1DEC">
      <w:pPr>
        <w:jc w:val="both"/>
        <w:rPr>
          <w:sz w:val="28"/>
          <w:szCs w:val="28"/>
          <w:lang w:val="uk-UA"/>
        </w:rPr>
      </w:pPr>
      <w:r w:rsidRPr="008A2A71">
        <w:rPr>
          <w:sz w:val="28"/>
          <w:szCs w:val="28"/>
          <w:lang w:val="uk-UA"/>
        </w:rPr>
        <w:lastRenderedPageBreak/>
        <w:t>ліквідація сухих дерев;</w:t>
      </w:r>
      <w:r>
        <w:rPr>
          <w:sz w:val="28"/>
          <w:szCs w:val="28"/>
          <w:lang w:val="uk-UA"/>
        </w:rPr>
        <w:t xml:space="preserve"> </w:t>
      </w:r>
      <w:r w:rsidRPr="008A2A71">
        <w:rPr>
          <w:sz w:val="28"/>
          <w:szCs w:val="28"/>
          <w:lang w:val="uk-UA"/>
        </w:rPr>
        <w:t>висаджування квітів на центральній площі та клумбах м. К-Дніпровська;</w:t>
      </w:r>
      <w:r>
        <w:rPr>
          <w:sz w:val="28"/>
          <w:szCs w:val="28"/>
          <w:lang w:val="uk-UA"/>
        </w:rPr>
        <w:t xml:space="preserve"> </w:t>
      </w:r>
      <w:r w:rsidRPr="008A2A71">
        <w:rPr>
          <w:sz w:val="28"/>
          <w:szCs w:val="28"/>
          <w:lang w:val="uk-UA"/>
        </w:rPr>
        <w:t>висаджування дерев в парках;</w:t>
      </w:r>
      <w:r>
        <w:rPr>
          <w:sz w:val="28"/>
          <w:szCs w:val="28"/>
          <w:lang w:val="uk-UA"/>
        </w:rPr>
        <w:t xml:space="preserve"> </w:t>
      </w:r>
      <w:r w:rsidRPr="008A2A71">
        <w:rPr>
          <w:sz w:val="28"/>
          <w:szCs w:val="28"/>
          <w:lang w:val="uk-UA"/>
        </w:rPr>
        <w:t>косметичний ремонт та фарбування пам’ятників; (12 пам’ятників та меморіалів)</w:t>
      </w:r>
      <w:r>
        <w:rPr>
          <w:sz w:val="28"/>
          <w:szCs w:val="28"/>
          <w:lang w:val="uk-UA"/>
        </w:rPr>
        <w:t xml:space="preserve">; </w:t>
      </w:r>
      <w:r w:rsidRPr="008A2A71">
        <w:rPr>
          <w:sz w:val="28"/>
          <w:szCs w:val="28"/>
          <w:lang w:val="uk-UA"/>
        </w:rPr>
        <w:t>наведення належного санітарного стану на міському пляжі та пляжі с. Велика Знам’янка;</w:t>
      </w:r>
      <w:r>
        <w:rPr>
          <w:sz w:val="28"/>
          <w:szCs w:val="28"/>
          <w:lang w:val="uk-UA"/>
        </w:rPr>
        <w:t xml:space="preserve"> </w:t>
      </w:r>
      <w:r w:rsidRPr="008A2A71">
        <w:rPr>
          <w:sz w:val="28"/>
          <w:szCs w:val="28"/>
          <w:lang w:val="uk-UA"/>
        </w:rPr>
        <w:t>виявлення та ліквідація несанкціонованих сміттєзвалищ; наведення належного санітарного стану на кладовищах (вивезення сміття, скошування трави)</w:t>
      </w:r>
      <w:r>
        <w:rPr>
          <w:sz w:val="28"/>
          <w:szCs w:val="28"/>
          <w:lang w:val="uk-UA"/>
        </w:rPr>
        <w:t>; фарбування вапном</w:t>
      </w:r>
      <w:r w:rsidRPr="008A2A71">
        <w:rPr>
          <w:sz w:val="28"/>
          <w:szCs w:val="28"/>
          <w:lang w:val="uk-UA"/>
        </w:rPr>
        <w:t xml:space="preserve"> дерев, стовпів, урн;</w:t>
      </w:r>
      <w:r>
        <w:rPr>
          <w:sz w:val="28"/>
          <w:szCs w:val="28"/>
          <w:lang w:val="uk-UA"/>
        </w:rPr>
        <w:t xml:space="preserve"> </w:t>
      </w:r>
      <w:r w:rsidRPr="008A2A71">
        <w:rPr>
          <w:sz w:val="28"/>
          <w:szCs w:val="28"/>
          <w:lang w:val="uk-UA"/>
        </w:rPr>
        <w:t>скошування узбіччями доріг;</w:t>
      </w:r>
      <w:r>
        <w:rPr>
          <w:sz w:val="28"/>
          <w:szCs w:val="28"/>
          <w:lang w:val="uk-UA"/>
        </w:rPr>
        <w:t xml:space="preserve"> </w:t>
      </w:r>
      <w:r w:rsidRPr="008A2A71">
        <w:rPr>
          <w:sz w:val="28"/>
          <w:szCs w:val="28"/>
          <w:lang w:val="uk-UA"/>
        </w:rPr>
        <w:t>чищення від землі та побілка бордюрів.</w:t>
      </w:r>
      <w:r>
        <w:rPr>
          <w:sz w:val="28"/>
          <w:szCs w:val="28"/>
          <w:lang w:val="uk-UA"/>
        </w:rPr>
        <w:t xml:space="preserve"> Влітку проводилися заходи з благоустрою пляжів: було</w:t>
      </w:r>
      <w:r w:rsidRPr="00F5084E">
        <w:rPr>
          <w:sz w:val="28"/>
          <w:szCs w:val="28"/>
          <w:lang w:val="uk-UA"/>
        </w:rPr>
        <w:t xml:space="preserve"> </w:t>
      </w:r>
      <w:r>
        <w:rPr>
          <w:sz w:val="28"/>
          <w:szCs w:val="28"/>
          <w:lang w:val="uk-UA"/>
        </w:rPr>
        <w:t xml:space="preserve">розчищено берег від подорослів, пакетів, скла та іншого сміття, встановлені сміттєві баки, покошено траву.  </w:t>
      </w:r>
    </w:p>
    <w:p w:rsidR="00995E76" w:rsidRDefault="00137A16" w:rsidP="00DA1DFB">
      <w:pPr>
        <w:jc w:val="both"/>
        <w:rPr>
          <w:sz w:val="28"/>
          <w:szCs w:val="28"/>
          <w:lang w:val="uk-UA"/>
        </w:rPr>
      </w:pPr>
      <w:r>
        <w:rPr>
          <w:sz w:val="28"/>
          <w:szCs w:val="28"/>
          <w:lang w:val="uk-UA"/>
        </w:rPr>
        <w:t xml:space="preserve">   </w:t>
      </w:r>
      <w:r w:rsidR="0099250C">
        <w:rPr>
          <w:sz w:val="28"/>
          <w:szCs w:val="28"/>
          <w:lang w:val="uk-UA"/>
        </w:rPr>
        <w:t xml:space="preserve"> </w:t>
      </w:r>
      <w:r>
        <w:rPr>
          <w:sz w:val="28"/>
          <w:szCs w:val="28"/>
          <w:lang w:val="uk-UA"/>
        </w:rPr>
        <w:t xml:space="preserve">   </w:t>
      </w:r>
      <w:r w:rsidR="0018501A">
        <w:rPr>
          <w:sz w:val="28"/>
          <w:szCs w:val="28"/>
          <w:lang w:val="uk-UA"/>
        </w:rPr>
        <w:t xml:space="preserve">Були проведені заходи </w:t>
      </w:r>
      <w:r w:rsidR="0099250C">
        <w:rPr>
          <w:sz w:val="28"/>
          <w:szCs w:val="28"/>
          <w:lang w:val="uk-UA"/>
        </w:rPr>
        <w:t xml:space="preserve"> з благоустрою м. Кам’янка-Дніпровська</w:t>
      </w:r>
      <w:r w:rsidR="0018501A">
        <w:rPr>
          <w:sz w:val="28"/>
          <w:szCs w:val="28"/>
          <w:lang w:val="uk-UA"/>
        </w:rPr>
        <w:t>, а саме</w:t>
      </w:r>
      <w:r w:rsidR="00DA1DFB" w:rsidRPr="0099250C">
        <w:rPr>
          <w:sz w:val="28"/>
          <w:szCs w:val="28"/>
          <w:lang w:val="uk-UA"/>
        </w:rPr>
        <w:t>:</w:t>
      </w:r>
      <w:r w:rsidR="0099250C" w:rsidRPr="0099250C">
        <w:rPr>
          <w:sz w:val="28"/>
          <w:szCs w:val="28"/>
          <w:lang w:val="uk-UA"/>
        </w:rPr>
        <w:t xml:space="preserve"> з</w:t>
      </w:r>
      <w:r w:rsidR="006D725D" w:rsidRPr="0099250C">
        <w:rPr>
          <w:sz w:val="28"/>
          <w:szCs w:val="28"/>
        </w:rPr>
        <w:t>акуплено та встановлено 5 лавок на міському пляжі та 1 зупинка по вулиці Центральна</w:t>
      </w:r>
      <w:r w:rsidR="0099250C">
        <w:rPr>
          <w:sz w:val="28"/>
          <w:szCs w:val="28"/>
          <w:lang w:val="uk-UA"/>
        </w:rPr>
        <w:t xml:space="preserve"> ; </w:t>
      </w:r>
      <w:r w:rsidR="006D725D" w:rsidRPr="0099250C">
        <w:rPr>
          <w:sz w:val="28"/>
          <w:szCs w:val="28"/>
        </w:rPr>
        <w:t>проведення передпроєктних робіт (геодезія) у Старому парку, у парку Перемоги та у Центральному парку м. Кам’янка</w:t>
      </w:r>
      <w:r w:rsidR="0099250C">
        <w:rPr>
          <w:sz w:val="28"/>
          <w:szCs w:val="28"/>
        </w:rPr>
        <w:t>-Дніпровська – 48,00 тис</w:t>
      </w:r>
      <w:proofErr w:type="gramStart"/>
      <w:r w:rsidR="0099250C">
        <w:rPr>
          <w:sz w:val="28"/>
          <w:szCs w:val="28"/>
        </w:rPr>
        <w:t>.</w:t>
      </w:r>
      <w:proofErr w:type="gramEnd"/>
      <w:r w:rsidR="0099250C">
        <w:rPr>
          <w:sz w:val="28"/>
          <w:szCs w:val="28"/>
        </w:rPr>
        <w:t xml:space="preserve"> </w:t>
      </w:r>
      <w:proofErr w:type="gramStart"/>
      <w:r w:rsidR="0099250C">
        <w:rPr>
          <w:sz w:val="28"/>
          <w:szCs w:val="28"/>
        </w:rPr>
        <w:t>г</w:t>
      </w:r>
      <w:proofErr w:type="gramEnd"/>
      <w:r w:rsidR="0099250C">
        <w:rPr>
          <w:sz w:val="28"/>
          <w:szCs w:val="28"/>
        </w:rPr>
        <w:t>рн</w:t>
      </w:r>
      <w:r w:rsidR="0099250C">
        <w:rPr>
          <w:sz w:val="28"/>
          <w:szCs w:val="28"/>
          <w:lang w:val="uk-UA"/>
        </w:rPr>
        <w:t xml:space="preserve">; </w:t>
      </w:r>
      <w:r w:rsidR="006D725D" w:rsidRPr="0099250C">
        <w:rPr>
          <w:sz w:val="28"/>
          <w:szCs w:val="28"/>
        </w:rPr>
        <w:t>конструкція для зупинки громадського</w:t>
      </w:r>
      <w:r w:rsidR="0099250C">
        <w:rPr>
          <w:sz w:val="28"/>
          <w:szCs w:val="28"/>
        </w:rPr>
        <w:t xml:space="preserve"> транспорту – 35,60 тис. грн</w:t>
      </w:r>
      <w:r w:rsidR="0099250C">
        <w:rPr>
          <w:sz w:val="28"/>
          <w:szCs w:val="28"/>
          <w:lang w:val="uk-UA"/>
        </w:rPr>
        <w:t>; з</w:t>
      </w:r>
      <w:r w:rsidR="006D725D" w:rsidRPr="0099250C">
        <w:rPr>
          <w:sz w:val="28"/>
          <w:szCs w:val="28"/>
        </w:rPr>
        <w:t xml:space="preserve">акуплено 4 та вже </w:t>
      </w:r>
      <w:r w:rsidR="00353E4E">
        <w:rPr>
          <w:sz w:val="28"/>
          <w:szCs w:val="28"/>
        </w:rPr>
        <w:t>встановлено 3 майданчики по вул</w:t>
      </w:r>
      <w:r w:rsidR="00353E4E">
        <w:rPr>
          <w:sz w:val="28"/>
          <w:szCs w:val="28"/>
          <w:lang w:val="uk-UA"/>
        </w:rPr>
        <w:t xml:space="preserve">ицям </w:t>
      </w:r>
      <w:r w:rsidR="006D725D" w:rsidRPr="0099250C">
        <w:rPr>
          <w:sz w:val="28"/>
          <w:szCs w:val="28"/>
        </w:rPr>
        <w:t xml:space="preserve"> Гоголя, Промислова, Таврійська, а також заплановано встановити на мікрорайоні по вул. Калинова</w:t>
      </w:r>
      <w:r w:rsidR="006D725D" w:rsidRPr="0099250C">
        <w:rPr>
          <w:sz w:val="28"/>
          <w:szCs w:val="28"/>
          <w:lang w:val="uk-UA"/>
        </w:rPr>
        <w:t xml:space="preserve"> на суму </w:t>
      </w:r>
      <w:r w:rsidR="0099250C">
        <w:rPr>
          <w:sz w:val="28"/>
          <w:szCs w:val="28"/>
        </w:rPr>
        <w:t>192,95 тис</w:t>
      </w:r>
      <w:proofErr w:type="gramStart"/>
      <w:r w:rsidR="0099250C">
        <w:rPr>
          <w:sz w:val="28"/>
          <w:szCs w:val="28"/>
        </w:rPr>
        <w:t>.</w:t>
      </w:r>
      <w:proofErr w:type="gramEnd"/>
      <w:r w:rsidR="0099250C">
        <w:rPr>
          <w:sz w:val="28"/>
          <w:szCs w:val="28"/>
        </w:rPr>
        <w:t xml:space="preserve"> </w:t>
      </w:r>
      <w:proofErr w:type="gramStart"/>
      <w:r w:rsidR="0099250C">
        <w:rPr>
          <w:sz w:val="28"/>
          <w:szCs w:val="28"/>
        </w:rPr>
        <w:t>г</w:t>
      </w:r>
      <w:proofErr w:type="gramEnd"/>
      <w:r w:rsidR="0099250C">
        <w:rPr>
          <w:sz w:val="28"/>
          <w:szCs w:val="28"/>
        </w:rPr>
        <w:t>рн</w:t>
      </w:r>
      <w:r w:rsidR="006D725D" w:rsidRPr="0099250C">
        <w:rPr>
          <w:sz w:val="28"/>
          <w:szCs w:val="28"/>
        </w:rPr>
        <w:t xml:space="preserve">, </w:t>
      </w:r>
      <w:r w:rsidR="006D725D" w:rsidRPr="0099250C">
        <w:rPr>
          <w:sz w:val="28"/>
          <w:szCs w:val="28"/>
          <w:lang w:val="uk-UA"/>
        </w:rPr>
        <w:t>придбано</w:t>
      </w:r>
      <w:r w:rsidR="006D725D" w:rsidRPr="0099250C">
        <w:rPr>
          <w:sz w:val="28"/>
          <w:szCs w:val="28"/>
        </w:rPr>
        <w:t xml:space="preserve"> газонокосарк</w:t>
      </w:r>
      <w:r w:rsidR="006D725D" w:rsidRPr="0099250C">
        <w:rPr>
          <w:sz w:val="28"/>
          <w:szCs w:val="28"/>
          <w:lang w:val="uk-UA"/>
        </w:rPr>
        <w:t>у вартістю</w:t>
      </w:r>
      <w:r w:rsidR="0099250C">
        <w:rPr>
          <w:sz w:val="28"/>
          <w:szCs w:val="28"/>
          <w:lang w:val="uk-UA"/>
        </w:rPr>
        <w:t xml:space="preserve"> </w:t>
      </w:r>
      <w:r w:rsidR="006D725D" w:rsidRPr="0099250C">
        <w:rPr>
          <w:sz w:val="28"/>
          <w:szCs w:val="28"/>
        </w:rPr>
        <w:t xml:space="preserve">7,54 </w:t>
      </w:r>
      <w:r w:rsidR="006D725D" w:rsidRPr="0099250C">
        <w:rPr>
          <w:sz w:val="28"/>
          <w:szCs w:val="28"/>
          <w:lang w:val="uk-UA"/>
        </w:rPr>
        <w:t xml:space="preserve">тис. </w:t>
      </w:r>
      <w:r w:rsidR="006D725D" w:rsidRPr="0099250C">
        <w:rPr>
          <w:sz w:val="28"/>
          <w:szCs w:val="28"/>
        </w:rPr>
        <w:t>грн.</w:t>
      </w:r>
      <w:r w:rsidR="00830C25">
        <w:rPr>
          <w:sz w:val="28"/>
          <w:szCs w:val="28"/>
          <w:lang w:val="uk-UA"/>
        </w:rPr>
        <w:t xml:space="preserve">     </w:t>
      </w:r>
    </w:p>
    <w:p w:rsidR="00E05140" w:rsidRDefault="0097274F" w:rsidP="00E05140">
      <w:pPr>
        <w:jc w:val="both"/>
        <w:rPr>
          <w:sz w:val="28"/>
          <w:szCs w:val="28"/>
          <w:lang w:val="uk-UA"/>
        </w:rPr>
      </w:pPr>
      <w:r>
        <w:rPr>
          <w:sz w:val="28"/>
          <w:szCs w:val="28"/>
          <w:lang w:val="uk-UA"/>
        </w:rPr>
        <w:t xml:space="preserve">        Благоустроєм в с. Велика Знам’янка опікується комунальне підприємство «АГРОЗНАМ’ЯНКА».</w:t>
      </w:r>
      <w:r w:rsidR="00E05140">
        <w:rPr>
          <w:sz w:val="28"/>
          <w:szCs w:val="28"/>
          <w:lang w:val="uk-UA"/>
        </w:rPr>
        <w:t xml:space="preserve"> Крім робіт з благоустрою села, протягом року проводились такі заходи: постійне обслуговування та ремонт</w:t>
      </w:r>
      <w:r w:rsidR="00E05140" w:rsidRPr="00F23502">
        <w:rPr>
          <w:sz w:val="28"/>
          <w:szCs w:val="28"/>
          <w:lang w:val="uk-UA"/>
        </w:rPr>
        <w:t xml:space="preserve"> д</w:t>
      </w:r>
      <w:r w:rsidR="00E05140">
        <w:rPr>
          <w:sz w:val="28"/>
          <w:szCs w:val="28"/>
        </w:rPr>
        <w:t>итяч</w:t>
      </w:r>
      <w:r w:rsidR="00E05140">
        <w:rPr>
          <w:sz w:val="28"/>
          <w:szCs w:val="28"/>
          <w:lang w:val="uk-UA"/>
        </w:rPr>
        <w:t>их</w:t>
      </w:r>
      <w:r w:rsidR="00E05140" w:rsidRPr="00F23502">
        <w:rPr>
          <w:sz w:val="28"/>
          <w:szCs w:val="28"/>
        </w:rPr>
        <w:t xml:space="preserve"> </w:t>
      </w:r>
      <w:r w:rsidR="00E05140">
        <w:rPr>
          <w:sz w:val="28"/>
          <w:szCs w:val="28"/>
        </w:rPr>
        <w:t>ігров</w:t>
      </w:r>
      <w:r w:rsidR="00E05140">
        <w:rPr>
          <w:sz w:val="28"/>
          <w:szCs w:val="28"/>
          <w:lang w:val="uk-UA"/>
        </w:rPr>
        <w:t>их</w:t>
      </w:r>
      <w:r w:rsidR="00E05140" w:rsidRPr="00F23502">
        <w:rPr>
          <w:sz w:val="28"/>
          <w:szCs w:val="28"/>
        </w:rPr>
        <w:t xml:space="preserve"> та </w:t>
      </w:r>
      <w:r w:rsidR="00E05140">
        <w:rPr>
          <w:sz w:val="28"/>
          <w:szCs w:val="28"/>
        </w:rPr>
        <w:t>спортивн</w:t>
      </w:r>
      <w:r w:rsidR="00E05140">
        <w:rPr>
          <w:sz w:val="28"/>
          <w:szCs w:val="28"/>
          <w:lang w:val="uk-UA"/>
        </w:rPr>
        <w:t>их</w:t>
      </w:r>
      <w:r w:rsidR="00E05140" w:rsidRPr="00F23502">
        <w:rPr>
          <w:sz w:val="28"/>
          <w:szCs w:val="28"/>
        </w:rPr>
        <w:t xml:space="preserve"> </w:t>
      </w:r>
      <w:r w:rsidR="00E05140">
        <w:rPr>
          <w:sz w:val="28"/>
          <w:szCs w:val="28"/>
        </w:rPr>
        <w:t>майданчик</w:t>
      </w:r>
      <w:r w:rsidR="00E05140">
        <w:rPr>
          <w:sz w:val="28"/>
          <w:szCs w:val="28"/>
          <w:lang w:val="uk-UA"/>
        </w:rPr>
        <w:t>ів</w:t>
      </w:r>
      <w:r w:rsidR="00E05140" w:rsidRPr="00F23502">
        <w:rPr>
          <w:sz w:val="28"/>
          <w:szCs w:val="28"/>
        </w:rPr>
        <w:t xml:space="preserve"> в с.Велика Знам’янка (у т.ч. відремонтовано та встановлено знов дитячі майданчики по вул. Калиновій)</w:t>
      </w:r>
      <w:r w:rsidR="00E05140">
        <w:rPr>
          <w:sz w:val="28"/>
          <w:szCs w:val="28"/>
          <w:lang w:val="uk-UA"/>
        </w:rPr>
        <w:t>; на дитячому майданчику по вул. Шкільній побудовано вуличну вбиральню;</w:t>
      </w:r>
      <w:r w:rsidR="00E05140" w:rsidRPr="00E05140">
        <w:rPr>
          <w:sz w:val="28"/>
          <w:szCs w:val="28"/>
          <w:lang w:val="uk-UA"/>
        </w:rPr>
        <w:t xml:space="preserve"> </w:t>
      </w:r>
      <w:r w:rsidR="00E05140">
        <w:rPr>
          <w:sz w:val="28"/>
          <w:szCs w:val="28"/>
          <w:lang w:val="uk-UA"/>
        </w:rPr>
        <w:t>проведені роботи з розчищення тротуарів вулицями: Соборна, Шкільна, Центральна, загальна довжина яких склала 7 км; для вбрання центральної площі с. Велика Знам’янка до новорічних та різдвяних свят придбане новорічне пано 64,5 тис. грн тощо.</w:t>
      </w:r>
    </w:p>
    <w:p w:rsidR="002A1737" w:rsidRDefault="00E05140" w:rsidP="00DA1DFB">
      <w:pPr>
        <w:jc w:val="both"/>
        <w:rPr>
          <w:sz w:val="28"/>
          <w:szCs w:val="28"/>
          <w:lang w:val="uk-UA"/>
        </w:rPr>
      </w:pPr>
      <w:r>
        <w:rPr>
          <w:sz w:val="28"/>
          <w:szCs w:val="28"/>
          <w:lang w:val="uk-UA"/>
        </w:rPr>
        <w:t xml:space="preserve">       </w:t>
      </w:r>
      <w:r w:rsidR="00855635">
        <w:rPr>
          <w:sz w:val="28"/>
          <w:szCs w:val="28"/>
          <w:lang w:val="uk-UA"/>
        </w:rPr>
        <w:t xml:space="preserve">Протягом року </w:t>
      </w:r>
      <w:r w:rsidR="00855635" w:rsidRPr="00F23502">
        <w:rPr>
          <w:sz w:val="28"/>
          <w:szCs w:val="28"/>
          <w:lang w:val="uk-UA"/>
        </w:rPr>
        <w:t xml:space="preserve">в с. Велика Знам’янка </w:t>
      </w:r>
      <w:r w:rsidR="00855635">
        <w:rPr>
          <w:sz w:val="28"/>
          <w:szCs w:val="28"/>
          <w:lang w:val="uk-UA"/>
        </w:rPr>
        <w:t>по вулицям було встановлено з</w:t>
      </w:r>
      <w:r w:rsidRPr="00E05140">
        <w:rPr>
          <w:sz w:val="28"/>
          <w:szCs w:val="28"/>
          <w:lang w:val="uk-UA"/>
        </w:rPr>
        <w:t>упинки громадського транспорту</w:t>
      </w:r>
      <w:r w:rsidRPr="00F23502">
        <w:rPr>
          <w:sz w:val="28"/>
          <w:szCs w:val="28"/>
          <w:lang w:val="uk-UA"/>
        </w:rPr>
        <w:t xml:space="preserve"> (6 шт.) – 216,0 тис.грн.</w:t>
      </w:r>
    </w:p>
    <w:p w:rsidR="00637ABB" w:rsidRDefault="002A1737" w:rsidP="00DA1DFB">
      <w:pPr>
        <w:jc w:val="both"/>
        <w:rPr>
          <w:sz w:val="28"/>
          <w:szCs w:val="28"/>
          <w:lang w:val="uk-UA"/>
        </w:rPr>
      </w:pPr>
      <w:r>
        <w:rPr>
          <w:sz w:val="28"/>
          <w:szCs w:val="28"/>
          <w:lang w:val="uk-UA"/>
        </w:rPr>
        <w:t xml:space="preserve">      </w:t>
      </w:r>
      <w:r w:rsidR="00637ABB">
        <w:rPr>
          <w:sz w:val="28"/>
          <w:szCs w:val="28"/>
          <w:lang w:val="uk-UA"/>
        </w:rPr>
        <w:t xml:space="preserve"> Проводились роботи з освітлення м. Кам’янка-Дніпровська: </w:t>
      </w:r>
    </w:p>
    <w:p w:rsidR="00637ABB" w:rsidRDefault="004B1E65" w:rsidP="00DA1DFB">
      <w:pPr>
        <w:jc w:val="both"/>
        <w:rPr>
          <w:sz w:val="28"/>
          <w:szCs w:val="28"/>
          <w:lang w:val="uk-UA"/>
        </w:rPr>
      </w:pPr>
      <w:r>
        <w:rPr>
          <w:sz w:val="28"/>
          <w:szCs w:val="28"/>
          <w:lang w:val="uk-UA"/>
        </w:rPr>
        <w:t xml:space="preserve">        </w:t>
      </w:r>
      <w:r w:rsidR="00637ABB">
        <w:rPr>
          <w:sz w:val="28"/>
          <w:szCs w:val="28"/>
          <w:lang w:val="uk-UA"/>
        </w:rPr>
        <w:t>- п</w:t>
      </w:r>
      <w:r w:rsidR="00DA1DFB" w:rsidRPr="00830C25">
        <w:rPr>
          <w:sz w:val="28"/>
          <w:szCs w:val="28"/>
        </w:rPr>
        <w:t xml:space="preserve">оточний ремонт освітлення парку по вул. Гоголя </w:t>
      </w:r>
      <w:r w:rsidR="00637ABB">
        <w:rPr>
          <w:sz w:val="28"/>
          <w:szCs w:val="28"/>
        </w:rPr>
        <w:t xml:space="preserve">(8 </w:t>
      </w:r>
      <w:proofErr w:type="gramStart"/>
      <w:r w:rsidR="00637ABB">
        <w:rPr>
          <w:sz w:val="28"/>
          <w:szCs w:val="28"/>
          <w:lang w:val="uk-UA"/>
        </w:rPr>
        <w:t>св</w:t>
      </w:r>
      <w:proofErr w:type="gramEnd"/>
      <w:r w:rsidR="00637ABB">
        <w:rPr>
          <w:sz w:val="28"/>
          <w:szCs w:val="28"/>
          <w:lang w:val="uk-UA"/>
        </w:rPr>
        <w:t>ітлоточок</w:t>
      </w:r>
      <w:r w:rsidR="00637ABB" w:rsidRPr="00830C25">
        <w:rPr>
          <w:sz w:val="28"/>
          <w:szCs w:val="28"/>
        </w:rPr>
        <w:t>)</w:t>
      </w:r>
      <w:r w:rsidR="00637ABB">
        <w:rPr>
          <w:sz w:val="28"/>
          <w:szCs w:val="28"/>
          <w:lang w:val="uk-UA"/>
        </w:rPr>
        <w:t xml:space="preserve"> - </w:t>
      </w:r>
      <w:r w:rsidR="00DA1DFB" w:rsidRPr="00830C25">
        <w:rPr>
          <w:sz w:val="28"/>
          <w:szCs w:val="28"/>
        </w:rPr>
        <w:t>103,38 тис. гр</w:t>
      </w:r>
      <w:r w:rsidR="00637ABB">
        <w:rPr>
          <w:sz w:val="28"/>
          <w:szCs w:val="28"/>
        </w:rPr>
        <w:t>н</w:t>
      </w:r>
      <w:r w:rsidR="00637ABB">
        <w:rPr>
          <w:sz w:val="28"/>
          <w:szCs w:val="28"/>
          <w:lang w:val="uk-UA"/>
        </w:rPr>
        <w:t xml:space="preserve">; </w:t>
      </w:r>
      <w:r w:rsidR="00DA1DFB" w:rsidRPr="00830C25">
        <w:rPr>
          <w:sz w:val="28"/>
          <w:szCs w:val="28"/>
        </w:rPr>
        <w:t xml:space="preserve"> парку Перемоги </w:t>
      </w:r>
      <w:r w:rsidR="00637ABB">
        <w:rPr>
          <w:sz w:val="28"/>
          <w:szCs w:val="28"/>
        </w:rPr>
        <w:t>(2 світ.)– 25,67 тис. грн</w:t>
      </w:r>
      <w:r w:rsidR="00637ABB">
        <w:rPr>
          <w:sz w:val="28"/>
          <w:szCs w:val="28"/>
          <w:lang w:val="uk-UA"/>
        </w:rPr>
        <w:t xml:space="preserve">; </w:t>
      </w:r>
    </w:p>
    <w:p w:rsidR="00DA1DFB" w:rsidRPr="00637ABB" w:rsidRDefault="004B1E65" w:rsidP="00DA1DFB">
      <w:pPr>
        <w:jc w:val="both"/>
        <w:rPr>
          <w:sz w:val="28"/>
          <w:szCs w:val="28"/>
          <w:lang w:val="uk-UA"/>
        </w:rPr>
      </w:pPr>
      <w:r>
        <w:rPr>
          <w:sz w:val="28"/>
          <w:szCs w:val="28"/>
          <w:lang w:val="uk-UA"/>
        </w:rPr>
        <w:t xml:space="preserve">       </w:t>
      </w:r>
      <w:r w:rsidR="00637ABB">
        <w:rPr>
          <w:sz w:val="28"/>
          <w:szCs w:val="28"/>
          <w:lang w:val="uk-UA"/>
        </w:rPr>
        <w:t xml:space="preserve">- </w:t>
      </w:r>
      <w:r w:rsidR="00637ABB">
        <w:rPr>
          <w:sz w:val="28"/>
          <w:szCs w:val="28"/>
        </w:rPr>
        <w:t>реконструкці</w:t>
      </w:r>
      <w:r w:rsidR="00637ABB">
        <w:rPr>
          <w:sz w:val="28"/>
          <w:szCs w:val="28"/>
          <w:lang w:val="uk-UA"/>
        </w:rPr>
        <w:t>я</w:t>
      </w:r>
      <w:r w:rsidR="00DA1DFB" w:rsidRPr="00830C25">
        <w:rPr>
          <w:sz w:val="28"/>
          <w:szCs w:val="28"/>
        </w:rPr>
        <w:t xml:space="preserve"> освітлення парку Шкільний </w:t>
      </w:r>
      <w:r w:rsidR="00637ABB">
        <w:rPr>
          <w:sz w:val="28"/>
          <w:szCs w:val="28"/>
        </w:rPr>
        <w:t>(20 світ</w:t>
      </w:r>
      <w:r w:rsidR="00637ABB">
        <w:rPr>
          <w:sz w:val="28"/>
          <w:szCs w:val="28"/>
          <w:lang w:val="uk-UA"/>
        </w:rPr>
        <w:t>.</w:t>
      </w:r>
      <w:r w:rsidR="00637ABB">
        <w:rPr>
          <w:sz w:val="28"/>
          <w:szCs w:val="28"/>
        </w:rPr>
        <w:t>)</w:t>
      </w:r>
      <w:r w:rsidR="00637ABB">
        <w:rPr>
          <w:sz w:val="28"/>
          <w:szCs w:val="28"/>
          <w:lang w:val="uk-UA"/>
        </w:rPr>
        <w:t xml:space="preserve"> </w:t>
      </w:r>
      <w:r w:rsidR="00637ABB">
        <w:rPr>
          <w:sz w:val="28"/>
          <w:szCs w:val="28"/>
        </w:rPr>
        <w:t>– 360,81 тис</w:t>
      </w:r>
      <w:proofErr w:type="gramStart"/>
      <w:r w:rsidR="00637ABB">
        <w:rPr>
          <w:sz w:val="28"/>
          <w:szCs w:val="28"/>
        </w:rPr>
        <w:t>.</w:t>
      </w:r>
      <w:proofErr w:type="gramEnd"/>
      <w:r w:rsidR="00637ABB">
        <w:rPr>
          <w:sz w:val="28"/>
          <w:szCs w:val="28"/>
        </w:rPr>
        <w:t xml:space="preserve"> </w:t>
      </w:r>
      <w:proofErr w:type="gramStart"/>
      <w:r w:rsidR="00637ABB">
        <w:rPr>
          <w:sz w:val="28"/>
          <w:szCs w:val="28"/>
        </w:rPr>
        <w:t>г</w:t>
      </w:r>
      <w:proofErr w:type="gramEnd"/>
      <w:r w:rsidR="00637ABB">
        <w:rPr>
          <w:sz w:val="28"/>
          <w:szCs w:val="28"/>
        </w:rPr>
        <w:t>рн</w:t>
      </w:r>
      <w:r>
        <w:rPr>
          <w:sz w:val="28"/>
          <w:szCs w:val="28"/>
          <w:lang w:val="uk-UA"/>
        </w:rPr>
        <w:t>;</w:t>
      </w:r>
      <w:r w:rsidR="00637ABB">
        <w:rPr>
          <w:sz w:val="28"/>
          <w:szCs w:val="28"/>
          <w:lang w:val="uk-UA"/>
        </w:rPr>
        <w:t xml:space="preserve"> </w:t>
      </w:r>
    </w:p>
    <w:p w:rsidR="00DB1DEC" w:rsidRDefault="004B1E65" w:rsidP="00DA1DFB">
      <w:pPr>
        <w:jc w:val="both"/>
        <w:rPr>
          <w:sz w:val="28"/>
          <w:szCs w:val="28"/>
          <w:lang w:val="uk-UA"/>
        </w:rPr>
      </w:pPr>
      <w:r>
        <w:rPr>
          <w:sz w:val="28"/>
          <w:szCs w:val="28"/>
          <w:lang w:val="uk-UA"/>
        </w:rPr>
        <w:t xml:space="preserve">        - в</w:t>
      </w:r>
      <w:r w:rsidR="00DB1DEC" w:rsidRPr="00830C25">
        <w:rPr>
          <w:sz w:val="28"/>
          <w:szCs w:val="28"/>
        </w:rPr>
        <w:t>становлення нового вуличного освітлення на ділянках вулиць/провулків</w:t>
      </w:r>
      <w:r w:rsidR="00DB1DEC" w:rsidRPr="00830C25">
        <w:rPr>
          <w:sz w:val="28"/>
          <w:szCs w:val="28"/>
          <w:lang w:val="uk-UA"/>
        </w:rPr>
        <w:t xml:space="preserve">: </w:t>
      </w:r>
      <w:r w:rsidR="00DB1DEC" w:rsidRPr="00830C25">
        <w:rPr>
          <w:sz w:val="28"/>
          <w:szCs w:val="28"/>
        </w:rPr>
        <w:t xml:space="preserve">вул. Смирнова (два </w:t>
      </w:r>
      <w:r>
        <w:rPr>
          <w:sz w:val="28"/>
          <w:szCs w:val="28"/>
        </w:rPr>
        <w:t>ві</w:t>
      </w:r>
      <w:proofErr w:type="gramStart"/>
      <w:r>
        <w:rPr>
          <w:sz w:val="28"/>
          <w:szCs w:val="28"/>
        </w:rPr>
        <w:t>др</w:t>
      </w:r>
      <w:proofErr w:type="gramEnd"/>
      <w:r>
        <w:rPr>
          <w:sz w:val="28"/>
          <w:szCs w:val="28"/>
        </w:rPr>
        <w:t>ізки вулиці) (5 світ</w:t>
      </w:r>
      <w:r>
        <w:rPr>
          <w:sz w:val="28"/>
          <w:szCs w:val="28"/>
          <w:lang w:val="uk-UA"/>
        </w:rPr>
        <w:t>.</w:t>
      </w:r>
      <w:r>
        <w:rPr>
          <w:sz w:val="28"/>
          <w:szCs w:val="28"/>
        </w:rPr>
        <w:t xml:space="preserve">); </w:t>
      </w:r>
      <w:r w:rsidR="00DB1DEC" w:rsidRPr="00830C25">
        <w:rPr>
          <w:sz w:val="28"/>
          <w:szCs w:val="28"/>
        </w:rPr>
        <w:t xml:space="preserve">вул. </w:t>
      </w:r>
      <w:proofErr w:type="gramStart"/>
      <w:r w:rsidR="00DB1DEC" w:rsidRPr="00830C25">
        <w:rPr>
          <w:sz w:val="28"/>
          <w:szCs w:val="28"/>
        </w:rPr>
        <w:t>Зої Космодемянської (від вул.</w:t>
      </w:r>
      <w:proofErr w:type="gramEnd"/>
      <w:r w:rsidR="00DB1DEC" w:rsidRPr="00830C25">
        <w:rPr>
          <w:sz w:val="28"/>
          <w:szCs w:val="28"/>
        </w:rPr>
        <w:t xml:space="preserve"> Лиманна до Білоз</w:t>
      </w:r>
      <w:r w:rsidR="00A049FC">
        <w:rPr>
          <w:sz w:val="28"/>
          <w:szCs w:val="28"/>
        </w:rPr>
        <w:t>ерського лиману) (</w:t>
      </w:r>
      <w:r>
        <w:rPr>
          <w:sz w:val="28"/>
          <w:szCs w:val="28"/>
        </w:rPr>
        <w:t>4</w:t>
      </w:r>
      <w:r>
        <w:rPr>
          <w:sz w:val="28"/>
          <w:szCs w:val="28"/>
          <w:lang w:val="uk-UA"/>
        </w:rPr>
        <w:t xml:space="preserve"> </w:t>
      </w:r>
      <w:proofErr w:type="gramStart"/>
      <w:r>
        <w:rPr>
          <w:sz w:val="28"/>
          <w:szCs w:val="28"/>
        </w:rPr>
        <w:t>св</w:t>
      </w:r>
      <w:proofErr w:type="gramEnd"/>
      <w:r>
        <w:rPr>
          <w:sz w:val="28"/>
          <w:szCs w:val="28"/>
        </w:rPr>
        <w:t>іт</w:t>
      </w:r>
      <w:r>
        <w:rPr>
          <w:sz w:val="28"/>
          <w:szCs w:val="28"/>
          <w:lang w:val="uk-UA"/>
        </w:rPr>
        <w:t>.</w:t>
      </w:r>
      <w:r>
        <w:rPr>
          <w:sz w:val="28"/>
          <w:szCs w:val="28"/>
        </w:rPr>
        <w:t xml:space="preserve">); </w:t>
      </w:r>
      <w:r w:rsidR="00DB1DEC" w:rsidRPr="00830C25">
        <w:rPr>
          <w:sz w:val="28"/>
          <w:szCs w:val="28"/>
        </w:rPr>
        <w:t>вул. Чернишевськог</w:t>
      </w:r>
      <w:r>
        <w:rPr>
          <w:sz w:val="28"/>
          <w:szCs w:val="28"/>
        </w:rPr>
        <w:t xml:space="preserve">о (вздовж каналу) (3 </w:t>
      </w:r>
      <w:proofErr w:type="gramStart"/>
      <w:r>
        <w:rPr>
          <w:sz w:val="28"/>
          <w:szCs w:val="28"/>
        </w:rPr>
        <w:t>св</w:t>
      </w:r>
      <w:proofErr w:type="gramEnd"/>
      <w:r>
        <w:rPr>
          <w:sz w:val="28"/>
          <w:szCs w:val="28"/>
        </w:rPr>
        <w:t>іт</w:t>
      </w:r>
      <w:r>
        <w:rPr>
          <w:sz w:val="28"/>
          <w:szCs w:val="28"/>
          <w:lang w:val="uk-UA"/>
        </w:rPr>
        <w:t>.</w:t>
      </w:r>
      <w:r>
        <w:rPr>
          <w:sz w:val="28"/>
          <w:szCs w:val="28"/>
        </w:rPr>
        <w:t xml:space="preserve">); вул. Маяковського (2 </w:t>
      </w:r>
      <w:proofErr w:type="gramStart"/>
      <w:r>
        <w:rPr>
          <w:sz w:val="28"/>
          <w:szCs w:val="28"/>
        </w:rPr>
        <w:t>св</w:t>
      </w:r>
      <w:proofErr w:type="gramEnd"/>
      <w:r>
        <w:rPr>
          <w:sz w:val="28"/>
          <w:szCs w:val="28"/>
        </w:rPr>
        <w:t>іт</w:t>
      </w:r>
      <w:r>
        <w:rPr>
          <w:sz w:val="28"/>
          <w:szCs w:val="28"/>
          <w:lang w:val="uk-UA"/>
        </w:rPr>
        <w:t>.</w:t>
      </w:r>
      <w:r>
        <w:rPr>
          <w:sz w:val="28"/>
          <w:szCs w:val="28"/>
        </w:rPr>
        <w:t xml:space="preserve">); </w:t>
      </w:r>
      <w:r w:rsidR="00DB1DEC" w:rsidRPr="00830C25">
        <w:rPr>
          <w:sz w:val="28"/>
          <w:szCs w:val="28"/>
        </w:rPr>
        <w:t xml:space="preserve">вул. </w:t>
      </w:r>
      <w:proofErr w:type="gramStart"/>
      <w:r w:rsidR="00DB1DEC" w:rsidRPr="00830C25">
        <w:rPr>
          <w:sz w:val="28"/>
          <w:szCs w:val="28"/>
        </w:rPr>
        <w:t>Калинова (від вул.</w:t>
      </w:r>
      <w:proofErr w:type="gramEnd"/>
      <w:r w:rsidR="00DB1DEC" w:rsidRPr="00830C25">
        <w:rPr>
          <w:sz w:val="28"/>
          <w:szCs w:val="28"/>
        </w:rPr>
        <w:t xml:space="preserve"> Калинова до Біло</w:t>
      </w:r>
      <w:r>
        <w:rPr>
          <w:sz w:val="28"/>
          <w:szCs w:val="28"/>
        </w:rPr>
        <w:t xml:space="preserve">зерського лиману) (4 </w:t>
      </w:r>
      <w:proofErr w:type="gramStart"/>
      <w:r>
        <w:rPr>
          <w:sz w:val="28"/>
          <w:szCs w:val="28"/>
        </w:rPr>
        <w:t>св</w:t>
      </w:r>
      <w:proofErr w:type="gramEnd"/>
      <w:r>
        <w:rPr>
          <w:sz w:val="28"/>
          <w:szCs w:val="28"/>
        </w:rPr>
        <w:t>іт</w:t>
      </w:r>
      <w:r>
        <w:rPr>
          <w:sz w:val="28"/>
          <w:szCs w:val="28"/>
          <w:lang w:val="uk-UA"/>
        </w:rPr>
        <w:t>.</w:t>
      </w:r>
      <w:r>
        <w:rPr>
          <w:sz w:val="28"/>
          <w:szCs w:val="28"/>
        </w:rPr>
        <w:t xml:space="preserve">); </w:t>
      </w:r>
      <w:r w:rsidR="00DB1DEC" w:rsidRPr="00830C25">
        <w:rPr>
          <w:sz w:val="28"/>
          <w:szCs w:val="28"/>
        </w:rPr>
        <w:t xml:space="preserve">пров. </w:t>
      </w:r>
      <w:proofErr w:type="gramStart"/>
      <w:r w:rsidR="00DB1DEC" w:rsidRPr="00830C25">
        <w:rPr>
          <w:sz w:val="28"/>
          <w:szCs w:val="28"/>
        </w:rPr>
        <w:t>Челюскіна, (від вул.</w:t>
      </w:r>
      <w:proofErr w:type="gramEnd"/>
      <w:r w:rsidR="00DB1DEC" w:rsidRPr="00830C25">
        <w:rPr>
          <w:sz w:val="28"/>
          <w:szCs w:val="28"/>
        </w:rPr>
        <w:t xml:space="preserve"> Лиманна до Білоз</w:t>
      </w:r>
      <w:r w:rsidR="00A049FC">
        <w:rPr>
          <w:sz w:val="28"/>
          <w:szCs w:val="28"/>
        </w:rPr>
        <w:t>ерського лиману) (6</w:t>
      </w:r>
      <w:r w:rsidR="00A049FC">
        <w:rPr>
          <w:sz w:val="28"/>
          <w:szCs w:val="28"/>
          <w:lang w:val="uk-UA"/>
        </w:rPr>
        <w:t xml:space="preserve"> </w:t>
      </w:r>
      <w:proofErr w:type="gramStart"/>
      <w:r>
        <w:rPr>
          <w:sz w:val="28"/>
          <w:szCs w:val="28"/>
        </w:rPr>
        <w:t>св</w:t>
      </w:r>
      <w:proofErr w:type="gramEnd"/>
      <w:r>
        <w:rPr>
          <w:sz w:val="28"/>
          <w:szCs w:val="28"/>
        </w:rPr>
        <w:t>іт</w:t>
      </w:r>
      <w:r>
        <w:rPr>
          <w:sz w:val="28"/>
          <w:szCs w:val="28"/>
          <w:lang w:val="uk-UA"/>
        </w:rPr>
        <w:t>.</w:t>
      </w:r>
      <w:r>
        <w:rPr>
          <w:sz w:val="28"/>
          <w:szCs w:val="28"/>
        </w:rPr>
        <w:t>);</w:t>
      </w:r>
      <w:r>
        <w:rPr>
          <w:sz w:val="28"/>
          <w:szCs w:val="28"/>
          <w:lang w:val="uk-UA"/>
        </w:rPr>
        <w:t xml:space="preserve"> </w:t>
      </w:r>
      <w:r w:rsidR="00DB1DEC" w:rsidRPr="00830C25">
        <w:rPr>
          <w:sz w:val="28"/>
          <w:szCs w:val="28"/>
        </w:rPr>
        <w:t xml:space="preserve">пров. </w:t>
      </w:r>
      <w:proofErr w:type="gramStart"/>
      <w:r w:rsidR="00DB1DEC" w:rsidRPr="00830C25">
        <w:rPr>
          <w:sz w:val="28"/>
          <w:szCs w:val="28"/>
        </w:rPr>
        <w:t>М</w:t>
      </w:r>
      <w:proofErr w:type="gramEnd"/>
      <w:r w:rsidR="00DB1DEC" w:rsidRPr="00830C25">
        <w:rPr>
          <w:sz w:val="28"/>
          <w:szCs w:val="28"/>
        </w:rPr>
        <w:t>ічуріна (від вул. Л</w:t>
      </w:r>
      <w:r>
        <w:rPr>
          <w:sz w:val="28"/>
          <w:szCs w:val="28"/>
        </w:rPr>
        <w:t xml:space="preserve">иманна до Білозерського лиману) (3 </w:t>
      </w:r>
      <w:proofErr w:type="gramStart"/>
      <w:r>
        <w:rPr>
          <w:sz w:val="28"/>
          <w:szCs w:val="28"/>
        </w:rPr>
        <w:t>св</w:t>
      </w:r>
      <w:proofErr w:type="gramEnd"/>
      <w:r>
        <w:rPr>
          <w:sz w:val="28"/>
          <w:szCs w:val="28"/>
        </w:rPr>
        <w:t>іт</w:t>
      </w:r>
      <w:r>
        <w:rPr>
          <w:sz w:val="28"/>
          <w:szCs w:val="28"/>
          <w:lang w:val="uk-UA"/>
        </w:rPr>
        <w:t>.</w:t>
      </w:r>
      <w:r>
        <w:rPr>
          <w:sz w:val="28"/>
          <w:szCs w:val="28"/>
        </w:rPr>
        <w:t>);</w:t>
      </w:r>
      <w:r>
        <w:rPr>
          <w:sz w:val="28"/>
          <w:szCs w:val="28"/>
          <w:lang w:val="uk-UA"/>
        </w:rPr>
        <w:t xml:space="preserve"> </w:t>
      </w:r>
      <w:r w:rsidR="00DB1DEC" w:rsidRPr="00830C25">
        <w:rPr>
          <w:sz w:val="28"/>
          <w:szCs w:val="28"/>
        </w:rPr>
        <w:t xml:space="preserve">пров. </w:t>
      </w:r>
      <w:proofErr w:type="gramStart"/>
      <w:r w:rsidR="00DB1DEC" w:rsidRPr="00830C25">
        <w:rPr>
          <w:sz w:val="28"/>
          <w:szCs w:val="28"/>
        </w:rPr>
        <w:t>Красіна</w:t>
      </w:r>
      <w:proofErr w:type="gramEnd"/>
      <w:r w:rsidR="00DB1DEC" w:rsidRPr="00830C25">
        <w:rPr>
          <w:sz w:val="28"/>
          <w:szCs w:val="28"/>
        </w:rPr>
        <w:t xml:space="preserve"> (від вул. Щаслива до вул.</w:t>
      </w:r>
      <w:r>
        <w:rPr>
          <w:sz w:val="28"/>
          <w:szCs w:val="28"/>
        </w:rPr>
        <w:t xml:space="preserve"> Набережна) (6 </w:t>
      </w:r>
      <w:proofErr w:type="gramStart"/>
      <w:r>
        <w:rPr>
          <w:sz w:val="28"/>
          <w:szCs w:val="28"/>
        </w:rPr>
        <w:t>св</w:t>
      </w:r>
      <w:proofErr w:type="gramEnd"/>
      <w:r>
        <w:rPr>
          <w:sz w:val="28"/>
          <w:szCs w:val="28"/>
        </w:rPr>
        <w:t>іт</w:t>
      </w:r>
      <w:r>
        <w:rPr>
          <w:sz w:val="28"/>
          <w:szCs w:val="28"/>
          <w:lang w:val="uk-UA"/>
        </w:rPr>
        <w:t>.</w:t>
      </w:r>
      <w:r>
        <w:rPr>
          <w:sz w:val="28"/>
          <w:szCs w:val="28"/>
        </w:rPr>
        <w:t xml:space="preserve">); </w:t>
      </w:r>
      <w:r w:rsidR="00DB1DEC" w:rsidRPr="00830C25">
        <w:rPr>
          <w:sz w:val="28"/>
          <w:szCs w:val="28"/>
        </w:rPr>
        <w:t xml:space="preserve">пров. </w:t>
      </w:r>
      <w:proofErr w:type="gramStart"/>
      <w:r w:rsidR="00DB1DEC" w:rsidRPr="00830C25">
        <w:rPr>
          <w:sz w:val="28"/>
          <w:szCs w:val="28"/>
        </w:rPr>
        <w:t>Виноградний (від вул.</w:t>
      </w:r>
      <w:proofErr w:type="gramEnd"/>
      <w:r w:rsidR="00DB1DEC" w:rsidRPr="00830C25">
        <w:rPr>
          <w:sz w:val="28"/>
          <w:szCs w:val="28"/>
        </w:rPr>
        <w:t xml:space="preserve"> Ярослав</w:t>
      </w:r>
      <w:r w:rsidR="00A049FC">
        <w:rPr>
          <w:sz w:val="28"/>
          <w:szCs w:val="28"/>
        </w:rPr>
        <w:t>а Мудрого до вул. Першотравнева</w:t>
      </w:r>
      <w:r w:rsidR="00DB1DEC" w:rsidRPr="00830C25">
        <w:rPr>
          <w:sz w:val="28"/>
          <w:szCs w:val="28"/>
        </w:rPr>
        <w:t xml:space="preserve"> </w:t>
      </w:r>
      <w:r w:rsidR="00A049FC">
        <w:rPr>
          <w:sz w:val="28"/>
          <w:szCs w:val="28"/>
          <w:lang w:val="uk-UA"/>
        </w:rPr>
        <w:t>(</w:t>
      </w:r>
      <w:r w:rsidR="00A049FC">
        <w:rPr>
          <w:sz w:val="28"/>
          <w:szCs w:val="28"/>
        </w:rPr>
        <w:t xml:space="preserve">4 </w:t>
      </w:r>
      <w:proofErr w:type="gramStart"/>
      <w:r w:rsidR="00A049FC">
        <w:rPr>
          <w:sz w:val="28"/>
          <w:szCs w:val="28"/>
        </w:rPr>
        <w:t>св</w:t>
      </w:r>
      <w:proofErr w:type="gramEnd"/>
      <w:r w:rsidR="00A049FC">
        <w:rPr>
          <w:sz w:val="28"/>
          <w:szCs w:val="28"/>
        </w:rPr>
        <w:t>іт</w:t>
      </w:r>
      <w:r w:rsidR="00A049FC">
        <w:rPr>
          <w:sz w:val="28"/>
          <w:szCs w:val="28"/>
          <w:lang w:val="uk-UA"/>
        </w:rPr>
        <w:t>.</w:t>
      </w:r>
      <w:r w:rsidR="00DB1DEC" w:rsidRPr="00830C25">
        <w:rPr>
          <w:sz w:val="28"/>
          <w:szCs w:val="28"/>
        </w:rPr>
        <w:t xml:space="preserve">) та від вул. Щаслива </w:t>
      </w:r>
      <w:r w:rsidR="00A049FC">
        <w:rPr>
          <w:sz w:val="28"/>
          <w:szCs w:val="28"/>
        </w:rPr>
        <w:t xml:space="preserve">до вул. Каховська (3 </w:t>
      </w:r>
      <w:proofErr w:type="gramStart"/>
      <w:r w:rsidR="00A049FC">
        <w:rPr>
          <w:sz w:val="28"/>
          <w:szCs w:val="28"/>
        </w:rPr>
        <w:t>св</w:t>
      </w:r>
      <w:proofErr w:type="gramEnd"/>
      <w:r w:rsidR="00A049FC">
        <w:rPr>
          <w:sz w:val="28"/>
          <w:szCs w:val="28"/>
        </w:rPr>
        <w:t>іт</w:t>
      </w:r>
      <w:r w:rsidR="00A049FC">
        <w:rPr>
          <w:sz w:val="28"/>
          <w:szCs w:val="28"/>
          <w:lang w:val="uk-UA"/>
        </w:rPr>
        <w:t>.</w:t>
      </w:r>
      <w:r w:rsidR="00A049FC">
        <w:rPr>
          <w:sz w:val="28"/>
          <w:szCs w:val="28"/>
        </w:rPr>
        <w:t>); пров. Приморський</w:t>
      </w:r>
      <w:r w:rsidR="00A049FC">
        <w:rPr>
          <w:sz w:val="28"/>
          <w:szCs w:val="28"/>
          <w:lang w:val="uk-UA"/>
        </w:rPr>
        <w:t xml:space="preserve"> (</w:t>
      </w:r>
      <w:r w:rsidR="00A049FC">
        <w:rPr>
          <w:sz w:val="28"/>
          <w:szCs w:val="28"/>
        </w:rPr>
        <w:t xml:space="preserve">9 </w:t>
      </w:r>
      <w:proofErr w:type="gramStart"/>
      <w:r w:rsidR="00A049FC">
        <w:rPr>
          <w:sz w:val="28"/>
          <w:szCs w:val="28"/>
        </w:rPr>
        <w:t>св</w:t>
      </w:r>
      <w:proofErr w:type="gramEnd"/>
      <w:r w:rsidR="00A049FC">
        <w:rPr>
          <w:sz w:val="28"/>
          <w:szCs w:val="28"/>
        </w:rPr>
        <w:t>іт</w:t>
      </w:r>
      <w:r w:rsidR="00A049FC">
        <w:rPr>
          <w:sz w:val="28"/>
          <w:szCs w:val="28"/>
          <w:lang w:val="uk-UA"/>
        </w:rPr>
        <w:t>.)</w:t>
      </w:r>
      <w:r w:rsidR="00A049FC">
        <w:rPr>
          <w:sz w:val="28"/>
          <w:szCs w:val="28"/>
        </w:rPr>
        <w:t>;</w:t>
      </w:r>
      <w:r w:rsidR="00A049FC">
        <w:rPr>
          <w:sz w:val="28"/>
          <w:szCs w:val="28"/>
          <w:lang w:val="uk-UA"/>
        </w:rPr>
        <w:t xml:space="preserve"> </w:t>
      </w:r>
      <w:r w:rsidR="00A049FC">
        <w:rPr>
          <w:sz w:val="28"/>
          <w:szCs w:val="28"/>
        </w:rPr>
        <w:t>вул. Лелюшенка</w:t>
      </w:r>
      <w:r w:rsidR="00A049FC">
        <w:rPr>
          <w:sz w:val="28"/>
          <w:szCs w:val="28"/>
          <w:lang w:val="uk-UA"/>
        </w:rPr>
        <w:t xml:space="preserve"> </w:t>
      </w:r>
      <w:r w:rsidR="00A049FC">
        <w:rPr>
          <w:sz w:val="28"/>
          <w:szCs w:val="28"/>
        </w:rPr>
        <w:t xml:space="preserve">(9 </w:t>
      </w:r>
      <w:proofErr w:type="gramStart"/>
      <w:r w:rsidR="00A049FC">
        <w:rPr>
          <w:sz w:val="28"/>
          <w:szCs w:val="28"/>
        </w:rPr>
        <w:t>св</w:t>
      </w:r>
      <w:proofErr w:type="gramEnd"/>
      <w:r w:rsidR="00A049FC">
        <w:rPr>
          <w:sz w:val="28"/>
          <w:szCs w:val="28"/>
        </w:rPr>
        <w:t>іт</w:t>
      </w:r>
      <w:r w:rsidR="00A049FC">
        <w:rPr>
          <w:sz w:val="28"/>
          <w:szCs w:val="28"/>
          <w:lang w:val="uk-UA"/>
        </w:rPr>
        <w:t>.</w:t>
      </w:r>
      <w:r w:rsidR="00A049FC">
        <w:rPr>
          <w:sz w:val="28"/>
          <w:szCs w:val="28"/>
        </w:rPr>
        <w:t>);</w:t>
      </w:r>
      <w:r w:rsidR="00A049FC">
        <w:rPr>
          <w:sz w:val="28"/>
          <w:szCs w:val="28"/>
          <w:lang w:val="uk-UA"/>
        </w:rPr>
        <w:t xml:space="preserve"> </w:t>
      </w:r>
      <w:r w:rsidR="00DB1DEC" w:rsidRPr="00830C25">
        <w:rPr>
          <w:sz w:val="28"/>
          <w:szCs w:val="28"/>
        </w:rPr>
        <w:t>пр</w:t>
      </w:r>
      <w:r w:rsidR="00A049FC">
        <w:rPr>
          <w:sz w:val="28"/>
          <w:szCs w:val="28"/>
        </w:rPr>
        <w:t xml:space="preserve">ов. Гвардійський, (2 </w:t>
      </w:r>
      <w:proofErr w:type="gramStart"/>
      <w:r w:rsidR="00A049FC">
        <w:rPr>
          <w:sz w:val="28"/>
          <w:szCs w:val="28"/>
        </w:rPr>
        <w:t>св</w:t>
      </w:r>
      <w:proofErr w:type="gramEnd"/>
      <w:r w:rsidR="00A049FC">
        <w:rPr>
          <w:sz w:val="28"/>
          <w:szCs w:val="28"/>
        </w:rPr>
        <w:t>іт</w:t>
      </w:r>
      <w:r w:rsidR="00A049FC">
        <w:rPr>
          <w:sz w:val="28"/>
          <w:szCs w:val="28"/>
          <w:lang w:val="uk-UA"/>
        </w:rPr>
        <w:t>.</w:t>
      </w:r>
      <w:r w:rsidR="00A049FC">
        <w:rPr>
          <w:sz w:val="28"/>
          <w:szCs w:val="28"/>
        </w:rPr>
        <w:t>); вул. Вишнева (вздовж каналу)</w:t>
      </w:r>
      <w:r w:rsidR="00A049FC">
        <w:rPr>
          <w:sz w:val="28"/>
          <w:szCs w:val="28"/>
          <w:lang w:val="uk-UA"/>
        </w:rPr>
        <w:t xml:space="preserve"> </w:t>
      </w:r>
      <w:r w:rsidR="00A049FC">
        <w:rPr>
          <w:sz w:val="28"/>
          <w:szCs w:val="28"/>
        </w:rPr>
        <w:t xml:space="preserve">(3 </w:t>
      </w:r>
      <w:proofErr w:type="gramStart"/>
      <w:r w:rsidR="00A049FC">
        <w:rPr>
          <w:sz w:val="28"/>
          <w:szCs w:val="28"/>
        </w:rPr>
        <w:t>св</w:t>
      </w:r>
      <w:proofErr w:type="gramEnd"/>
      <w:r w:rsidR="00A049FC">
        <w:rPr>
          <w:sz w:val="28"/>
          <w:szCs w:val="28"/>
        </w:rPr>
        <w:t>іт</w:t>
      </w:r>
      <w:r w:rsidR="00A049FC">
        <w:rPr>
          <w:sz w:val="28"/>
          <w:szCs w:val="28"/>
          <w:lang w:val="uk-UA"/>
        </w:rPr>
        <w:t>.</w:t>
      </w:r>
      <w:r w:rsidR="00A049FC">
        <w:rPr>
          <w:sz w:val="28"/>
          <w:szCs w:val="28"/>
        </w:rPr>
        <w:t xml:space="preserve">); </w:t>
      </w:r>
      <w:r w:rsidR="00DB1DEC" w:rsidRPr="00830C25">
        <w:rPr>
          <w:sz w:val="28"/>
          <w:szCs w:val="28"/>
        </w:rPr>
        <w:t>3</w:t>
      </w:r>
      <w:r w:rsidR="00A049FC">
        <w:rPr>
          <w:sz w:val="28"/>
          <w:szCs w:val="28"/>
          <w:lang w:val="uk-UA"/>
        </w:rPr>
        <w:t>-є</w:t>
      </w:r>
      <w:r w:rsidR="00DB1DEC" w:rsidRPr="00830C25">
        <w:rPr>
          <w:sz w:val="28"/>
          <w:szCs w:val="28"/>
        </w:rPr>
        <w:t xml:space="preserve"> відді</w:t>
      </w:r>
      <w:r w:rsidR="00A049FC">
        <w:rPr>
          <w:sz w:val="28"/>
          <w:szCs w:val="28"/>
        </w:rPr>
        <w:t>лення (додатково 10 світ</w:t>
      </w:r>
      <w:r w:rsidR="00A049FC">
        <w:rPr>
          <w:sz w:val="28"/>
          <w:szCs w:val="28"/>
          <w:lang w:val="uk-UA"/>
        </w:rPr>
        <w:t>.</w:t>
      </w:r>
      <w:r w:rsidR="00A049FC">
        <w:rPr>
          <w:sz w:val="28"/>
          <w:szCs w:val="28"/>
        </w:rPr>
        <w:t xml:space="preserve">); - </w:t>
      </w:r>
      <w:r w:rsidR="00A049FC">
        <w:rPr>
          <w:sz w:val="28"/>
          <w:szCs w:val="28"/>
        </w:rPr>
        <w:lastRenderedPageBreak/>
        <w:t>вул. Ярослава Мудрого</w:t>
      </w:r>
      <w:r w:rsidR="00A049FC">
        <w:rPr>
          <w:sz w:val="28"/>
          <w:szCs w:val="28"/>
          <w:lang w:val="uk-UA"/>
        </w:rPr>
        <w:t xml:space="preserve"> </w:t>
      </w:r>
      <w:r w:rsidR="00A049FC">
        <w:rPr>
          <w:sz w:val="28"/>
          <w:szCs w:val="28"/>
        </w:rPr>
        <w:t xml:space="preserve">(4 </w:t>
      </w:r>
      <w:proofErr w:type="gramStart"/>
      <w:r w:rsidR="00A049FC">
        <w:rPr>
          <w:sz w:val="28"/>
          <w:szCs w:val="28"/>
        </w:rPr>
        <w:t>св</w:t>
      </w:r>
      <w:proofErr w:type="gramEnd"/>
      <w:r w:rsidR="00A049FC">
        <w:rPr>
          <w:sz w:val="28"/>
          <w:szCs w:val="28"/>
        </w:rPr>
        <w:t>іт</w:t>
      </w:r>
      <w:r w:rsidR="00A049FC">
        <w:rPr>
          <w:sz w:val="28"/>
          <w:szCs w:val="28"/>
          <w:lang w:val="uk-UA"/>
        </w:rPr>
        <w:t>.</w:t>
      </w:r>
      <w:r w:rsidR="00A049FC">
        <w:rPr>
          <w:sz w:val="28"/>
          <w:szCs w:val="28"/>
        </w:rPr>
        <w:t xml:space="preserve">); вул. </w:t>
      </w:r>
      <w:proofErr w:type="gramStart"/>
      <w:r w:rsidR="00A049FC">
        <w:rPr>
          <w:sz w:val="28"/>
          <w:szCs w:val="28"/>
        </w:rPr>
        <w:t>Першотравнева</w:t>
      </w:r>
      <w:r w:rsidR="00A049FC">
        <w:rPr>
          <w:sz w:val="28"/>
          <w:szCs w:val="28"/>
          <w:lang w:val="uk-UA"/>
        </w:rPr>
        <w:t xml:space="preserve"> </w:t>
      </w:r>
      <w:r w:rsidR="00DB1DEC" w:rsidRPr="00830C25">
        <w:rPr>
          <w:sz w:val="28"/>
          <w:szCs w:val="28"/>
        </w:rPr>
        <w:t>(від вул.</w:t>
      </w:r>
      <w:proofErr w:type="gramEnd"/>
      <w:r w:rsidR="00DB1DEC" w:rsidRPr="00830C25">
        <w:rPr>
          <w:sz w:val="28"/>
          <w:szCs w:val="28"/>
        </w:rPr>
        <w:t xml:space="preserve"> Ярослава Мудрого д</w:t>
      </w:r>
      <w:r w:rsidR="00A049FC">
        <w:rPr>
          <w:sz w:val="28"/>
          <w:szCs w:val="28"/>
        </w:rPr>
        <w:t xml:space="preserve">о захисних споруд) (6 </w:t>
      </w:r>
      <w:proofErr w:type="gramStart"/>
      <w:r w:rsidR="00A049FC">
        <w:rPr>
          <w:sz w:val="28"/>
          <w:szCs w:val="28"/>
        </w:rPr>
        <w:t>св</w:t>
      </w:r>
      <w:proofErr w:type="gramEnd"/>
      <w:r w:rsidR="00A049FC">
        <w:rPr>
          <w:sz w:val="28"/>
          <w:szCs w:val="28"/>
        </w:rPr>
        <w:t>іт</w:t>
      </w:r>
      <w:r w:rsidR="00A049FC">
        <w:rPr>
          <w:sz w:val="28"/>
          <w:szCs w:val="28"/>
          <w:lang w:val="uk-UA"/>
        </w:rPr>
        <w:t>.</w:t>
      </w:r>
      <w:r w:rsidR="00A049FC">
        <w:rPr>
          <w:sz w:val="28"/>
          <w:szCs w:val="28"/>
        </w:rPr>
        <w:t>);</w:t>
      </w:r>
      <w:r w:rsidR="00A049FC">
        <w:rPr>
          <w:sz w:val="28"/>
          <w:szCs w:val="28"/>
          <w:lang w:val="uk-UA"/>
        </w:rPr>
        <w:t xml:space="preserve"> </w:t>
      </w:r>
      <w:r w:rsidR="00A049FC">
        <w:rPr>
          <w:sz w:val="28"/>
          <w:szCs w:val="28"/>
        </w:rPr>
        <w:t xml:space="preserve">пров. </w:t>
      </w:r>
      <w:proofErr w:type="gramStart"/>
      <w:r w:rsidR="00A049FC">
        <w:rPr>
          <w:sz w:val="28"/>
          <w:szCs w:val="28"/>
        </w:rPr>
        <w:t>Достоєвського</w:t>
      </w:r>
      <w:r w:rsidR="00A049FC">
        <w:rPr>
          <w:sz w:val="28"/>
          <w:szCs w:val="28"/>
          <w:lang w:val="uk-UA"/>
        </w:rPr>
        <w:t xml:space="preserve"> </w:t>
      </w:r>
      <w:r w:rsidR="00DB1DEC" w:rsidRPr="00830C25">
        <w:rPr>
          <w:sz w:val="28"/>
          <w:szCs w:val="28"/>
        </w:rPr>
        <w:t>(від вул.</w:t>
      </w:r>
      <w:proofErr w:type="gramEnd"/>
      <w:r w:rsidR="00DB1DEC" w:rsidRPr="00830C25">
        <w:rPr>
          <w:sz w:val="28"/>
          <w:szCs w:val="28"/>
        </w:rPr>
        <w:t xml:space="preserve"> Центральна та до вул</w:t>
      </w:r>
      <w:r w:rsidR="00A049FC">
        <w:rPr>
          <w:sz w:val="28"/>
          <w:szCs w:val="28"/>
        </w:rPr>
        <w:t xml:space="preserve">. Чернишевського) (4 </w:t>
      </w:r>
      <w:proofErr w:type="gramStart"/>
      <w:r w:rsidR="00A049FC">
        <w:rPr>
          <w:sz w:val="28"/>
          <w:szCs w:val="28"/>
        </w:rPr>
        <w:t>св</w:t>
      </w:r>
      <w:proofErr w:type="gramEnd"/>
      <w:r w:rsidR="00A049FC">
        <w:rPr>
          <w:sz w:val="28"/>
          <w:szCs w:val="28"/>
        </w:rPr>
        <w:t>іт</w:t>
      </w:r>
      <w:r w:rsidR="00A049FC">
        <w:rPr>
          <w:sz w:val="28"/>
          <w:szCs w:val="28"/>
          <w:lang w:val="uk-UA"/>
        </w:rPr>
        <w:t>.</w:t>
      </w:r>
      <w:r w:rsidR="00A049FC">
        <w:rPr>
          <w:sz w:val="28"/>
          <w:szCs w:val="28"/>
        </w:rPr>
        <w:t>); вул. Центральна</w:t>
      </w:r>
      <w:r w:rsidR="00A049FC">
        <w:rPr>
          <w:sz w:val="28"/>
          <w:szCs w:val="28"/>
          <w:lang w:val="uk-UA"/>
        </w:rPr>
        <w:t xml:space="preserve"> </w:t>
      </w:r>
      <w:r w:rsidR="00DB1DEC" w:rsidRPr="00830C25">
        <w:rPr>
          <w:sz w:val="28"/>
          <w:szCs w:val="28"/>
        </w:rPr>
        <w:t>від</w:t>
      </w:r>
      <w:r w:rsidR="00A049FC">
        <w:rPr>
          <w:sz w:val="28"/>
          <w:szCs w:val="28"/>
        </w:rPr>
        <w:t xml:space="preserve"> буд. 250 до 260, (4 </w:t>
      </w:r>
      <w:proofErr w:type="gramStart"/>
      <w:r w:rsidR="00A049FC">
        <w:rPr>
          <w:sz w:val="28"/>
          <w:szCs w:val="28"/>
        </w:rPr>
        <w:t>св</w:t>
      </w:r>
      <w:proofErr w:type="gramEnd"/>
      <w:r w:rsidR="00A049FC">
        <w:rPr>
          <w:sz w:val="28"/>
          <w:szCs w:val="28"/>
        </w:rPr>
        <w:t>іт</w:t>
      </w:r>
      <w:r w:rsidR="00A049FC">
        <w:rPr>
          <w:sz w:val="28"/>
          <w:szCs w:val="28"/>
          <w:lang w:val="uk-UA"/>
        </w:rPr>
        <w:t>.</w:t>
      </w:r>
      <w:r w:rsidR="00A049FC">
        <w:rPr>
          <w:sz w:val="28"/>
          <w:szCs w:val="28"/>
        </w:rPr>
        <w:t xml:space="preserve">); </w:t>
      </w:r>
      <w:r w:rsidR="00DB1DEC" w:rsidRPr="00830C25">
        <w:rPr>
          <w:sz w:val="28"/>
          <w:szCs w:val="28"/>
        </w:rPr>
        <w:t>навколо дитячог</w:t>
      </w:r>
      <w:r w:rsidR="00A049FC">
        <w:rPr>
          <w:sz w:val="28"/>
          <w:szCs w:val="28"/>
        </w:rPr>
        <w:t>о садка «Зайчик» (5 світ</w:t>
      </w:r>
      <w:r w:rsidR="00A049FC">
        <w:rPr>
          <w:sz w:val="28"/>
          <w:szCs w:val="28"/>
          <w:lang w:val="uk-UA"/>
        </w:rPr>
        <w:t>.</w:t>
      </w:r>
      <w:r w:rsidR="00DB1DEC" w:rsidRPr="00830C25">
        <w:rPr>
          <w:sz w:val="28"/>
          <w:szCs w:val="28"/>
        </w:rPr>
        <w:t>)</w:t>
      </w:r>
      <w:r w:rsidR="00A049FC">
        <w:rPr>
          <w:sz w:val="28"/>
          <w:szCs w:val="28"/>
          <w:lang w:val="uk-UA"/>
        </w:rPr>
        <w:t>.</w:t>
      </w:r>
    </w:p>
    <w:p w:rsidR="00F94EC8" w:rsidRPr="00300715" w:rsidRDefault="00F94EC8" w:rsidP="00F94EC8">
      <w:pPr>
        <w:pStyle w:val="Default"/>
        <w:jc w:val="both"/>
        <w:rPr>
          <w:color w:val="auto"/>
          <w:lang w:val="uk-UA"/>
        </w:rPr>
      </w:pPr>
      <w:r>
        <w:rPr>
          <w:sz w:val="28"/>
          <w:szCs w:val="28"/>
          <w:lang w:val="uk-UA"/>
        </w:rPr>
        <w:t xml:space="preserve">       В с. Велика Знам’янка комунальним підприємством «Агрознам’янка» проводились заходи для функціонування мережі зовнішнього освітлення проводились наступні заходи:  </w:t>
      </w:r>
      <w:r w:rsidRPr="00300715">
        <w:rPr>
          <w:sz w:val="28"/>
          <w:szCs w:val="28"/>
        </w:rPr>
        <w:t>оплата електроенергії вуличного освітлення – 192,69 тис. грн</w:t>
      </w:r>
      <w:r w:rsidR="00300715">
        <w:rPr>
          <w:sz w:val="28"/>
          <w:szCs w:val="28"/>
          <w:lang w:val="uk-UA"/>
        </w:rPr>
        <w:t>;</w:t>
      </w:r>
      <w:r w:rsidR="00300715">
        <w:rPr>
          <w:color w:val="auto"/>
          <w:lang w:val="uk-UA"/>
        </w:rPr>
        <w:t xml:space="preserve"> </w:t>
      </w:r>
      <w:r w:rsidRPr="00300715">
        <w:rPr>
          <w:sz w:val="28"/>
          <w:szCs w:val="28"/>
        </w:rPr>
        <w:t xml:space="preserve">придбання матеріалів для </w:t>
      </w:r>
      <w:r w:rsidR="00300715" w:rsidRPr="00300715">
        <w:rPr>
          <w:sz w:val="28"/>
          <w:szCs w:val="28"/>
          <w:lang w:val="uk-UA"/>
        </w:rPr>
        <w:t xml:space="preserve">поточного ремонту </w:t>
      </w:r>
      <w:r w:rsidRPr="00300715">
        <w:rPr>
          <w:sz w:val="28"/>
          <w:szCs w:val="28"/>
        </w:rPr>
        <w:t xml:space="preserve">вуличного освітлення </w:t>
      </w:r>
      <w:r w:rsidR="00300715" w:rsidRPr="00300715">
        <w:rPr>
          <w:sz w:val="28"/>
          <w:szCs w:val="28"/>
          <w:lang w:val="uk-UA"/>
        </w:rPr>
        <w:t xml:space="preserve"> та електро лічильників 37 од)</w:t>
      </w:r>
      <w:r w:rsidRPr="00300715">
        <w:rPr>
          <w:sz w:val="28"/>
          <w:szCs w:val="28"/>
        </w:rPr>
        <w:t>– 206,62 тис. грн</w:t>
      </w:r>
      <w:r w:rsidR="00300715">
        <w:rPr>
          <w:sz w:val="28"/>
          <w:szCs w:val="28"/>
          <w:lang w:val="uk-UA"/>
        </w:rPr>
        <w:t xml:space="preserve">; </w:t>
      </w:r>
      <w:r w:rsidR="00300715" w:rsidRPr="00300715">
        <w:rPr>
          <w:sz w:val="28"/>
          <w:szCs w:val="28"/>
        </w:rPr>
        <w:t xml:space="preserve">укладено договори на послуги сумісного </w:t>
      </w:r>
      <w:proofErr w:type="gramStart"/>
      <w:r w:rsidR="00300715" w:rsidRPr="00300715">
        <w:rPr>
          <w:sz w:val="28"/>
          <w:szCs w:val="28"/>
        </w:rPr>
        <w:t>п</w:t>
      </w:r>
      <w:proofErr w:type="gramEnd"/>
      <w:r w:rsidR="00300715" w:rsidRPr="00300715">
        <w:rPr>
          <w:sz w:val="28"/>
          <w:szCs w:val="28"/>
        </w:rPr>
        <w:t xml:space="preserve">ідвісу ліній електричних мереж </w:t>
      </w:r>
      <w:r w:rsidR="00300715" w:rsidRPr="00300715">
        <w:rPr>
          <w:sz w:val="28"/>
          <w:szCs w:val="28"/>
          <w:lang w:val="uk-UA"/>
        </w:rPr>
        <w:t xml:space="preserve">та оплачено </w:t>
      </w:r>
      <w:r w:rsidRPr="00300715">
        <w:rPr>
          <w:sz w:val="28"/>
          <w:szCs w:val="28"/>
        </w:rPr>
        <w:t>за послуги з сумісного підвісу електромереж вуличного освітлення</w:t>
      </w:r>
      <w:r w:rsidR="00300715" w:rsidRPr="00300715">
        <w:rPr>
          <w:sz w:val="28"/>
          <w:szCs w:val="28"/>
        </w:rPr>
        <w:t xml:space="preserve"> </w:t>
      </w:r>
      <w:r w:rsidR="00300715" w:rsidRPr="00300715">
        <w:rPr>
          <w:sz w:val="28"/>
          <w:szCs w:val="28"/>
          <w:lang w:val="uk-UA"/>
        </w:rPr>
        <w:t xml:space="preserve"> </w:t>
      </w:r>
      <w:r w:rsidRPr="00300715">
        <w:rPr>
          <w:sz w:val="28"/>
          <w:szCs w:val="28"/>
        </w:rPr>
        <w:t>35,60 тис. грн</w:t>
      </w:r>
      <w:r w:rsidR="00300715">
        <w:rPr>
          <w:sz w:val="28"/>
          <w:szCs w:val="28"/>
          <w:lang w:val="uk-UA"/>
        </w:rPr>
        <w:t xml:space="preserve">; </w:t>
      </w:r>
      <w:r w:rsidRPr="00300715">
        <w:rPr>
          <w:sz w:val="28"/>
          <w:szCs w:val="28"/>
        </w:rPr>
        <w:t>оплата послуг за приєднання електроустановок до електричних мереж нових ліній зовнішнього освітлення – 123,17 тис</w:t>
      </w:r>
      <w:proofErr w:type="gramStart"/>
      <w:r w:rsidRPr="00300715">
        <w:rPr>
          <w:sz w:val="28"/>
          <w:szCs w:val="28"/>
        </w:rPr>
        <w:t>.</w:t>
      </w:r>
      <w:proofErr w:type="gramEnd"/>
      <w:r w:rsidRPr="00300715">
        <w:rPr>
          <w:sz w:val="28"/>
          <w:szCs w:val="28"/>
        </w:rPr>
        <w:t xml:space="preserve"> </w:t>
      </w:r>
      <w:proofErr w:type="gramStart"/>
      <w:r w:rsidRPr="00300715">
        <w:rPr>
          <w:sz w:val="28"/>
          <w:szCs w:val="28"/>
        </w:rPr>
        <w:t>г</w:t>
      </w:r>
      <w:proofErr w:type="gramEnd"/>
      <w:r w:rsidRPr="00300715">
        <w:rPr>
          <w:sz w:val="28"/>
          <w:szCs w:val="28"/>
        </w:rPr>
        <w:t xml:space="preserve">рн. </w:t>
      </w:r>
    </w:p>
    <w:p w:rsidR="0097274F" w:rsidRPr="002770C1" w:rsidRDefault="0097274F" w:rsidP="00E05140">
      <w:pPr>
        <w:tabs>
          <w:tab w:val="left" w:pos="4065"/>
        </w:tabs>
        <w:jc w:val="both"/>
        <w:rPr>
          <w:sz w:val="28"/>
          <w:szCs w:val="28"/>
          <w:lang w:val="uk-UA"/>
        </w:rPr>
      </w:pPr>
      <w:r>
        <w:rPr>
          <w:sz w:val="28"/>
          <w:szCs w:val="28"/>
          <w:lang w:val="uk-UA"/>
        </w:rPr>
        <w:t xml:space="preserve">        За рахунок коштів субвенції з державного бюджету місцевим бюджетам на формування інфраструктури об’єднаних територіальних громад було реалізовано проєкт «</w:t>
      </w:r>
      <w:r w:rsidRPr="007C763A">
        <w:rPr>
          <w:rFonts w:eastAsia="Calibri"/>
          <w:sz w:val="28"/>
          <w:szCs w:val="28"/>
        </w:rPr>
        <w:t>Реконструкція вуличного освітлення вул. Загородня, Запорізька, Гоголя та провулків Вільного, Поперечного від КТП 21/1, 21/2, 21/3, 21/475, 21/650, 125/130 в с. Велика Знам'янка Кам'янсько-Діпровського району Запорізької області</w:t>
      </w:r>
      <w:r>
        <w:rPr>
          <w:rFonts w:eastAsia="Calibri"/>
          <w:sz w:val="28"/>
          <w:szCs w:val="28"/>
          <w:lang w:val="uk-UA"/>
        </w:rPr>
        <w:t xml:space="preserve">» вартістю </w:t>
      </w:r>
      <w:r w:rsidRPr="00630FC3">
        <w:rPr>
          <w:rFonts w:eastAsia="Calibri"/>
          <w:sz w:val="28"/>
          <w:szCs w:val="28"/>
          <w:lang w:val="uk-UA"/>
        </w:rPr>
        <w:t>626,940</w:t>
      </w:r>
      <w:r>
        <w:rPr>
          <w:rFonts w:eastAsia="Calibri"/>
          <w:sz w:val="28"/>
          <w:szCs w:val="28"/>
          <w:lang w:val="uk-UA"/>
        </w:rPr>
        <w:t xml:space="preserve"> тис</w:t>
      </w:r>
      <w:proofErr w:type="gramStart"/>
      <w:r>
        <w:rPr>
          <w:rFonts w:eastAsia="Calibri"/>
          <w:sz w:val="28"/>
          <w:szCs w:val="28"/>
          <w:lang w:val="uk-UA"/>
        </w:rPr>
        <w:t>.</w:t>
      </w:r>
      <w:proofErr w:type="gramEnd"/>
      <w:r>
        <w:rPr>
          <w:rFonts w:eastAsia="Calibri"/>
          <w:sz w:val="28"/>
          <w:szCs w:val="28"/>
          <w:lang w:val="uk-UA"/>
        </w:rPr>
        <w:t xml:space="preserve"> </w:t>
      </w:r>
      <w:proofErr w:type="gramStart"/>
      <w:r>
        <w:rPr>
          <w:rFonts w:eastAsia="Calibri"/>
          <w:sz w:val="28"/>
          <w:szCs w:val="28"/>
          <w:lang w:val="uk-UA"/>
        </w:rPr>
        <w:t>г</w:t>
      </w:r>
      <w:proofErr w:type="gramEnd"/>
      <w:r>
        <w:rPr>
          <w:rFonts w:eastAsia="Calibri"/>
          <w:sz w:val="28"/>
          <w:szCs w:val="28"/>
          <w:lang w:val="uk-UA"/>
        </w:rPr>
        <w:t xml:space="preserve">рн.  </w:t>
      </w:r>
      <w:r>
        <w:rPr>
          <w:color w:val="000000" w:themeColor="text1"/>
          <w:spacing w:val="2"/>
          <w:sz w:val="28"/>
          <w:szCs w:val="28"/>
          <w:shd w:val="clear" w:color="auto" w:fill="FFFFFF"/>
          <w:lang w:val="uk-UA"/>
        </w:rPr>
        <w:t>В ході реалізації проекту було проведено реконструкцію</w:t>
      </w:r>
      <w:r w:rsidRPr="004463E9">
        <w:rPr>
          <w:color w:val="000000" w:themeColor="text1"/>
          <w:spacing w:val="2"/>
          <w:sz w:val="28"/>
          <w:szCs w:val="28"/>
          <w:shd w:val="clear" w:color="auto" w:fill="FFFFFF"/>
          <w:lang w:val="uk-UA"/>
        </w:rPr>
        <w:t xml:space="preserve"> мережі зовнішнього освітлення загальною довжиною </w:t>
      </w:r>
      <w:r>
        <w:rPr>
          <w:color w:val="000000" w:themeColor="text1"/>
          <w:spacing w:val="2"/>
          <w:sz w:val="28"/>
          <w:szCs w:val="28"/>
          <w:shd w:val="clear" w:color="auto" w:fill="FFFFFF"/>
          <w:lang w:val="uk-UA"/>
        </w:rPr>
        <w:t>5870 метрів із встановленням 92 світильників, 6 вузлів обліку</w:t>
      </w:r>
      <w:r w:rsidRPr="004463E9">
        <w:rPr>
          <w:color w:val="000000" w:themeColor="text1"/>
          <w:spacing w:val="2"/>
          <w:sz w:val="28"/>
          <w:szCs w:val="28"/>
          <w:shd w:val="clear" w:color="auto" w:fill="FFFFFF"/>
          <w:lang w:val="uk-UA"/>
        </w:rPr>
        <w:t>.</w:t>
      </w:r>
    </w:p>
    <w:p w:rsidR="00B604F6" w:rsidRDefault="0060379C" w:rsidP="00B604F6">
      <w:pPr>
        <w:tabs>
          <w:tab w:val="left" w:pos="4065"/>
        </w:tabs>
        <w:jc w:val="both"/>
        <w:rPr>
          <w:sz w:val="28"/>
          <w:szCs w:val="28"/>
          <w:lang w:val="uk-UA"/>
        </w:rPr>
      </w:pPr>
      <w:r>
        <w:rPr>
          <w:sz w:val="28"/>
          <w:szCs w:val="28"/>
          <w:lang w:val="uk-UA"/>
        </w:rPr>
        <w:t xml:space="preserve">      </w:t>
      </w:r>
      <w:r w:rsidR="00C57E12">
        <w:rPr>
          <w:sz w:val="28"/>
          <w:szCs w:val="28"/>
          <w:lang w:val="uk-UA"/>
        </w:rPr>
        <w:t xml:space="preserve"> </w:t>
      </w:r>
      <w:r w:rsidR="00B604F6">
        <w:rPr>
          <w:sz w:val="28"/>
          <w:szCs w:val="28"/>
          <w:lang w:val="uk-UA"/>
        </w:rPr>
        <w:t>Одним з найважливіший напрямків розвитку громади є</w:t>
      </w:r>
      <w:r w:rsidR="00D50240" w:rsidRPr="00D50240">
        <w:rPr>
          <w:sz w:val="28"/>
          <w:szCs w:val="28"/>
          <w:lang w:val="uk-UA"/>
        </w:rPr>
        <w:t xml:space="preserve"> </w:t>
      </w:r>
      <w:r w:rsidR="00D50240">
        <w:rPr>
          <w:sz w:val="28"/>
          <w:szCs w:val="28"/>
          <w:lang w:val="uk-UA"/>
        </w:rPr>
        <w:t>розвиток</w:t>
      </w:r>
      <w:r w:rsidR="00B604F6">
        <w:rPr>
          <w:sz w:val="28"/>
          <w:szCs w:val="28"/>
          <w:lang w:val="uk-UA"/>
        </w:rPr>
        <w:t xml:space="preserve"> дорожньої інфраструктури, у т.ч. утримання комунальних доріг громади у належному стану у відповідності до єдиних правил ремонту і утримання автомобільних доріг, вулиць, правил користування ними.</w:t>
      </w:r>
    </w:p>
    <w:p w:rsidR="00A47907" w:rsidRDefault="0060379C" w:rsidP="00B604F6">
      <w:pPr>
        <w:tabs>
          <w:tab w:val="left" w:pos="4065"/>
        </w:tabs>
        <w:jc w:val="both"/>
        <w:rPr>
          <w:sz w:val="28"/>
          <w:szCs w:val="28"/>
          <w:lang w:val="uk-UA"/>
        </w:rPr>
      </w:pPr>
      <w:r>
        <w:rPr>
          <w:sz w:val="28"/>
          <w:szCs w:val="28"/>
          <w:lang w:val="uk-UA"/>
        </w:rPr>
        <w:t xml:space="preserve">     </w:t>
      </w:r>
      <w:r w:rsidR="00C57E12">
        <w:rPr>
          <w:sz w:val="28"/>
          <w:szCs w:val="28"/>
          <w:lang w:val="uk-UA"/>
        </w:rPr>
        <w:t xml:space="preserve"> </w:t>
      </w:r>
      <w:r>
        <w:rPr>
          <w:sz w:val="28"/>
          <w:szCs w:val="28"/>
          <w:lang w:val="uk-UA"/>
        </w:rPr>
        <w:t xml:space="preserve"> З</w:t>
      </w:r>
      <w:r w:rsidR="00A47907">
        <w:rPr>
          <w:sz w:val="28"/>
          <w:szCs w:val="28"/>
          <w:lang w:val="uk-UA"/>
        </w:rPr>
        <w:t xml:space="preserve"> бюджету об’єднаної територіальної громади були виділені кошти на </w:t>
      </w:r>
      <w:r w:rsidR="00A47907">
        <w:rPr>
          <w:color w:val="000000"/>
          <w:sz w:val="28"/>
          <w:szCs w:val="28"/>
          <w:lang w:val="uk-UA"/>
        </w:rPr>
        <w:t>с</w:t>
      </w:r>
      <w:r w:rsidR="00A47907" w:rsidRPr="00CE6467">
        <w:rPr>
          <w:color w:val="212121"/>
          <w:sz w:val="28"/>
          <w:szCs w:val="28"/>
          <w:lang w:val="uk-UA"/>
        </w:rPr>
        <w:t>півфінансування реконструкції автомобільної дороги загального користування місцевого значення О080823/Т-08-04/-Дніпровка</w:t>
      </w:r>
      <w:r w:rsidR="00A47907">
        <w:rPr>
          <w:color w:val="212121"/>
          <w:sz w:val="28"/>
          <w:szCs w:val="28"/>
          <w:lang w:val="uk-UA"/>
        </w:rPr>
        <w:t xml:space="preserve"> 1,1 км (розробка проектної документації) в розмірі 200,0 тис. грн.</w:t>
      </w:r>
    </w:p>
    <w:p w:rsidR="009773F0" w:rsidRDefault="0060379C" w:rsidP="00B604F6">
      <w:pPr>
        <w:tabs>
          <w:tab w:val="left" w:pos="4065"/>
        </w:tabs>
        <w:jc w:val="both"/>
        <w:rPr>
          <w:sz w:val="28"/>
          <w:szCs w:val="28"/>
          <w:lang w:val="uk-UA"/>
        </w:rPr>
      </w:pPr>
      <w:r>
        <w:rPr>
          <w:sz w:val="28"/>
          <w:szCs w:val="28"/>
          <w:lang w:val="uk-UA"/>
        </w:rPr>
        <w:t xml:space="preserve">        </w:t>
      </w:r>
      <w:r w:rsidR="00B604F6">
        <w:rPr>
          <w:sz w:val="28"/>
          <w:szCs w:val="28"/>
          <w:lang w:val="uk-UA"/>
        </w:rPr>
        <w:t>Проводились роботи  з грейдування комунал</w:t>
      </w:r>
      <w:r w:rsidR="002F741D">
        <w:rPr>
          <w:sz w:val="28"/>
          <w:szCs w:val="28"/>
          <w:lang w:val="uk-UA"/>
        </w:rPr>
        <w:t>ьних доріг громади</w:t>
      </w:r>
      <w:r w:rsidR="00271D9D">
        <w:rPr>
          <w:sz w:val="28"/>
          <w:szCs w:val="28"/>
          <w:lang w:val="uk-UA"/>
        </w:rPr>
        <w:t xml:space="preserve"> (тричі протягом року)</w:t>
      </w:r>
      <w:r w:rsidR="002F741D">
        <w:rPr>
          <w:sz w:val="28"/>
          <w:szCs w:val="28"/>
          <w:lang w:val="uk-UA"/>
        </w:rPr>
        <w:t xml:space="preserve"> на суму 598,730</w:t>
      </w:r>
      <w:r w:rsidR="00B604F6">
        <w:rPr>
          <w:sz w:val="28"/>
          <w:szCs w:val="28"/>
          <w:lang w:val="uk-UA"/>
        </w:rPr>
        <w:t xml:space="preserve"> тис. грн, у т.ч. в м. Кам’янка-Дніпровська на </w:t>
      </w:r>
      <w:r w:rsidR="00B604F6" w:rsidRPr="002F741D">
        <w:rPr>
          <w:sz w:val="28"/>
          <w:szCs w:val="28"/>
          <w:lang w:val="uk-UA"/>
        </w:rPr>
        <w:t>суму</w:t>
      </w:r>
      <w:r w:rsidR="002F741D" w:rsidRPr="002F741D">
        <w:rPr>
          <w:sz w:val="28"/>
          <w:szCs w:val="28"/>
          <w:lang w:val="uk-UA"/>
        </w:rPr>
        <w:t xml:space="preserve"> </w:t>
      </w:r>
      <w:r w:rsidR="00DA1DFB" w:rsidRPr="002F741D">
        <w:rPr>
          <w:sz w:val="28"/>
          <w:szCs w:val="28"/>
          <w:lang w:val="uk-UA"/>
        </w:rPr>
        <w:t xml:space="preserve">– 299,9 тис. грн.; </w:t>
      </w:r>
      <w:r w:rsidR="00B604F6" w:rsidRPr="002F741D">
        <w:rPr>
          <w:sz w:val="28"/>
          <w:szCs w:val="28"/>
          <w:lang w:val="uk-UA"/>
        </w:rPr>
        <w:t xml:space="preserve"> с. Вел</w:t>
      </w:r>
      <w:r w:rsidR="009773F0" w:rsidRPr="002F741D">
        <w:rPr>
          <w:sz w:val="28"/>
          <w:szCs w:val="28"/>
          <w:lang w:val="uk-UA"/>
        </w:rPr>
        <w:t>ика Знам’янк</w:t>
      </w:r>
      <w:r w:rsidR="002F741D" w:rsidRPr="002F741D">
        <w:rPr>
          <w:sz w:val="28"/>
          <w:szCs w:val="28"/>
          <w:lang w:val="uk-UA"/>
        </w:rPr>
        <w:t xml:space="preserve">а </w:t>
      </w:r>
      <w:r w:rsidR="006D725D" w:rsidRPr="002F741D">
        <w:rPr>
          <w:sz w:val="28"/>
          <w:szCs w:val="28"/>
          <w:lang w:val="uk-UA"/>
        </w:rPr>
        <w:t>– 298,83 тис. грн.</w:t>
      </w:r>
      <w:r w:rsidR="00261801" w:rsidRPr="002F741D">
        <w:rPr>
          <w:sz w:val="28"/>
          <w:szCs w:val="28"/>
          <w:lang w:val="uk-UA"/>
        </w:rPr>
        <w:t xml:space="preserve">                                                                                </w:t>
      </w:r>
      <w:r w:rsidR="00261801">
        <w:rPr>
          <w:lang w:val="uk-UA"/>
        </w:rPr>
        <w:t xml:space="preserve">                                                                                  </w:t>
      </w:r>
    </w:p>
    <w:p w:rsidR="00C57E12" w:rsidRPr="00F94EC8" w:rsidRDefault="0060379C" w:rsidP="00F94EC8">
      <w:pPr>
        <w:tabs>
          <w:tab w:val="left" w:pos="4065"/>
        </w:tabs>
        <w:jc w:val="both"/>
        <w:rPr>
          <w:sz w:val="28"/>
          <w:szCs w:val="28"/>
          <w:lang w:val="uk-UA"/>
        </w:rPr>
      </w:pPr>
      <w:r>
        <w:rPr>
          <w:sz w:val="28"/>
          <w:szCs w:val="28"/>
          <w:lang w:val="uk-UA"/>
        </w:rPr>
        <w:t xml:space="preserve">      </w:t>
      </w:r>
      <w:r w:rsidR="00C57E12">
        <w:rPr>
          <w:sz w:val="28"/>
          <w:szCs w:val="28"/>
          <w:lang w:val="uk-UA"/>
        </w:rPr>
        <w:t xml:space="preserve"> </w:t>
      </w:r>
      <w:r>
        <w:rPr>
          <w:sz w:val="28"/>
          <w:szCs w:val="28"/>
          <w:lang w:val="uk-UA"/>
        </w:rPr>
        <w:t xml:space="preserve"> </w:t>
      </w:r>
      <w:r w:rsidR="00B604F6">
        <w:rPr>
          <w:sz w:val="28"/>
          <w:szCs w:val="28"/>
          <w:lang w:val="uk-UA"/>
        </w:rPr>
        <w:t xml:space="preserve">Проведено поточний ремонт доріг м. Кам’янка-Дніпровська: вулиць  </w:t>
      </w:r>
      <w:r w:rsidR="00B604F6" w:rsidRPr="00F1371D">
        <w:rPr>
          <w:sz w:val="28"/>
          <w:szCs w:val="28"/>
          <w:lang w:val="uk-UA"/>
        </w:rPr>
        <w:t>Зелена,  Щаслива, Калинова, Чкалова,  Хуторська, Гоголя, Лелюшенко, Набережна, Лиманна</w:t>
      </w:r>
      <w:r w:rsidR="00B604F6">
        <w:rPr>
          <w:sz w:val="28"/>
          <w:szCs w:val="28"/>
          <w:lang w:val="uk-UA"/>
        </w:rPr>
        <w:t xml:space="preserve">, Осипенко, </w:t>
      </w:r>
      <w:r w:rsidR="00B604F6" w:rsidRPr="00F1371D">
        <w:rPr>
          <w:sz w:val="28"/>
          <w:szCs w:val="28"/>
          <w:lang w:val="uk-UA"/>
        </w:rPr>
        <w:t>Каховська</w:t>
      </w:r>
      <w:r w:rsidR="00B604F6">
        <w:rPr>
          <w:sz w:val="28"/>
          <w:szCs w:val="28"/>
          <w:lang w:val="uk-UA"/>
        </w:rPr>
        <w:t>,</w:t>
      </w:r>
      <w:r w:rsidR="00B604F6" w:rsidRPr="00F1371D">
        <w:rPr>
          <w:sz w:val="28"/>
          <w:szCs w:val="28"/>
          <w:lang w:val="uk-UA"/>
        </w:rPr>
        <w:t xml:space="preserve"> </w:t>
      </w:r>
      <w:r w:rsidR="00B604F6">
        <w:rPr>
          <w:sz w:val="28"/>
          <w:szCs w:val="28"/>
          <w:lang w:val="uk-UA"/>
        </w:rPr>
        <w:t>Першотравнева, Зоряна</w:t>
      </w:r>
      <w:r w:rsidR="00B604F6" w:rsidRPr="00F1371D">
        <w:rPr>
          <w:sz w:val="28"/>
          <w:szCs w:val="28"/>
          <w:lang w:val="uk-UA"/>
        </w:rPr>
        <w:t xml:space="preserve"> </w:t>
      </w:r>
      <w:r w:rsidR="00B604F6">
        <w:rPr>
          <w:sz w:val="28"/>
          <w:szCs w:val="28"/>
          <w:lang w:val="uk-UA"/>
        </w:rPr>
        <w:t xml:space="preserve">та провулків </w:t>
      </w:r>
      <w:r w:rsidR="00B604F6" w:rsidRPr="002C7FD1">
        <w:rPr>
          <w:sz w:val="28"/>
          <w:szCs w:val="28"/>
          <w:lang w:val="uk-UA"/>
        </w:rPr>
        <w:t>Мічуріна,</w:t>
      </w:r>
      <w:r w:rsidR="00B604F6">
        <w:rPr>
          <w:sz w:val="28"/>
          <w:szCs w:val="28"/>
          <w:lang w:val="uk-UA"/>
        </w:rPr>
        <w:t xml:space="preserve"> Дружби, Челюскіна, </w:t>
      </w:r>
      <w:r w:rsidR="00B604F6" w:rsidRPr="002C7FD1">
        <w:rPr>
          <w:sz w:val="28"/>
          <w:szCs w:val="28"/>
          <w:lang w:val="uk-UA"/>
        </w:rPr>
        <w:t xml:space="preserve"> Космічний, </w:t>
      </w:r>
      <w:r w:rsidR="00B604F6">
        <w:rPr>
          <w:sz w:val="28"/>
          <w:szCs w:val="28"/>
          <w:lang w:val="uk-UA"/>
        </w:rPr>
        <w:t xml:space="preserve">Амурський, Світлий, </w:t>
      </w:r>
      <w:r w:rsidR="00F94EC8">
        <w:rPr>
          <w:sz w:val="28"/>
          <w:szCs w:val="28"/>
          <w:lang w:val="uk-UA"/>
        </w:rPr>
        <w:t>проспекту 9 Травня;</w:t>
      </w:r>
      <w:r w:rsidR="00B604F6" w:rsidRPr="002C7FD1">
        <w:rPr>
          <w:sz w:val="28"/>
          <w:szCs w:val="28"/>
          <w:lang w:val="uk-UA"/>
        </w:rPr>
        <w:t xml:space="preserve"> с. Велика Знам’янка: </w:t>
      </w:r>
      <w:r w:rsidR="00B604F6">
        <w:rPr>
          <w:sz w:val="28"/>
          <w:szCs w:val="28"/>
          <w:lang w:val="uk-UA"/>
        </w:rPr>
        <w:t xml:space="preserve">вулиці  Степова, Калинова, Олімпійська, </w:t>
      </w:r>
      <w:r w:rsidR="002C01EF">
        <w:rPr>
          <w:sz w:val="28"/>
          <w:szCs w:val="28"/>
          <w:lang w:val="uk-UA"/>
        </w:rPr>
        <w:t>Патріотів</w:t>
      </w:r>
      <w:r w:rsidR="00B604F6">
        <w:rPr>
          <w:sz w:val="28"/>
          <w:szCs w:val="28"/>
          <w:lang w:val="uk-UA"/>
        </w:rPr>
        <w:t>. На загальну суму 664,305 тис. грн.</w:t>
      </w:r>
    </w:p>
    <w:p w:rsidR="0060379C" w:rsidRDefault="0060379C" w:rsidP="0060379C">
      <w:pPr>
        <w:tabs>
          <w:tab w:val="left" w:pos="4065"/>
        </w:tabs>
        <w:jc w:val="both"/>
        <w:rPr>
          <w:rFonts w:eastAsia="Calibri"/>
          <w:sz w:val="28"/>
          <w:szCs w:val="28"/>
          <w:lang w:val="uk-UA"/>
        </w:rPr>
      </w:pPr>
      <w:r>
        <w:rPr>
          <w:sz w:val="28"/>
          <w:szCs w:val="28"/>
          <w:lang w:val="uk-UA"/>
        </w:rPr>
        <w:t xml:space="preserve">       </w:t>
      </w:r>
      <w:r w:rsidR="00C57E12">
        <w:rPr>
          <w:sz w:val="28"/>
          <w:szCs w:val="28"/>
          <w:lang w:val="uk-UA"/>
        </w:rPr>
        <w:t xml:space="preserve"> </w:t>
      </w:r>
      <w:r>
        <w:rPr>
          <w:sz w:val="28"/>
          <w:szCs w:val="28"/>
          <w:lang w:val="uk-UA"/>
        </w:rPr>
        <w:t>За рахунок коштів субвенції з державного бюджету місцевим бюджетам на формування інфраструктури об’єднаних територіальних громад було реалізовано проєкт «</w:t>
      </w:r>
      <w:r w:rsidRPr="00E40F7C">
        <w:rPr>
          <w:rFonts w:eastAsia="Calibri"/>
          <w:sz w:val="28"/>
          <w:szCs w:val="28"/>
          <w:lang w:val="uk-UA"/>
        </w:rPr>
        <w:t>Кап</w:t>
      </w:r>
      <w:r w:rsidR="00E05140">
        <w:rPr>
          <w:rFonts w:eastAsia="Calibri"/>
          <w:sz w:val="28"/>
          <w:szCs w:val="28"/>
          <w:lang w:val="uk-UA"/>
        </w:rPr>
        <w:t xml:space="preserve">італьний ремонт дороги  по вул. </w:t>
      </w:r>
      <w:r w:rsidRPr="00E40F7C">
        <w:rPr>
          <w:rFonts w:eastAsia="Calibri"/>
          <w:sz w:val="28"/>
          <w:szCs w:val="28"/>
          <w:lang w:val="uk-UA"/>
        </w:rPr>
        <w:t>Скіфська в м. Кам’янка-Дніпровська Кам’янсько-Дніпровського району Запорізької області</w:t>
      </w:r>
      <w:r>
        <w:rPr>
          <w:rFonts w:eastAsia="Calibri"/>
          <w:sz w:val="28"/>
          <w:szCs w:val="28"/>
          <w:lang w:val="uk-UA"/>
        </w:rPr>
        <w:t xml:space="preserve">» вартістю </w:t>
      </w:r>
      <w:r w:rsidRPr="00630FC3">
        <w:rPr>
          <w:rFonts w:eastAsia="Calibri"/>
          <w:sz w:val="28"/>
          <w:szCs w:val="28"/>
          <w:lang w:val="uk-UA"/>
        </w:rPr>
        <w:t>1179,556</w:t>
      </w:r>
      <w:r>
        <w:rPr>
          <w:rFonts w:eastAsia="Calibri"/>
          <w:sz w:val="28"/>
          <w:szCs w:val="28"/>
          <w:lang w:val="uk-UA"/>
        </w:rPr>
        <w:t xml:space="preserve"> тис. грн.  </w:t>
      </w:r>
      <w:r w:rsidR="00F94EC8">
        <w:rPr>
          <w:rFonts w:eastAsia="Calibri"/>
          <w:sz w:val="28"/>
          <w:szCs w:val="28"/>
          <w:lang w:val="uk-UA"/>
        </w:rPr>
        <w:t xml:space="preserve">  </w:t>
      </w:r>
    </w:p>
    <w:p w:rsidR="00FC2A76" w:rsidRDefault="00FC2A76" w:rsidP="0060379C">
      <w:pPr>
        <w:tabs>
          <w:tab w:val="left" w:pos="4065"/>
        </w:tabs>
        <w:jc w:val="both"/>
        <w:rPr>
          <w:rFonts w:eastAsia="Calibri"/>
          <w:sz w:val="28"/>
          <w:szCs w:val="28"/>
          <w:lang w:val="uk-UA"/>
        </w:rPr>
      </w:pPr>
      <w:r>
        <w:rPr>
          <w:rFonts w:eastAsia="Calibri"/>
          <w:sz w:val="28"/>
          <w:szCs w:val="28"/>
          <w:lang w:val="uk-UA"/>
        </w:rPr>
        <w:t xml:space="preserve">     </w:t>
      </w:r>
      <w:r w:rsidR="00C57E12">
        <w:rPr>
          <w:rFonts w:eastAsia="Calibri"/>
          <w:sz w:val="28"/>
          <w:szCs w:val="28"/>
          <w:lang w:val="uk-UA"/>
        </w:rPr>
        <w:t xml:space="preserve"> </w:t>
      </w:r>
      <w:r>
        <w:rPr>
          <w:rFonts w:eastAsia="Calibri"/>
          <w:sz w:val="28"/>
          <w:szCs w:val="28"/>
          <w:lang w:val="uk-UA"/>
        </w:rPr>
        <w:t xml:space="preserve">  За рахунок коштів субвенції </w:t>
      </w:r>
      <w:r w:rsidRPr="0030789D">
        <w:rPr>
          <w:sz w:val="28"/>
          <w:szCs w:val="28"/>
          <w:lang w:val="uk-UA"/>
        </w:rPr>
        <w:t>з державного бюджету місцевим бюджетам на фінансування заходів соціально-економічної</w:t>
      </w:r>
      <w:r>
        <w:rPr>
          <w:sz w:val="28"/>
          <w:szCs w:val="28"/>
          <w:lang w:val="uk-UA"/>
        </w:rPr>
        <w:t xml:space="preserve"> компенсації ризику населення, </w:t>
      </w:r>
      <w:r w:rsidRPr="0030789D">
        <w:rPr>
          <w:sz w:val="28"/>
          <w:szCs w:val="28"/>
          <w:lang w:val="uk-UA"/>
        </w:rPr>
        <w:t xml:space="preserve">яке </w:t>
      </w:r>
      <w:r w:rsidRPr="0030789D">
        <w:rPr>
          <w:sz w:val="28"/>
          <w:szCs w:val="28"/>
          <w:lang w:val="uk-UA"/>
        </w:rPr>
        <w:lastRenderedPageBreak/>
        <w:t>проживає на території зони спостереження Запорізької АЕС</w:t>
      </w:r>
      <w:r>
        <w:rPr>
          <w:sz w:val="28"/>
          <w:szCs w:val="28"/>
          <w:lang w:val="uk-UA"/>
        </w:rPr>
        <w:t xml:space="preserve"> було реалізовано проєкти:</w:t>
      </w:r>
    </w:p>
    <w:p w:rsidR="00FC2A76" w:rsidRPr="00FC2A76" w:rsidRDefault="00FC2A76" w:rsidP="00FC2A76">
      <w:pPr>
        <w:pStyle w:val="a7"/>
        <w:ind w:left="-92"/>
        <w:jc w:val="both"/>
        <w:rPr>
          <w:sz w:val="28"/>
          <w:szCs w:val="28"/>
          <w:lang w:val="uk-UA"/>
        </w:rPr>
      </w:pPr>
      <w:r w:rsidRPr="00FC2A76">
        <w:rPr>
          <w:sz w:val="28"/>
          <w:szCs w:val="28"/>
          <w:lang w:val="uk-UA"/>
        </w:rPr>
        <w:t xml:space="preserve">        </w:t>
      </w:r>
      <w:r w:rsidR="00C57E12">
        <w:rPr>
          <w:sz w:val="28"/>
          <w:szCs w:val="28"/>
          <w:lang w:val="uk-UA"/>
        </w:rPr>
        <w:t xml:space="preserve"> </w:t>
      </w:r>
      <w:r w:rsidRPr="00FC2A76">
        <w:rPr>
          <w:sz w:val="28"/>
          <w:szCs w:val="28"/>
          <w:lang w:val="uk-UA"/>
        </w:rPr>
        <w:t xml:space="preserve"> - капітальний ремонт дороги вулиці Загородня с. Велика Знам'янка Кам'янсько-Дніпровського району Запорізької області</w:t>
      </w:r>
      <w:r w:rsidR="00271D9D">
        <w:rPr>
          <w:sz w:val="28"/>
          <w:szCs w:val="28"/>
          <w:lang w:val="uk-UA"/>
        </w:rPr>
        <w:t>- 1489,15</w:t>
      </w:r>
      <w:r w:rsidRPr="00FC2A76">
        <w:rPr>
          <w:sz w:val="28"/>
          <w:szCs w:val="28"/>
          <w:lang w:val="uk-UA"/>
        </w:rPr>
        <w:t xml:space="preserve"> тис. грн;</w:t>
      </w:r>
    </w:p>
    <w:p w:rsidR="00FC2A76" w:rsidRPr="00FC2A76" w:rsidRDefault="00FC2A76" w:rsidP="00FC2A76">
      <w:pPr>
        <w:jc w:val="both"/>
        <w:rPr>
          <w:sz w:val="28"/>
          <w:szCs w:val="28"/>
          <w:lang w:val="uk-UA"/>
        </w:rPr>
      </w:pPr>
      <w:r w:rsidRPr="00FC2A76">
        <w:rPr>
          <w:sz w:val="28"/>
          <w:szCs w:val="28"/>
          <w:lang w:val="uk-UA"/>
        </w:rPr>
        <w:t xml:space="preserve">    </w:t>
      </w:r>
      <w:r w:rsidR="00C57E12">
        <w:rPr>
          <w:sz w:val="28"/>
          <w:szCs w:val="28"/>
          <w:lang w:val="uk-UA"/>
        </w:rPr>
        <w:t xml:space="preserve"> </w:t>
      </w:r>
      <w:r w:rsidRPr="00FC2A76">
        <w:rPr>
          <w:sz w:val="28"/>
          <w:szCs w:val="28"/>
          <w:lang w:val="uk-UA"/>
        </w:rPr>
        <w:t xml:space="preserve">   - капітальний ремонт дороги пров. Квітучий с. Велика Знам'янка Кам'янсько-Дніпровського району Запорізької області</w:t>
      </w:r>
      <w:r w:rsidR="00271D9D">
        <w:rPr>
          <w:sz w:val="28"/>
          <w:szCs w:val="28"/>
          <w:lang w:val="uk-UA"/>
        </w:rPr>
        <w:t>- 659,13 тис. грн;</w:t>
      </w:r>
    </w:p>
    <w:p w:rsidR="00EC77B9" w:rsidRDefault="00271D9D" w:rsidP="00FC2A76">
      <w:pPr>
        <w:jc w:val="both"/>
        <w:rPr>
          <w:sz w:val="28"/>
          <w:szCs w:val="28"/>
          <w:lang w:val="uk-UA"/>
        </w:rPr>
      </w:pPr>
      <w:r>
        <w:rPr>
          <w:sz w:val="28"/>
          <w:szCs w:val="28"/>
          <w:lang w:val="uk-UA"/>
        </w:rPr>
        <w:t xml:space="preserve">      </w:t>
      </w:r>
      <w:r w:rsidR="00C57E12">
        <w:rPr>
          <w:sz w:val="28"/>
          <w:szCs w:val="28"/>
          <w:lang w:val="uk-UA"/>
        </w:rPr>
        <w:t xml:space="preserve"> </w:t>
      </w:r>
      <w:r>
        <w:rPr>
          <w:sz w:val="28"/>
          <w:szCs w:val="28"/>
          <w:lang w:val="uk-UA"/>
        </w:rPr>
        <w:t xml:space="preserve"> - к</w:t>
      </w:r>
      <w:r w:rsidR="00FC2A76" w:rsidRPr="00FC2A76">
        <w:rPr>
          <w:sz w:val="28"/>
          <w:szCs w:val="28"/>
          <w:lang w:val="uk-UA"/>
        </w:rPr>
        <w:t>апітальний ремонт дороги по пров. Пивоварському в с. Велика Знам’янка Кам’янсько-Дніпровського району Запорізької області</w:t>
      </w:r>
      <w:r>
        <w:rPr>
          <w:sz w:val="28"/>
          <w:szCs w:val="28"/>
          <w:lang w:val="uk-UA"/>
        </w:rPr>
        <w:t>- 1493,740 тис. грн.</w:t>
      </w:r>
    </w:p>
    <w:p w:rsidR="00271D9D" w:rsidRPr="00FC2A76" w:rsidRDefault="00271D9D" w:rsidP="00FC2A76">
      <w:pPr>
        <w:jc w:val="both"/>
        <w:rPr>
          <w:sz w:val="28"/>
          <w:szCs w:val="28"/>
          <w:lang w:val="uk-UA"/>
        </w:rPr>
      </w:pPr>
      <w:r>
        <w:rPr>
          <w:sz w:val="28"/>
          <w:szCs w:val="28"/>
          <w:lang w:val="uk-UA"/>
        </w:rPr>
        <w:t xml:space="preserve">      </w:t>
      </w:r>
      <w:r w:rsidR="00C57E12">
        <w:rPr>
          <w:sz w:val="28"/>
          <w:szCs w:val="28"/>
          <w:lang w:val="uk-UA"/>
        </w:rPr>
        <w:t xml:space="preserve">  </w:t>
      </w:r>
      <w:r>
        <w:rPr>
          <w:sz w:val="28"/>
          <w:szCs w:val="28"/>
          <w:lang w:val="uk-UA"/>
        </w:rPr>
        <w:t>На осінньо-зимовий період</w:t>
      </w:r>
      <w:r w:rsidR="00C52ADD">
        <w:rPr>
          <w:sz w:val="28"/>
          <w:szCs w:val="28"/>
          <w:lang w:val="uk-UA"/>
        </w:rPr>
        <w:t xml:space="preserve"> 2019-2020 років,</w:t>
      </w:r>
      <w:r>
        <w:rPr>
          <w:sz w:val="28"/>
          <w:szCs w:val="28"/>
          <w:lang w:val="uk-UA"/>
        </w:rPr>
        <w:t xml:space="preserve"> </w:t>
      </w:r>
      <w:r w:rsidR="00C52ADD">
        <w:rPr>
          <w:sz w:val="28"/>
          <w:szCs w:val="28"/>
          <w:lang w:val="uk-UA"/>
        </w:rPr>
        <w:t xml:space="preserve">з метою </w:t>
      </w:r>
      <w:r w:rsidR="00C52ADD" w:rsidRPr="00DF7C42">
        <w:rPr>
          <w:sz w:val="28"/>
          <w:szCs w:val="28"/>
          <w:lang w:val="uk-UA"/>
        </w:rPr>
        <w:t>створення задовільних умов руху автотранспорту і безпеки дорожнього руху автомобільними шляхами та вулицями</w:t>
      </w:r>
      <w:r w:rsidR="00C57E12">
        <w:rPr>
          <w:sz w:val="28"/>
          <w:szCs w:val="28"/>
          <w:lang w:val="uk-UA"/>
        </w:rPr>
        <w:t>,</w:t>
      </w:r>
      <w:r w:rsidR="00C52ADD">
        <w:rPr>
          <w:sz w:val="28"/>
          <w:szCs w:val="28"/>
          <w:lang w:val="uk-UA"/>
        </w:rPr>
        <w:t xml:space="preserve"> </w:t>
      </w:r>
      <w:r w:rsidR="00C57E12">
        <w:rPr>
          <w:sz w:val="28"/>
          <w:szCs w:val="28"/>
          <w:lang w:val="uk-UA"/>
        </w:rPr>
        <w:t>було придбано проти ожеледну суміш в кількості 80 тон</w:t>
      </w:r>
      <w:r>
        <w:rPr>
          <w:sz w:val="28"/>
          <w:szCs w:val="28"/>
          <w:lang w:val="uk-UA"/>
        </w:rPr>
        <w:t xml:space="preserve">  на суму 26,990 тис. грн.</w:t>
      </w:r>
    </w:p>
    <w:p w:rsidR="00B907B3" w:rsidRDefault="00EA1BF2" w:rsidP="00A7729A">
      <w:pPr>
        <w:jc w:val="both"/>
        <w:rPr>
          <w:sz w:val="28"/>
          <w:szCs w:val="28"/>
          <w:lang w:val="uk-UA"/>
        </w:rPr>
      </w:pPr>
      <w:r>
        <w:rPr>
          <w:sz w:val="28"/>
          <w:szCs w:val="28"/>
          <w:lang w:val="uk-UA"/>
        </w:rPr>
        <w:t xml:space="preserve">       </w:t>
      </w:r>
      <w:r w:rsidR="00535D93" w:rsidRPr="00585EFD">
        <w:rPr>
          <w:sz w:val="28"/>
          <w:szCs w:val="28"/>
          <w:lang w:val="uk-UA"/>
        </w:rPr>
        <w:t xml:space="preserve">Серед важливих напрямків роботи </w:t>
      </w:r>
      <w:r w:rsidR="00BB2727" w:rsidRPr="00585EFD">
        <w:rPr>
          <w:sz w:val="28"/>
          <w:szCs w:val="28"/>
          <w:lang w:val="uk-UA"/>
        </w:rPr>
        <w:t>комунальних</w:t>
      </w:r>
      <w:r w:rsidR="003B7A85" w:rsidRPr="00585EFD">
        <w:rPr>
          <w:sz w:val="28"/>
          <w:szCs w:val="28"/>
          <w:lang w:val="uk-UA"/>
        </w:rPr>
        <w:t xml:space="preserve"> </w:t>
      </w:r>
      <w:r w:rsidR="005E4574">
        <w:rPr>
          <w:sz w:val="28"/>
          <w:szCs w:val="28"/>
          <w:lang w:val="uk-UA"/>
        </w:rPr>
        <w:t>підприємств громади є надання</w:t>
      </w:r>
      <w:r w:rsidR="003B7A85" w:rsidRPr="00585EFD">
        <w:rPr>
          <w:sz w:val="28"/>
          <w:szCs w:val="28"/>
          <w:lang w:val="uk-UA"/>
        </w:rPr>
        <w:t xml:space="preserve"> якісних послуг населенню з водопостачання та водовідведення</w:t>
      </w:r>
      <w:r w:rsidR="00BB2727" w:rsidRPr="00585EFD">
        <w:rPr>
          <w:sz w:val="28"/>
          <w:szCs w:val="28"/>
          <w:lang w:val="uk-UA"/>
        </w:rPr>
        <w:t>. З цією метою КП «Водоканал» були додатково виділені кошти для</w:t>
      </w:r>
      <w:r w:rsidR="00B907B3">
        <w:rPr>
          <w:sz w:val="28"/>
          <w:szCs w:val="28"/>
          <w:lang w:val="uk-UA"/>
        </w:rPr>
        <w:t>:</w:t>
      </w:r>
    </w:p>
    <w:p w:rsidR="00666C81" w:rsidRDefault="00EA1BF2" w:rsidP="00666C81">
      <w:pPr>
        <w:jc w:val="both"/>
        <w:rPr>
          <w:sz w:val="28"/>
          <w:szCs w:val="28"/>
          <w:lang w:val="uk-UA"/>
        </w:rPr>
      </w:pPr>
      <w:r>
        <w:rPr>
          <w:sz w:val="28"/>
          <w:szCs w:val="28"/>
          <w:lang w:val="uk-UA"/>
        </w:rPr>
        <w:t xml:space="preserve">        </w:t>
      </w:r>
      <w:r w:rsidR="00666C81">
        <w:rPr>
          <w:sz w:val="28"/>
          <w:szCs w:val="28"/>
          <w:lang w:val="uk-UA"/>
        </w:rPr>
        <w:t>- о</w:t>
      </w:r>
      <w:r w:rsidR="00666C81">
        <w:rPr>
          <w:sz w:val="28"/>
          <w:szCs w:val="28"/>
        </w:rPr>
        <w:t>плат</w:t>
      </w:r>
      <w:r w:rsidR="00666C81">
        <w:rPr>
          <w:sz w:val="28"/>
          <w:szCs w:val="28"/>
          <w:lang w:val="uk-UA"/>
        </w:rPr>
        <w:t>и</w:t>
      </w:r>
      <w:r w:rsidR="00B907B3" w:rsidRPr="00666C81">
        <w:rPr>
          <w:sz w:val="28"/>
          <w:szCs w:val="28"/>
        </w:rPr>
        <w:t xml:space="preserve"> експертизи ПКД «Реконструкція каналізаційних мереж на ГКНС м. Кам’янка-Дніпровська по вул. Промислова, 3б та на ділянках: від КНС № 5 до вул. Центральної, від КНС № 3 до вул. Гоголя Кам’янсько-Дніпровського району Запорізької області</w:t>
      </w:r>
      <w:r w:rsidR="00666C81">
        <w:rPr>
          <w:sz w:val="28"/>
          <w:szCs w:val="28"/>
          <w:lang w:val="uk-UA"/>
        </w:rPr>
        <w:t xml:space="preserve"> </w:t>
      </w:r>
      <w:r w:rsidR="00B907B3" w:rsidRPr="00666C81">
        <w:rPr>
          <w:sz w:val="28"/>
          <w:szCs w:val="28"/>
          <w:lang w:val="uk-UA"/>
        </w:rPr>
        <w:t xml:space="preserve">- </w:t>
      </w:r>
      <w:r w:rsidR="00BB2727" w:rsidRPr="00666C81">
        <w:rPr>
          <w:sz w:val="28"/>
          <w:szCs w:val="28"/>
          <w:lang w:val="uk-UA"/>
        </w:rPr>
        <w:t xml:space="preserve"> </w:t>
      </w:r>
      <w:r w:rsidR="00B907B3" w:rsidRPr="00666C81">
        <w:rPr>
          <w:sz w:val="28"/>
          <w:szCs w:val="28"/>
        </w:rPr>
        <w:t>39,183</w:t>
      </w:r>
      <w:r w:rsidR="00B907B3" w:rsidRPr="00666C81">
        <w:rPr>
          <w:sz w:val="28"/>
          <w:szCs w:val="28"/>
          <w:lang w:val="uk-UA"/>
        </w:rPr>
        <w:t>тис</w:t>
      </w:r>
      <w:proofErr w:type="gramStart"/>
      <w:r w:rsidR="00B907B3" w:rsidRPr="00666C81">
        <w:rPr>
          <w:sz w:val="28"/>
          <w:szCs w:val="28"/>
          <w:lang w:val="uk-UA"/>
        </w:rPr>
        <w:t>.</w:t>
      </w:r>
      <w:proofErr w:type="gramEnd"/>
      <w:r w:rsidR="00B907B3" w:rsidRPr="00666C81">
        <w:rPr>
          <w:sz w:val="28"/>
          <w:szCs w:val="28"/>
          <w:lang w:val="uk-UA"/>
        </w:rPr>
        <w:t xml:space="preserve"> </w:t>
      </w:r>
      <w:proofErr w:type="gramStart"/>
      <w:r w:rsidR="00B907B3" w:rsidRPr="00666C81">
        <w:rPr>
          <w:sz w:val="28"/>
          <w:szCs w:val="28"/>
          <w:lang w:val="uk-UA"/>
        </w:rPr>
        <w:t>г</w:t>
      </w:r>
      <w:proofErr w:type="gramEnd"/>
      <w:r w:rsidR="00B907B3" w:rsidRPr="00666C81">
        <w:rPr>
          <w:sz w:val="28"/>
          <w:szCs w:val="28"/>
          <w:lang w:val="uk-UA"/>
        </w:rPr>
        <w:t xml:space="preserve">рн; </w:t>
      </w:r>
    </w:p>
    <w:p w:rsidR="00666C81" w:rsidRDefault="00EA1BF2" w:rsidP="00666C81">
      <w:pPr>
        <w:jc w:val="both"/>
        <w:rPr>
          <w:sz w:val="28"/>
          <w:szCs w:val="28"/>
          <w:lang w:val="uk-UA"/>
        </w:rPr>
      </w:pPr>
      <w:r>
        <w:rPr>
          <w:sz w:val="28"/>
          <w:szCs w:val="28"/>
          <w:lang w:val="uk-UA"/>
        </w:rPr>
        <w:t xml:space="preserve">        </w:t>
      </w:r>
      <w:r w:rsidR="00666C81">
        <w:rPr>
          <w:sz w:val="28"/>
          <w:szCs w:val="28"/>
          <w:lang w:val="uk-UA"/>
        </w:rPr>
        <w:t>- о</w:t>
      </w:r>
      <w:r w:rsidR="00666C81">
        <w:rPr>
          <w:sz w:val="28"/>
          <w:szCs w:val="28"/>
        </w:rPr>
        <w:t>плат</w:t>
      </w:r>
      <w:r w:rsidR="00666C81">
        <w:rPr>
          <w:sz w:val="28"/>
          <w:szCs w:val="28"/>
          <w:lang w:val="uk-UA"/>
        </w:rPr>
        <w:t>и</w:t>
      </w:r>
      <w:r w:rsidR="00B907B3" w:rsidRPr="00666C81">
        <w:rPr>
          <w:sz w:val="28"/>
          <w:szCs w:val="28"/>
        </w:rPr>
        <w:t xml:space="preserve"> за виготовлення проекту землеустрою щодо відведення земельної ділянки</w:t>
      </w:r>
      <w:r w:rsidR="006D725D">
        <w:rPr>
          <w:sz w:val="28"/>
          <w:szCs w:val="28"/>
          <w:lang w:val="uk-UA"/>
        </w:rPr>
        <w:t xml:space="preserve"> </w:t>
      </w:r>
      <w:r w:rsidR="00B907B3" w:rsidRPr="00666C81">
        <w:rPr>
          <w:sz w:val="28"/>
          <w:szCs w:val="28"/>
        </w:rPr>
        <w:t>1,4537 га для розташування водозабору № 1 за адресою: м.Кам’янка-Дніпровська вул. Першотравнева, 7б</w:t>
      </w:r>
      <w:r w:rsidR="00B907B3" w:rsidRPr="00666C81">
        <w:rPr>
          <w:sz w:val="28"/>
          <w:szCs w:val="28"/>
          <w:lang w:val="uk-UA"/>
        </w:rPr>
        <w:t xml:space="preserve"> - </w:t>
      </w:r>
      <w:r w:rsidR="00B907B3" w:rsidRPr="00666C81">
        <w:rPr>
          <w:sz w:val="28"/>
          <w:szCs w:val="28"/>
        </w:rPr>
        <w:t>23,0</w:t>
      </w:r>
      <w:r w:rsidR="00B907B3" w:rsidRPr="00666C81">
        <w:rPr>
          <w:sz w:val="28"/>
          <w:szCs w:val="28"/>
          <w:lang w:val="uk-UA"/>
        </w:rPr>
        <w:t xml:space="preserve"> тис</w:t>
      </w:r>
      <w:proofErr w:type="gramStart"/>
      <w:r w:rsidR="00B907B3" w:rsidRPr="00666C81">
        <w:rPr>
          <w:sz w:val="28"/>
          <w:szCs w:val="28"/>
          <w:lang w:val="uk-UA"/>
        </w:rPr>
        <w:t>.</w:t>
      </w:r>
      <w:proofErr w:type="gramEnd"/>
      <w:r w:rsidR="00B907B3" w:rsidRPr="00666C81">
        <w:rPr>
          <w:sz w:val="28"/>
          <w:szCs w:val="28"/>
          <w:lang w:val="uk-UA"/>
        </w:rPr>
        <w:t xml:space="preserve"> </w:t>
      </w:r>
      <w:proofErr w:type="gramStart"/>
      <w:r w:rsidR="00666C81" w:rsidRPr="00666C81">
        <w:rPr>
          <w:sz w:val="28"/>
          <w:szCs w:val="28"/>
          <w:lang w:val="uk-UA"/>
        </w:rPr>
        <w:t>г</w:t>
      </w:r>
      <w:proofErr w:type="gramEnd"/>
      <w:r w:rsidR="00666C81" w:rsidRPr="00666C81">
        <w:rPr>
          <w:sz w:val="28"/>
          <w:szCs w:val="28"/>
          <w:lang w:val="uk-UA"/>
        </w:rPr>
        <w:t xml:space="preserve">рн.; </w:t>
      </w:r>
    </w:p>
    <w:p w:rsidR="00666C81" w:rsidRDefault="00EA1BF2" w:rsidP="00666C81">
      <w:pPr>
        <w:jc w:val="both"/>
        <w:rPr>
          <w:sz w:val="28"/>
          <w:szCs w:val="28"/>
          <w:lang w:val="uk-UA"/>
        </w:rPr>
      </w:pPr>
      <w:r>
        <w:rPr>
          <w:sz w:val="28"/>
          <w:szCs w:val="28"/>
          <w:lang w:val="uk-UA"/>
        </w:rPr>
        <w:t xml:space="preserve">       </w:t>
      </w:r>
      <w:r w:rsidR="00666C81">
        <w:rPr>
          <w:sz w:val="28"/>
          <w:szCs w:val="28"/>
          <w:lang w:val="uk-UA"/>
        </w:rPr>
        <w:t>- оплати</w:t>
      </w:r>
      <w:r w:rsidR="00666C81" w:rsidRPr="00666C81">
        <w:rPr>
          <w:sz w:val="28"/>
          <w:szCs w:val="28"/>
          <w:lang w:val="uk-UA"/>
        </w:rPr>
        <w:t xml:space="preserve"> геологорозвідувальних (пошукових) робіт для проектування водозабірної свердловини та мережі водопостачання частини с. Велика Знам’янка Кам’янсько-Дніпровського району Запорізької області – 36,480 тис. грн.; </w:t>
      </w:r>
    </w:p>
    <w:p w:rsidR="00666C81" w:rsidRDefault="00C049B2" w:rsidP="00666C81">
      <w:pPr>
        <w:jc w:val="both"/>
        <w:rPr>
          <w:sz w:val="28"/>
          <w:szCs w:val="28"/>
          <w:lang w:val="uk-UA"/>
        </w:rPr>
      </w:pPr>
      <w:r>
        <w:rPr>
          <w:sz w:val="28"/>
          <w:szCs w:val="28"/>
          <w:lang w:val="uk-UA"/>
        </w:rPr>
        <w:t xml:space="preserve">       </w:t>
      </w:r>
      <w:r w:rsidR="00666C81">
        <w:rPr>
          <w:sz w:val="28"/>
          <w:szCs w:val="28"/>
          <w:lang w:val="uk-UA"/>
        </w:rPr>
        <w:t>- оплати</w:t>
      </w:r>
      <w:r w:rsidR="00666C81" w:rsidRPr="00666C81">
        <w:rPr>
          <w:sz w:val="28"/>
          <w:szCs w:val="28"/>
          <w:lang w:val="uk-UA"/>
        </w:rPr>
        <w:t xml:space="preserve"> за проведення проектно-вишукувальних робіт за об’єктом «Реконструкція водопровідної мережі пров. </w:t>
      </w:r>
      <w:r w:rsidR="00666C81" w:rsidRPr="00666C81">
        <w:rPr>
          <w:sz w:val="28"/>
          <w:szCs w:val="28"/>
        </w:rPr>
        <w:t>Запорізький, вул. Щаслива, пров. Виноградний, вул. Набережна м. Кам’янка-Дніпровська Запорізької області</w:t>
      </w:r>
      <w:r w:rsidR="00666C81" w:rsidRPr="00666C81">
        <w:rPr>
          <w:sz w:val="28"/>
          <w:szCs w:val="28"/>
          <w:lang w:val="uk-UA"/>
        </w:rPr>
        <w:t xml:space="preserve"> - </w:t>
      </w:r>
      <w:r w:rsidR="00666C81" w:rsidRPr="00666C81">
        <w:rPr>
          <w:sz w:val="28"/>
          <w:szCs w:val="28"/>
        </w:rPr>
        <w:t>242,485</w:t>
      </w:r>
      <w:r w:rsidR="00666C81" w:rsidRPr="00666C81">
        <w:rPr>
          <w:sz w:val="28"/>
          <w:szCs w:val="28"/>
          <w:lang w:val="uk-UA"/>
        </w:rPr>
        <w:t xml:space="preserve"> тис</w:t>
      </w:r>
      <w:proofErr w:type="gramStart"/>
      <w:r w:rsidR="00666C81" w:rsidRPr="00666C81">
        <w:rPr>
          <w:sz w:val="28"/>
          <w:szCs w:val="28"/>
          <w:lang w:val="uk-UA"/>
        </w:rPr>
        <w:t>.</w:t>
      </w:r>
      <w:proofErr w:type="gramEnd"/>
      <w:r w:rsidR="00666C81" w:rsidRPr="00666C81">
        <w:rPr>
          <w:sz w:val="28"/>
          <w:szCs w:val="28"/>
          <w:lang w:val="uk-UA"/>
        </w:rPr>
        <w:t xml:space="preserve"> </w:t>
      </w:r>
      <w:proofErr w:type="gramStart"/>
      <w:r w:rsidR="00666C81" w:rsidRPr="00666C81">
        <w:rPr>
          <w:sz w:val="28"/>
          <w:szCs w:val="28"/>
          <w:lang w:val="uk-UA"/>
        </w:rPr>
        <w:t>г</w:t>
      </w:r>
      <w:proofErr w:type="gramEnd"/>
      <w:r w:rsidR="00666C81" w:rsidRPr="00666C81">
        <w:rPr>
          <w:sz w:val="28"/>
          <w:szCs w:val="28"/>
          <w:lang w:val="uk-UA"/>
        </w:rPr>
        <w:t xml:space="preserve">рн.; </w:t>
      </w:r>
    </w:p>
    <w:p w:rsidR="00EA1BF2" w:rsidRDefault="00C049B2" w:rsidP="00666C81">
      <w:pPr>
        <w:jc w:val="both"/>
        <w:rPr>
          <w:sz w:val="28"/>
          <w:szCs w:val="28"/>
          <w:lang w:val="uk-UA"/>
        </w:rPr>
      </w:pPr>
      <w:r>
        <w:rPr>
          <w:sz w:val="28"/>
          <w:szCs w:val="28"/>
          <w:lang w:val="uk-UA"/>
        </w:rPr>
        <w:t xml:space="preserve">       </w:t>
      </w:r>
      <w:r w:rsidR="00666C81">
        <w:rPr>
          <w:sz w:val="28"/>
          <w:szCs w:val="28"/>
          <w:lang w:val="uk-UA"/>
        </w:rPr>
        <w:t>- о</w:t>
      </w:r>
      <w:r w:rsidR="00666C81">
        <w:rPr>
          <w:sz w:val="28"/>
          <w:szCs w:val="28"/>
        </w:rPr>
        <w:t>плат</w:t>
      </w:r>
      <w:r w:rsidR="00666C81">
        <w:rPr>
          <w:sz w:val="28"/>
          <w:szCs w:val="28"/>
          <w:lang w:val="uk-UA"/>
        </w:rPr>
        <w:t>и</w:t>
      </w:r>
      <w:r w:rsidR="00666C81" w:rsidRPr="00666C81">
        <w:rPr>
          <w:sz w:val="28"/>
          <w:szCs w:val="28"/>
        </w:rPr>
        <w:t xml:space="preserve"> послуг з розробки проектно-кошторисної документації</w:t>
      </w:r>
      <w:r w:rsidR="00666C81" w:rsidRPr="00666C81">
        <w:rPr>
          <w:sz w:val="28"/>
          <w:szCs w:val="28"/>
          <w:lang w:val="uk-UA"/>
        </w:rPr>
        <w:t xml:space="preserve"> - </w:t>
      </w:r>
      <w:r w:rsidR="00666C81" w:rsidRPr="00666C81">
        <w:rPr>
          <w:sz w:val="28"/>
          <w:szCs w:val="28"/>
        </w:rPr>
        <w:t>50,655</w:t>
      </w:r>
      <w:r w:rsidR="00666C81" w:rsidRPr="00666C81">
        <w:rPr>
          <w:sz w:val="28"/>
          <w:szCs w:val="28"/>
          <w:lang w:val="uk-UA"/>
        </w:rPr>
        <w:t xml:space="preserve"> тис. </w:t>
      </w:r>
      <w:r w:rsidR="00666C81">
        <w:rPr>
          <w:sz w:val="28"/>
          <w:szCs w:val="28"/>
          <w:lang w:val="uk-UA"/>
        </w:rPr>
        <w:t>грн</w:t>
      </w:r>
      <w:r w:rsidR="00EA1BF2">
        <w:rPr>
          <w:sz w:val="28"/>
          <w:szCs w:val="28"/>
          <w:lang w:val="uk-UA"/>
        </w:rPr>
        <w:t>.</w:t>
      </w:r>
    </w:p>
    <w:p w:rsidR="00EA1BF2" w:rsidRDefault="00C049B2" w:rsidP="00A7729A">
      <w:pPr>
        <w:jc w:val="both"/>
        <w:rPr>
          <w:sz w:val="28"/>
          <w:szCs w:val="28"/>
          <w:lang w:val="uk-UA"/>
        </w:rPr>
      </w:pPr>
      <w:r>
        <w:rPr>
          <w:sz w:val="28"/>
          <w:szCs w:val="28"/>
          <w:lang w:val="uk-UA"/>
        </w:rPr>
        <w:t xml:space="preserve">       </w:t>
      </w:r>
      <w:r w:rsidR="00EA1BF2">
        <w:rPr>
          <w:sz w:val="28"/>
          <w:szCs w:val="28"/>
          <w:lang w:val="uk-UA"/>
        </w:rPr>
        <w:t>Програмою забезпечення населення об’єднаної територіальної громади Кам’янсько-Дніпровської міської ради якісною питною водою на 2019 рік було профінансовано та реалізовано наступні проєкти:</w:t>
      </w:r>
    </w:p>
    <w:p w:rsidR="00D50240" w:rsidRDefault="00EA1BF2" w:rsidP="00A7729A">
      <w:pPr>
        <w:jc w:val="both"/>
        <w:rPr>
          <w:sz w:val="28"/>
          <w:szCs w:val="28"/>
          <w:lang w:val="uk-UA"/>
        </w:rPr>
      </w:pPr>
      <w:r>
        <w:rPr>
          <w:sz w:val="28"/>
          <w:szCs w:val="28"/>
          <w:lang w:val="uk-UA"/>
        </w:rPr>
        <w:t xml:space="preserve">        - поточний ремонт </w:t>
      </w:r>
      <w:r w:rsidR="00666C81" w:rsidRPr="00666C81">
        <w:rPr>
          <w:sz w:val="28"/>
          <w:szCs w:val="28"/>
          <w:lang w:val="uk-UA"/>
        </w:rPr>
        <w:t xml:space="preserve">свердловини </w:t>
      </w:r>
      <w:r w:rsidR="00666C81" w:rsidRPr="00666C81">
        <w:rPr>
          <w:sz w:val="28"/>
          <w:szCs w:val="28"/>
        </w:rPr>
        <w:t>по вул. Степова с. Велика Знам’янка Кам’янсько-Дніпровського району Запорізької області</w:t>
      </w:r>
      <w:r>
        <w:rPr>
          <w:sz w:val="28"/>
          <w:szCs w:val="28"/>
          <w:lang w:val="uk-UA"/>
        </w:rPr>
        <w:t xml:space="preserve"> -</w:t>
      </w:r>
      <w:r w:rsidR="00666C81" w:rsidRPr="00666C81">
        <w:rPr>
          <w:sz w:val="28"/>
          <w:szCs w:val="28"/>
          <w:lang w:val="uk-UA"/>
        </w:rPr>
        <w:t>130,0 тис</w:t>
      </w:r>
      <w:proofErr w:type="gramStart"/>
      <w:r w:rsidR="00666C81" w:rsidRPr="00666C81">
        <w:rPr>
          <w:sz w:val="28"/>
          <w:szCs w:val="28"/>
          <w:lang w:val="uk-UA"/>
        </w:rPr>
        <w:t>.</w:t>
      </w:r>
      <w:proofErr w:type="gramEnd"/>
      <w:r w:rsidR="00666C81" w:rsidRPr="00666C81">
        <w:rPr>
          <w:sz w:val="28"/>
          <w:szCs w:val="28"/>
          <w:lang w:val="uk-UA"/>
        </w:rPr>
        <w:t xml:space="preserve"> </w:t>
      </w:r>
      <w:proofErr w:type="gramStart"/>
      <w:r>
        <w:rPr>
          <w:sz w:val="28"/>
          <w:szCs w:val="28"/>
          <w:lang w:val="uk-UA"/>
        </w:rPr>
        <w:t>г</w:t>
      </w:r>
      <w:proofErr w:type="gramEnd"/>
      <w:r>
        <w:rPr>
          <w:sz w:val="28"/>
          <w:szCs w:val="28"/>
          <w:lang w:val="uk-UA"/>
        </w:rPr>
        <w:t>рн;</w:t>
      </w:r>
    </w:p>
    <w:p w:rsidR="00EA1BF2" w:rsidRPr="00C049B2" w:rsidRDefault="00C049B2" w:rsidP="00C049B2">
      <w:pPr>
        <w:jc w:val="both"/>
        <w:rPr>
          <w:sz w:val="28"/>
          <w:szCs w:val="28"/>
          <w:lang w:val="uk-UA"/>
        </w:rPr>
      </w:pPr>
      <w:r>
        <w:rPr>
          <w:sz w:val="28"/>
          <w:szCs w:val="28"/>
          <w:lang w:val="uk-UA"/>
        </w:rPr>
        <w:t xml:space="preserve">       </w:t>
      </w:r>
      <w:r w:rsidR="00EA1BF2" w:rsidRPr="00C049B2">
        <w:rPr>
          <w:sz w:val="28"/>
          <w:szCs w:val="28"/>
          <w:lang w:val="uk-UA"/>
        </w:rPr>
        <w:t>- п</w:t>
      </w:r>
      <w:r w:rsidR="00EA1BF2" w:rsidRPr="00C049B2">
        <w:rPr>
          <w:sz w:val="28"/>
          <w:szCs w:val="28"/>
        </w:rPr>
        <w:t>оточний ремонт водопровідних мереж на ділянці: по вул. Зеленій від буд. № 1  до буд. № 30-а в м. Кам’янк</w:t>
      </w:r>
      <w:proofErr w:type="gramStart"/>
      <w:r w:rsidR="00EA1BF2" w:rsidRPr="00C049B2">
        <w:rPr>
          <w:sz w:val="28"/>
          <w:szCs w:val="28"/>
        </w:rPr>
        <w:t>а-</w:t>
      </w:r>
      <w:proofErr w:type="gramEnd"/>
      <w:r w:rsidR="00EA1BF2" w:rsidRPr="00C049B2">
        <w:rPr>
          <w:sz w:val="28"/>
          <w:szCs w:val="28"/>
        </w:rPr>
        <w:t xml:space="preserve"> Дніпровська Кам’янсько-Дніпровського району Запорізької області</w:t>
      </w:r>
      <w:r w:rsidR="00EA1BF2" w:rsidRPr="00C049B2">
        <w:rPr>
          <w:sz w:val="28"/>
          <w:szCs w:val="28"/>
          <w:lang w:val="uk-UA"/>
        </w:rPr>
        <w:t>- 127,0 тис. грн;</w:t>
      </w:r>
    </w:p>
    <w:p w:rsidR="00EA1BF2" w:rsidRPr="00C049B2" w:rsidRDefault="00C049B2" w:rsidP="00C049B2">
      <w:pPr>
        <w:jc w:val="both"/>
        <w:rPr>
          <w:sz w:val="28"/>
          <w:szCs w:val="28"/>
          <w:lang w:val="uk-UA"/>
        </w:rPr>
      </w:pPr>
      <w:r>
        <w:rPr>
          <w:sz w:val="28"/>
          <w:szCs w:val="28"/>
          <w:lang w:val="uk-UA"/>
        </w:rPr>
        <w:t xml:space="preserve">       </w:t>
      </w:r>
      <w:r w:rsidR="00EA1BF2" w:rsidRPr="00C049B2">
        <w:rPr>
          <w:sz w:val="28"/>
          <w:szCs w:val="28"/>
          <w:lang w:val="uk-UA"/>
        </w:rPr>
        <w:t>- придбання запірної арматури для очисних споруд м. Кам’янка-Дніпровська Кам’янсько-Дніпровського району Запорізької області- 23,190 тис. грн;</w:t>
      </w:r>
    </w:p>
    <w:p w:rsidR="00EA1BF2" w:rsidRPr="00C049B2" w:rsidRDefault="00EA1BF2" w:rsidP="00C049B2">
      <w:pPr>
        <w:jc w:val="both"/>
        <w:rPr>
          <w:sz w:val="28"/>
          <w:szCs w:val="28"/>
          <w:lang w:val="uk-UA"/>
        </w:rPr>
      </w:pPr>
      <w:r w:rsidRPr="00C049B2">
        <w:rPr>
          <w:sz w:val="28"/>
          <w:szCs w:val="28"/>
          <w:lang w:val="uk-UA"/>
        </w:rPr>
        <w:lastRenderedPageBreak/>
        <w:t xml:space="preserve">     </w:t>
      </w:r>
      <w:r w:rsidR="00C049B2" w:rsidRPr="00C049B2">
        <w:rPr>
          <w:sz w:val="28"/>
          <w:szCs w:val="28"/>
          <w:lang w:val="uk-UA"/>
        </w:rPr>
        <w:t xml:space="preserve"> </w:t>
      </w:r>
      <w:r w:rsidR="00C049B2">
        <w:rPr>
          <w:sz w:val="28"/>
          <w:szCs w:val="28"/>
          <w:lang w:val="uk-UA"/>
        </w:rPr>
        <w:t xml:space="preserve"> </w:t>
      </w:r>
      <w:r w:rsidRPr="00C049B2">
        <w:rPr>
          <w:sz w:val="28"/>
          <w:szCs w:val="28"/>
          <w:lang w:val="uk-UA"/>
        </w:rPr>
        <w:t>- п</w:t>
      </w:r>
      <w:r w:rsidRPr="00C049B2">
        <w:rPr>
          <w:sz w:val="28"/>
          <w:szCs w:val="28"/>
        </w:rPr>
        <w:t>оточний ремонт водопровідних мереж на ділянці по пров. Дружби від вул. Набережна до вул. Міклея м. Кам’янка-Дніпровська Кам’янсько-Дніпровського району Запорізької області</w:t>
      </w:r>
      <w:r w:rsidRPr="00C049B2">
        <w:rPr>
          <w:sz w:val="28"/>
          <w:szCs w:val="28"/>
          <w:lang w:val="uk-UA"/>
        </w:rPr>
        <w:t>- 119,167 тис</w:t>
      </w:r>
      <w:proofErr w:type="gramStart"/>
      <w:r w:rsidRPr="00C049B2">
        <w:rPr>
          <w:sz w:val="28"/>
          <w:szCs w:val="28"/>
          <w:lang w:val="uk-UA"/>
        </w:rPr>
        <w:t>.</w:t>
      </w:r>
      <w:proofErr w:type="gramEnd"/>
      <w:r w:rsidRPr="00C049B2">
        <w:rPr>
          <w:sz w:val="28"/>
          <w:szCs w:val="28"/>
          <w:lang w:val="uk-UA"/>
        </w:rPr>
        <w:t xml:space="preserve"> </w:t>
      </w:r>
      <w:proofErr w:type="gramStart"/>
      <w:r w:rsidRPr="00C049B2">
        <w:rPr>
          <w:sz w:val="28"/>
          <w:szCs w:val="28"/>
          <w:lang w:val="uk-UA"/>
        </w:rPr>
        <w:t>г</w:t>
      </w:r>
      <w:proofErr w:type="gramEnd"/>
      <w:r w:rsidRPr="00C049B2">
        <w:rPr>
          <w:sz w:val="28"/>
          <w:szCs w:val="28"/>
          <w:lang w:val="uk-UA"/>
        </w:rPr>
        <w:t>рн;</w:t>
      </w:r>
    </w:p>
    <w:p w:rsidR="00EA1BF2" w:rsidRPr="00C049B2" w:rsidRDefault="00EA1BF2" w:rsidP="00C049B2">
      <w:pPr>
        <w:jc w:val="both"/>
        <w:rPr>
          <w:sz w:val="28"/>
          <w:szCs w:val="28"/>
          <w:lang w:val="uk-UA"/>
        </w:rPr>
      </w:pPr>
      <w:r w:rsidRPr="00C049B2">
        <w:rPr>
          <w:sz w:val="28"/>
          <w:szCs w:val="28"/>
          <w:lang w:val="uk-UA"/>
        </w:rPr>
        <w:t xml:space="preserve">    </w:t>
      </w:r>
      <w:r w:rsidR="00C049B2" w:rsidRPr="00C049B2">
        <w:rPr>
          <w:sz w:val="28"/>
          <w:szCs w:val="28"/>
          <w:lang w:val="uk-UA"/>
        </w:rPr>
        <w:t xml:space="preserve"> </w:t>
      </w:r>
      <w:r w:rsidRPr="00C049B2">
        <w:rPr>
          <w:sz w:val="28"/>
          <w:szCs w:val="28"/>
          <w:lang w:val="uk-UA"/>
        </w:rPr>
        <w:t xml:space="preserve">   - п</w:t>
      </w:r>
      <w:r w:rsidRPr="00C049B2">
        <w:rPr>
          <w:sz w:val="28"/>
          <w:szCs w:val="28"/>
        </w:rPr>
        <w:t>оточний ремонт водопровідних мереж на ділянці від вул. Каховська до буд. № 6 по пров. Дружби  м. Кам’янка-Дніпровська Кам’янсько-Дніпровського району Запорізької області</w:t>
      </w:r>
      <w:r w:rsidRPr="00C049B2">
        <w:rPr>
          <w:sz w:val="28"/>
          <w:szCs w:val="28"/>
          <w:lang w:val="uk-UA"/>
        </w:rPr>
        <w:t>- 150,664 тис</w:t>
      </w:r>
      <w:proofErr w:type="gramStart"/>
      <w:r w:rsidRPr="00C049B2">
        <w:rPr>
          <w:sz w:val="28"/>
          <w:szCs w:val="28"/>
          <w:lang w:val="uk-UA"/>
        </w:rPr>
        <w:t>.</w:t>
      </w:r>
      <w:proofErr w:type="gramEnd"/>
      <w:r w:rsidRPr="00C049B2">
        <w:rPr>
          <w:sz w:val="28"/>
          <w:szCs w:val="28"/>
          <w:lang w:val="uk-UA"/>
        </w:rPr>
        <w:t xml:space="preserve"> </w:t>
      </w:r>
      <w:proofErr w:type="gramStart"/>
      <w:r w:rsidRPr="00C049B2">
        <w:rPr>
          <w:sz w:val="28"/>
          <w:szCs w:val="28"/>
          <w:lang w:val="uk-UA"/>
        </w:rPr>
        <w:t>г</w:t>
      </w:r>
      <w:proofErr w:type="gramEnd"/>
      <w:r w:rsidRPr="00C049B2">
        <w:rPr>
          <w:sz w:val="28"/>
          <w:szCs w:val="28"/>
          <w:lang w:val="uk-UA"/>
        </w:rPr>
        <w:t>рн;</w:t>
      </w:r>
    </w:p>
    <w:p w:rsidR="00EA1BF2" w:rsidRPr="00C049B2" w:rsidRDefault="00EA1BF2" w:rsidP="00C049B2">
      <w:pPr>
        <w:jc w:val="both"/>
        <w:rPr>
          <w:sz w:val="28"/>
          <w:szCs w:val="28"/>
          <w:lang w:val="uk-UA"/>
        </w:rPr>
      </w:pPr>
      <w:r w:rsidRPr="00C049B2">
        <w:rPr>
          <w:sz w:val="28"/>
          <w:szCs w:val="28"/>
          <w:lang w:val="uk-UA"/>
        </w:rPr>
        <w:t xml:space="preserve">     </w:t>
      </w:r>
      <w:r w:rsidR="00C049B2" w:rsidRPr="00C049B2">
        <w:rPr>
          <w:sz w:val="28"/>
          <w:szCs w:val="28"/>
          <w:lang w:val="uk-UA"/>
        </w:rPr>
        <w:t xml:space="preserve">  </w:t>
      </w:r>
      <w:r w:rsidRPr="00C049B2">
        <w:rPr>
          <w:sz w:val="28"/>
          <w:szCs w:val="28"/>
          <w:lang w:val="uk-UA"/>
        </w:rPr>
        <w:t xml:space="preserve">- </w:t>
      </w:r>
      <w:r w:rsidR="00C049B2" w:rsidRPr="00C049B2">
        <w:rPr>
          <w:sz w:val="28"/>
          <w:szCs w:val="28"/>
          <w:lang w:val="uk-UA"/>
        </w:rPr>
        <w:t>поточний ремонт мережі електропостачання головної каналізаційної насосної станція вул. Промислова № 1</w:t>
      </w:r>
      <w:r w:rsidR="00C049B2" w:rsidRPr="00C049B2">
        <w:rPr>
          <w:lang w:val="uk-UA"/>
        </w:rPr>
        <w:t xml:space="preserve">  </w:t>
      </w:r>
      <w:r w:rsidR="00C049B2" w:rsidRPr="00C049B2">
        <w:rPr>
          <w:sz w:val="28"/>
          <w:szCs w:val="28"/>
          <w:lang w:val="uk-UA"/>
        </w:rPr>
        <w:t>м. Кам’янка-Дніпровська Кам’янсько-Дніпровського району Запорізької області- 33,970 тис. грн;</w:t>
      </w:r>
    </w:p>
    <w:p w:rsidR="00C049B2" w:rsidRPr="00C049B2" w:rsidRDefault="00C049B2" w:rsidP="00C049B2">
      <w:pPr>
        <w:jc w:val="both"/>
        <w:rPr>
          <w:sz w:val="28"/>
          <w:szCs w:val="28"/>
          <w:lang w:val="uk-UA"/>
        </w:rPr>
      </w:pPr>
      <w:r w:rsidRPr="00C049B2">
        <w:rPr>
          <w:sz w:val="28"/>
          <w:szCs w:val="28"/>
          <w:lang w:val="uk-UA"/>
        </w:rPr>
        <w:t xml:space="preserve">    </w:t>
      </w:r>
      <w:r>
        <w:rPr>
          <w:sz w:val="28"/>
          <w:szCs w:val="28"/>
          <w:lang w:val="uk-UA"/>
        </w:rPr>
        <w:t xml:space="preserve">   </w:t>
      </w:r>
      <w:r w:rsidRPr="00C049B2">
        <w:rPr>
          <w:sz w:val="28"/>
          <w:szCs w:val="28"/>
          <w:lang w:val="uk-UA"/>
        </w:rPr>
        <w:t>- п</w:t>
      </w:r>
      <w:r w:rsidRPr="00C049B2">
        <w:rPr>
          <w:sz w:val="28"/>
          <w:szCs w:val="28"/>
        </w:rPr>
        <w:t>оточний ремонт водопровідних мереж на ділянці по вул. Гоголя від буд.№6 до буд.№10 м. Кам’янка-Дніпровська Кам’янсько-Дніпровського району Запорізької області</w:t>
      </w:r>
      <w:r w:rsidRPr="00C049B2">
        <w:rPr>
          <w:sz w:val="28"/>
          <w:szCs w:val="28"/>
          <w:lang w:val="uk-UA"/>
        </w:rPr>
        <w:t>- 162,669 тис</w:t>
      </w:r>
      <w:proofErr w:type="gramStart"/>
      <w:r w:rsidRPr="00C049B2">
        <w:rPr>
          <w:sz w:val="28"/>
          <w:szCs w:val="28"/>
          <w:lang w:val="uk-UA"/>
        </w:rPr>
        <w:t>.</w:t>
      </w:r>
      <w:proofErr w:type="gramEnd"/>
      <w:r w:rsidRPr="00C049B2">
        <w:rPr>
          <w:sz w:val="28"/>
          <w:szCs w:val="28"/>
          <w:lang w:val="uk-UA"/>
        </w:rPr>
        <w:t xml:space="preserve"> </w:t>
      </w:r>
      <w:proofErr w:type="gramStart"/>
      <w:r w:rsidRPr="00C049B2">
        <w:rPr>
          <w:sz w:val="28"/>
          <w:szCs w:val="28"/>
          <w:lang w:val="uk-UA"/>
        </w:rPr>
        <w:t>г</w:t>
      </w:r>
      <w:proofErr w:type="gramEnd"/>
      <w:r w:rsidRPr="00C049B2">
        <w:rPr>
          <w:sz w:val="28"/>
          <w:szCs w:val="28"/>
          <w:lang w:val="uk-UA"/>
        </w:rPr>
        <w:t>рн;</w:t>
      </w:r>
    </w:p>
    <w:p w:rsidR="00C049B2" w:rsidRPr="00C049B2" w:rsidRDefault="00C049B2" w:rsidP="00C049B2">
      <w:pPr>
        <w:jc w:val="both"/>
        <w:rPr>
          <w:sz w:val="28"/>
          <w:szCs w:val="28"/>
          <w:lang w:val="uk-UA"/>
        </w:rPr>
      </w:pPr>
      <w:r w:rsidRPr="00C049B2">
        <w:rPr>
          <w:sz w:val="28"/>
          <w:szCs w:val="28"/>
          <w:lang w:val="uk-UA"/>
        </w:rPr>
        <w:t xml:space="preserve">     </w:t>
      </w:r>
      <w:r>
        <w:rPr>
          <w:sz w:val="28"/>
          <w:szCs w:val="28"/>
          <w:lang w:val="uk-UA"/>
        </w:rPr>
        <w:t xml:space="preserve">  </w:t>
      </w:r>
      <w:r w:rsidRPr="00C049B2">
        <w:rPr>
          <w:sz w:val="28"/>
          <w:szCs w:val="28"/>
          <w:lang w:val="uk-UA"/>
        </w:rPr>
        <w:t>- п</w:t>
      </w:r>
      <w:r w:rsidRPr="00C049B2">
        <w:rPr>
          <w:sz w:val="28"/>
          <w:szCs w:val="28"/>
        </w:rPr>
        <w:t>оточний ремонт водопровідних мереж на ділянці по вул. Гоголя від буд.12 м. Кам’янка-Дніпровська Кам’янсько-Дніпровського району Запорізької області</w:t>
      </w:r>
      <w:r w:rsidRPr="00C049B2">
        <w:rPr>
          <w:sz w:val="28"/>
          <w:szCs w:val="28"/>
          <w:lang w:val="uk-UA"/>
        </w:rPr>
        <w:t xml:space="preserve"> - 191,761 тис</w:t>
      </w:r>
      <w:proofErr w:type="gramStart"/>
      <w:r w:rsidRPr="00C049B2">
        <w:rPr>
          <w:sz w:val="28"/>
          <w:szCs w:val="28"/>
          <w:lang w:val="uk-UA"/>
        </w:rPr>
        <w:t>.</w:t>
      </w:r>
      <w:proofErr w:type="gramEnd"/>
      <w:r w:rsidRPr="00C049B2">
        <w:rPr>
          <w:sz w:val="28"/>
          <w:szCs w:val="28"/>
          <w:lang w:val="uk-UA"/>
        </w:rPr>
        <w:t xml:space="preserve"> </w:t>
      </w:r>
      <w:proofErr w:type="gramStart"/>
      <w:r w:rsidRPr="00C049B2">
        <w:rPr>
          <w:sz w:val="28"/>
          <w:szCs w:val="28"/>
          <w:lang w:val="uk-UA"/>
        </w:rPr>
        <w:t>г</w:t>
      </w:r>
      <w:proofErr w:type="gramEnd"/>
      <w:r w:rsidRPr="00C049B2">
        <w:rPr>
          <w:sz w:val="28"/>
          <w:szCs w:val="28"/>
          <w:lang w:val="uk-UA"/>
        </w:rPr>
        <w:t>рн;</w:t>
      </w:r>
    </w:p>
    <w:p w:rsidR="006444BD" w:rsidRDefault="00C049B2" w:rsidP="00A7729A">
      <w:pPr>
        <w:jc w:val="both"/>
        <w:rPr>
          <w:sz w:val="28"/>
          <w:szCs w:val="28"/>
          <w:lang w:val="uk-UA"/>
        </w:rPr>
      </w:pPr>
      <w:r w:rsidRPr="00C049B2">
        <w:rPr>
          <w:sz w:val="28"/>
          <w:szCs w:val="28"/>
          <w:lang w:val="uk-UA"/>
        </w:rPr>
        <w:t xml:space="preserve"> </w:t>
      </w:r>
      <w:r w:rsidR="00C52ADD">
        <w:rPr>
          <w:sz w:val="28"/>
          <w:szCs w:val="28"/>
          <w:lang w:val="uk-UA"/>
        </w:rPr>
        <w:t xml:space="preserve">      Також було придбано гідро</w:t>
      </w:r>
      <w:r w:rsidRPr="00C049B2">
        <w:rPr>
          <w:sz w:val="28"/>
          <w:szCs w:val="28"/>
          <w:lang w:val="uk-UA"/>
        </w:rPr>
        <w:t>струйний апарат «Шторм-А1713 вартістю 41,746 тис. грн та засувок різного діаметру в кількості 10 шт. на суму 27,440 тис. грн.</w:t>
      </w:r>
    </w:p>
    <w:p w:rsidR="0018501A" w:rsidRDefault="0018501A" w:rsidP="00A7729A">
      <w:pPr>
        <w:jc w:val="both"/>
        <w:rPr>
          <w:sz w:val="28"/>
          <w:szCs w:val="28"/>
          <w:lang w:val="uk-UA"/>
        </w:rPr>
      </w:pPr>
    </w:p>
    <w:p w:rsidR="006444BD" w:rsidRDefault="006444BD" w:rsidP="006444BD">
      <w:pPr>
        <w:rPr>
          <w:i/>
          <w:sz w:val="28"/>
          <w:szCs w:val="28"/>
          <w:lang w:val="uk-UA"/>
        </w:rPr>
      </w:pPr>
      <w:r>
        <w:rPr>
          <w:i/>
          <w:sz w:val="28"/>
          <w:szCs w:val="28"/>
          <w:lang w:val="uk-UA"/>
        </w:rPr>
        <w:t xml:space="preserve">                            Земельні відносини та землевпорядкування</w:t>
      </w:r>
    </w:p>
    <w:p w:rsidR="00E25B4E" w:rsidRDefault="00E25B4E" w:rsidP="00E25B4E">
      <w:pPr>
        <w:pStyle w:val="Default"/>
        <w:jc w:val="both"/>
        <w:rPr>
          <w:sz w:val="28"/>
          <w:szCs w:val="28"/>
          <w:lang w:val="uk-UA"/>
        </w:rPr>
      </w:pPr>
      <w:r w:rsidRPr="00E25B4E">
        <w:rPr>
          <w:i/>
          <w:sz w:val="28"/>
          <w:szCs w:val="28"/>
          <w:lang w:val="uk-UA"/>
        </w:rPr>
        <w:t xml:space="preserve">     </w:t>
      </w:r>
      <w:r>
        <w:rPr>
          <w:i/>
          <w:sz w:val="28"/>
          <w:szCs w:val="28"/>
          <w:lang w:val="uk-UA"/>
        </w:rPr>
        <w:t xml:space="preserve">  </w:t>
      </w:r>
      <w:r w:rsidRPr="00E25B4E">
        <w:rPr>
          <w:i/>
          <w:sz w:val="28"/>
          <w:szCs w:val="28"/>
          <w:lang w:val="uk-UA"/>
        </w:rPr>
        <w:t xml:space="preserve"> </w:t>
      </w:r>
      <w:r w:rsidR="006444BD" w:rsidRPr="00E25B4E">
        <w:rPr>
          <w:i/>
          <w:sz w:val="28"/>
          <w:szCs w:val="28"/>
          <w:lang w:val="uk-UA"/>
        </w:rPr>
        <w:t xml:space="preserve"> </w:t>
      </w:r>
      <w:r w:rsidRPr="00E25B4E">
        <w:rPr>
          <w:sz w:val="28"/>
          <w:szCs w:val="28"/>
          <w:lang w:val="uk-UA"/>
        </w:rPr>
        <w:t xml:space="preserve">Метою вдосконалення земельних відносин є створення ефективної системи планування використання земель, гарантування прав власності на землю і землекористування, організація використання земель на платній основі, забезпечення їх охорони в інтересах територіальної громади та її жителів. Протягом 2019 року </w:t>
      </w:r>
      <w:r w:rsidRPr="00E25B4E">
        <w:rPr>
          <w:sz w:val="28"/>
          <w:szCs w:val="28"/>
        </w:rPr>
        <w:t>було продано 2 земельні ділянки загальною площею 0,0309 га несільськогосподарського призначення на суму 1</w:t>
      </w:r>
      <w:r>
        <w:rPr>
          <w:sz w:val="28"/>
          <w:szCs w:val="28"/>
        </w:rPr>
        <w:t>53,0</w:t>
      </w:r>
      <w:r w:rsidRPr="00E25B4E">
        <w:rPr>
          <w:sz w:val="28"/>
          <w:szCs w:val="28"/>
        </w:rPr>
        <w:t xml:space="preserve"> тис. грн. А також </w:t>
      </w:r>
      <w:proofErr w:type="gramStart"/>
      <w:r w:rsidRPr="00E25B4E">
        <w:rPr>
          <w:sz w:val="28"/>
          <w:szCs w:val="28"/>
        </w:rPr>
        <w:t>проведен</w:t>
      </w:r>
      <w:proofErr w:type="gramEnd"/>
      <w:r w:rsidRPr="00E25B4E">
        <w:rPr>
          <w:sz w:val="28"/>
          <w:szCs w:val="28"/>
        </w:rPr>
        <w:t xml:space="preserve">і земельні торги у формі аукціону. У результаті чого продано право оренди 6 земельних ділянок сільськогосподарського призначення та бюджет ОТГ додатково отримав кошти у сумі 129,06 тис. грн. за </w:t>
      </w:r>
      <w:proofErr w:type="gramStart"/>
      <w:r w:rsidRPr="00E25B4E">
        <w:rPr>
          <w:sz w:val="28"/>
          <w:szCs w:val="28"/>
        </w:rPr>
        <w:t>р</w:t>
      </w:r>
      <w:proofErr w:type="gramEnd"/>
      <w:r w:rsidRPr="00E25B4E">
        <w:rPr>
          <w:sz w:val="28"/>
          <w:szCs w:val="28"/>
        </w:rPr>
        <w:t xml:space="preserve">ік, та буде отримувати і надалі оренду плату від фізичних та юридичних осіб. </w:t>
      </w:r>
    </w:p>
    <w:p w:rsidR="0095206E" w:rsidRPr="0095206E" w:rsidRDefault="0095206E" w:rsidP="0095206E">
      <w:pPr>
        <w:pStyle w:val="Default"/>
        <w:jc w:val="both"/>
        <w:rPr>
          <w:sz w:val="28"/>
          <w:szCs w:val="28"/>
        </w:rPr>
      </w:pPr>
      <w:r w:rsidRPr="0095206E">
        <w:rPr>
          <w:sz w:val="28"/>
          <w:szCs w:val="28"/>
          <w:lang w:val="uk-UA"/>
        </w:rPr>
        <w:t xml:space="preserve">        </w:t>
      </w:r>
      <w:r>
        <w:rPr>
          <w:sz w:val="28"/>
          <w:szCs w:val="28"/>
          <w:lang w:val="uk-UA"/>
        </w:rPr>
        <w:t>Т</w:t>
      </w:r>
      <w:r w:rsidRPr="0095206E">
        <w:rPr>
          <w:sz w:val="28"/>
          <w:szCs w:val="28"/>
        </w:rPr>
        <w:t>риває робота з суб’єктами господарювання щодо укладання договорів оренди земельних ділянок</w:t>
      </w:r>
      <w:r w:rsidR="00B54147">
        <w:rPr>
          <w:sz w:val="28"/>
          <w:szCs w:val="28"/>
          <w:lang w:val="uk-UA"/>
        </w:rPr>
        <w:t>:</w:t>
      </w:r>
      <w:r w:rsidRPr="0095206E">
        <w:rPr>
          <w:sz w:val="28"/>
          <w:szCs w:val="28"/>
        </w:rPr>
        <w:t xml:space="preserve"> у 2019 році було укладено 12 договорів оренди. </w:t>
      </w:r>
    </w:p>
    <w:p w:rsidR="0095206E" w:rsidRPr="00B54147" w:rsidRDefault="00B54147" w:rsidP="0095206E">
      <w:pPr>
        <w:pStyle w:val="Default"/>
        <w:jc w:val="both"/>
        <w:rPr>
          <w:sz w:val="28"/>
          <w:szCs w:val="28"/>
        </w:rPr>
      </w:pPr>
      <w:r>
        <w:rPr>
          <w:sz w:val="28"/>
          <w:szCs w:val="28"/>
          <w:lang w:val="uk-UA"/>
        </w:rPr>
        <w:t xml:space="preserve">        Також протягом 2019 року було</w:t>
      </w:r>
      <w:r w:rsidR="0095206E" w:rsidRPr="0095206E">
        <w:rPr>
          <w:sz w:val="28"/>
          <w:szCs w:val="28"/>
        </w:rPr>
        <w:t xml:space="preserve"> надано 56 дозволів учасникам АТО на розробку проєктів відведення земельних ділянок за межами міста та села,  передано </w:t>
      </w:r>
      <w:r>
        <w:rPr>
          <w:sz w:val="28"/>
          <w:szCs w:val="28"/>
          <w:lang w:val="uk-UA"/>
        </w:rPr>
        <w:t>протягом</w:t>
      </w:r>
      <w:r w:rsidR="0095206E" w:rsidRPr="0095206E">
        <w:rPr>
          <w:sz w:val="28"/>
          <w:szCs w:val="28"/>
        </w:rPr>
        <w:t xml:space="preserve"> року у приватну власність 16 земельних ділянок учасникам бойових дій. </w:t>
      </w:r>
    </w:p>
    <w:p w:rsidR="0095206E" w:rsidRPr="00B54147" w:rsidRDefault="00B54147" w:rsidP="00B54147">
      <w:pPr>
        <w:jc w:val="both"/>
        <w:rPr>
          <w:sz w:val="28"/>
          <w:szCs w:val="28"/>
        </w:rPr>
      </w:pPr>
      <w:r>
        <w:rPr>
          <w:sz w:val="28"/>
          <w:szCs w:val="28"/>
          <w:lang w:val="uk-UA"/>
        </w:rPr>
        <w:t xml:space="preserve">         </w:t>
      </w:r>
      <w:r w:rsidR="0095206E" w:rsidRPr="0095206E">
        <w:rPr>
          <w:sz w:val="28"/>
          <w:szCs w:val="28"/>
        </w:rPr>
        <w:t>Наразі триває другий етап передачі земель сільськогосподарського призначення за межами ОТГ, оскільки були виявлені ділянки, які не увійшли до передачі.</w:t>
      </w:r>
    </w:p>
    <w:p w:rsidR="006444BD" w:rsidRDefault="00E25B4E" w:rsidP="00E25B4E">
      <w:pPr>
        <w:jc w:val="both"/>
        <w:rPr>
          <w:sz w:val="28"/>
          <w:szCs w:val="28"/>
          <w:lang w:val="uk-UA"/>
        </w:rPr>
      </w:pPr>
      <w:r w:rsidRPr="00E25B4E">
        <w:rPr>
          <w:sz w:val="28"/>
          <w:szCs w:val="28"/>
          <w:lang w:val="uk-UA"/>
        </w:rPr>
        <w:t xml:space="preserve"> </w:t>
      </w:r>
      <w:r>
        <w:rPr>
          <w:sz w:val="28"/>
          <w:szCs w:val="28"/>
          <w:lang w:val="uk-UA"/>
        </w:rPr>
        <w:t xml:space="preserve">       </w:t>
      </w:r>
      <w:r w:rsidRPr="00E25B4E">
        <w:rPr>
          <w:sz w:val="28"/>
          <w:szCs w:val="28"/>
          <w:lang w:val="uk-UA"/>
        </w:rPr>
        <w:t xml:space="preserve"> </w:t>
      </w:r>
      <w:r w:rsidR="006444BD" w:rsidRPr="00E25B4E">
        <w:rPr>
          <w:sz w:val="28"/>
          <w:szCs w:val="28"/>
          <w:lang w:val="uk-UA"/>
        </w:rPr>
        <w:t>Серед проблемних питань землевпорядкування - використання земельних ділянок юридичними та фізичними особами без правонаступних документів</w:t>
      </w:r>
      <w:r w:rsidR="0064740C">
        <w:rPr>
          <w:sz w:val="28"/>
          <w:szCs w:val="28"/>
          <w:lang w:val="uk-UA"/>
        </w:rPr>
        <w:t xml:space="preserve">. Протягом 2019 року </w:t>
      </w:r>
      <w:r w:rsidR="006444BD">
        <w:rPr>
          <w:sz w:val="28"/>
          <w:szCs w:val="28"/>
          <w:lang w:val="uk-UA"/>
        </w:rPr>
        <w:t>Кам’янсько-Дніпровсько</w:t>
      </w:r>
      <w:r w:rsidR="0064740C">
        <w:rPr>
          <w:sz w:val="28"/>
          <w:szCs w:val="28"/>
          <w:lang w:val="uk-UA"/>
        </w:rPr>
        <w:t>ю міською радою було винесено 156</w:t>
      </w:r>
      <w:r w:rsidR="006444BD">
        <w:rPr>
          <w:sz w:val="28"/>
          <w:szCs w:val="28"/>
          <w:lang w:val="uk-UA"/>
        </w:rPr>
        <w:t xml:space="preserve"> рішень про передачу у вл</w:t>
      </w:r>
      <w:r w:rsidR="0064740C">
        <w:rPr>
          <w:sz w:val="28"/>
          <w:szCs w:val="28"/>
          <w:lang w:val="uk-UA"/>
        </w:rPr>
        <w:t>асність земельної ділянки та 241</w:t>
      </w:r>
      <w:r w:rsidR="006444BD">
        <w:rPr>
          <w:sz w:val="28"/>
          <w:szCs w:val="28"/>
          <w:lang w:val="uk-UA"/>
        </w:rPr>
        <w:t xml:space="preserve"> рішень про надання дозволів на розробку землевпорядної документації.</w:t>
      </w:r>
    </w:p>
    <w:p w:rsidR="002201BE" w:rsidRDefault="002201BE" w:rsidP="00E25B4E">
      <w:pPr>
        <w:jc w:val="both"/>
        <w:rPr>
          <w:sz w:val="28"/>
          <w:szCs w:val="28"/>
          <w:lang w:val="uk-UA"/>
        </w:rPr>
      </w:pPr>
    </w:p>
    <w:p w:rsidR="006444BD" w:rsidRDefault="006444BD" w:rsidP="006444BD">
      <w:pPr>
        <w:jc w:val="center"/>
        <w:rPr>
          <w:i/>
          <w:sz w:val="28"/>
          <w:szCs w:val="28"/>
          <w:lang w:val="uk-UA"/>
        </w:rPr>
      </w:pPr>
      <w:r>
        <w:rPr>
          <w:i/>
          <w:sz w:val="28"/>
          <w:szCs w:val="28"/>
          <w:lang w:val="uk-UA"/>
        </w:rPr>
        <w:lastRenderedPageBreak/>
        <w:t>Інвестиційна діяльність</w:t>
      </w:r>
    </w:p>
    <w:p w:rsidR="00EA0462" w:rsidRPr="00EA0462" w:rsidRDefault="00D30FFE" w:rsidP="00EA0462">
      <w:pPr>
        <w:pStyle w:val="Default"/>
        <w:jc w:val="both"/>
        <w:rPr>
          <w:sz w:val="28"/>
          <w:szCs w:val="28"/>
          <w:lang w:val="uk-UA"/>
        </w:rPr>
      </w:pPr>
      <w:r>
        <w:rPr>
          <w:sz w:val="28"/>
          <w:szCs w:val="28"/>
          <w:lang w:val="uk-UA"/>
        </w:rPr>
        <w:t xml:space="preserve">         Со</w:t>
      </w:r>
      <w:r w:rsidR="00EA0462" w:rsidRPr="00EA0462">
        <w:rPr>
          <w:sz w:val="28"/>
          <w:szCs w:val="28"/>
          <w:lang w:val="uk-UA"/>
        </w:rPr>
        <w:t>ціально-</w:t>
      </w:r>
      <w:r>
        <w:rPr>
          <w:sz w:val="28"/>
          <w:szCs w:val="28"/>
          <w:lang w:val="uk-UA"/>
        </w:rPr>
        <w:t>економічний</w:t>
      </w:r>
      <w:r w:rsidR="00EA0462" w:rsidRPr="00EA0462">
        <w:rPr>
          <w:sz w:val="28"/>
          <w:szCs w:val="28"/>
          <w:lang w:val="uk-UA"/>
        </w:rPr>
        <w:t xml:space="preserve"> </w:t>
      </w:r>
      <w:r>
        <w:rPr>
          <w:sz w:val="28"/>
          <w:szCs w:val="28"/>
          <w:lang w:val="uk-UA"/>
        </w:rPr>
        <w:t>розвиток</w:t>
      </w:r>
      <w:r w:rsidR="00EA0462" w:rsidRPr="00EA0462">
        <w:rPr>
          <w:sz w:val="28"/>
          <w:szCs w:val="28"/>
          <w:lang w:val="uk-UA"/>
        </w:rPr>
        <w:t xml:space="preserve"> об’єднаної територіальної громади Кам’янсько-Дніпровської міської ради </w:t>
      </w:r>
      <w:r>
        <w:rPr>
          <w:sz w:val="28"/>
          <w:szCs w:val="28"/>
          <w:lang w:val="uk-UA"/>
        </w:rPr>
        <w:t>має на меті</w:t>
      </w:r>
      <w:r w:rsidR="00EA0462" w:rsidRPr="00EA0462">
        <w:rPr>
          <w:sz w:val="28"/>
          <w:szCs w:val="28"/>
          <w:lang w:val="uk-UA"/>
        </w:rPr>
        <w:t xml:space="preserve"> підвищення якості життя її жителів, </w:t>
      </w:r>
      <w:r w:rsidRPr="00EA0462">
        <w:rPr>
          <w:sz w:val="28"/>
          <w:szCs w:val="28"/>
          <w:lang w:val="uk-UA"/>
        </w:rPr>
        <w:t xml:space="preserve">зростання </w:t>
      </w:r>
      <w:r>
        <w:rPr>
          <w:sz w:val="28"/>
          <w:szCs w:val="28"/>
          <w:lang w:val="uk-UA"/>
        </w:rPr>
        <w:t xml:space="preserve">їх </w:t>
      </w:r>
      <w:r w:rsidRPr="00EA0462">
        <w:rPr>
          <w:sz w:val="28"/>
          <w:szCs w:val="28"/>
          <w:lang w:val="uk-UA"/>
        </w:rPr>
        <w:t>добробуту</w:t>
      </w:r>
      <w:r>
        <w:rPr>
          <w:sz w:val="28"/>
          <w:szCs w:val="28"/>
          <w:lang w:val="uk-UA"/>
        </w:rPr>
        <w:t>,</w:t>
      </w:r>
      <w:r w:rsidRPr="00EA0462">
        <w:rPr>
          <w:sz w:val="28"/>
          <w:szCs w:val="28"/>
          <w:lang w:val="uk-UA"/>
        </w:rPr>
        <w:t xml:space="preserve"> </w:t>
      </w:r>
      <w:r w:rsidR="00EA0462" w:rsidRPr="00EA0462">
        <w:rPr>
          <w:sz w:val="28"/>
          <w:szCs w:val="28"/>
          <w:lang w:val="uk-UA"/>
        </w:rPr>
        <w:t xml:space="preserve">покращення інфраструктури її населених пунктів, створення умов для економічного зростання території. </w:t>
      </w:r>
    </w:p>
    <w:p w:rsidR="006F1BAF" w:rsidRPr="00EA0462" w:rsidRDefault="00D30FFE" w:rsidP="00EA0462">
      <w:pPr>
        <w:jc w:val="both"/>
        <w:rPr>
          <w:i/>
          <w:sz w:val="28"/>
          <w:szCs w:val="28"/>
          <w:lang w:val="uk-UA"/>
        </w:rPr>
      </w:pPr>
      <w:r>
        <w:rPr>
          <w:sz w:val="28"/>
          <w:szCs w:val="28"/>
          <w:lang w:val="uk-UA"/>
        </w:rPr>
        <w:t xml:space="preserve">         </w:t>
      </w:r>
      <w:r w:rsidR="00EA0462" w:rsidRPr="00EA0462">
        <w:rPr>
          <w:sz w:val="28"/>
          <w:szCs w:val="28"/>
        </w:rPr>
        <w:t xml:space="preserve">На 2019 </w:t>
      </w:r>
      <w:proofErr w:type="gramStart"/>
      <w:r w:rsidR="00EA0462" w:rsidRPr="00EA0462">
        <w:rPr>
          <w:sz w:val="28"/>
          <w:szCs w:val="28"/>
        </w:rPr>
        <w:t>р</w:t>
      </w:r>
      <w:proofErr w:type="gramEnd"/>
      <w:r w:rsidR="00EA0462" w:rsidRPr="00EA0462">
        <w:rPr>
          <w:sz w:val="28"/>
          <w:szCs w:val="28"/>
        </w:rPr>
        <w:t>ік рішеннями міської ради було затверджено 47 програм різноманітного спрямування для життєдіяльності та сталого розвитку громади</w:t>
      </w:r>
    </w:p>
    <w:p w:rsidR="00EA0462" w:rsidRPr="00EA0462" w:rsidRDefault="00EA0462" w:rsidP="00EA0462">
      <w:pPr>
        <w:rPr>
          <w:sz w:val="28"/>
          <w:szCs w:val="28"/>
          <w:lang w:val="uk-UA"/>
        </w:rPr>
      </w:pPr>
      <w:r>
        <w:rPr>
          <w:sz w:val="28"/>
          <w:szCs w:val="28"/>
          <w:lang w:val="uk-UA"/>
        </w:rPr>
        <w:t xml:space="preserve">          </w:t>
      </w:r>
      <w:r w:rsidRPr="00EA0462">
        <w:rPr>
          <w:sz w:val="28"/>
          <w:szCs w:val="28"/>
          <w:lang w:val="uk-UA"/>
        </w:rPr>
        <w:t>Проекти, в яких успішно прийнято участь</w:t>
      </w:r>
      <w:r>
        <w:rPr>
          <w:sz w:val="28"/>
          <w:szCs w:val="28"/>
          <w:lang w:val="uk-UA"/>
        </w:rPr>
        <w:t>:</w:t>
      </w:r>
    </w:p>
    <w:p w:rsidR="00EA0462" w:rsidRPr="00EA0462" w:rsidRDefault="00EA0462" w:rsidP="00EA0462">
      <w:pPr>
        <w:rPr>
          <w:sz w:val="28"/>
          <w:szCs w:val="28"/>
          <w:lang w:val="uk-UA"/>
        </w:rPr>
      </w:pPr>
      <w:r w:rsidRPr="00EA0462">
        <w:rPr>
          <w:b/>
          <w:sz w:val="28"/>
          <w:szCs w:val="28"/>
          <w:lang w:val="uk-UA"/>
        </w:rPr>
        <w:t xml:space="preserve">         </w:t>
      </w:r>
      <w:r w:rsidR="00D30FFE">
        <w:rPr>
          <w:b/>
          <w:sz w:val="28"/>
          <w:szCs w:val="28"/>
          <w:lang w:val="uk-UA"/>
        </w:rPr>
        <w:t xml:space="preserve"> </w:t>
      </w:r>
      <w:r w:rsidRPr="00EA0462">
        <w:rPr>
          <w:sz w:val="28"/>
          <w:szCs w:val="28"/>
          <w:lang w:val="uk-UA"/>
        </w:rPr>
        <w:t>1. Створення Центру надання адміністративних послуг в Кам’янсько-Дніпровській ОТГ за адресою: вул. Каховська, б.98 та територіальний підрозділ в с. Велика Знам’янка, вул. Україн</w:t>
      </w:r>
      <w:r w:rsidR="00FC2A76">
        <w:rPr>
          <w:sz w:val="28"/>
          <w:szCs w:val="28"/>
          <w:lang w:val="uk-UA"/>
        </w:rPr>
        <w:t>ська, б.74</w:t>
      </w:r>
      <w:r w:rsidRPr="00EA0462">
        <w:rPr>
          <w:sz w:val="28"/>
          <w:szCs w:val="28"/>
          <w:lang w:val="uk-UA"/>
        </w:rPr>
        <w:t>, найближчим часом планується відкриття.</w:t>
      </w:r>
    </w:p>
    <w:p w:rsidR="00EA0462" w:rsidRPr="00EA0462" w:rsidRDefault="00EA0462" w:rsidP="00EA0462">
      <w:pPr>
        <w:rPr>
          <w:sz w:val="28"/>
          <w:szCs w:val="28"/>
          <w:lang w:val="uk-UA"/>
        </w:rPr>
      </w:pPr>
      <w:r w:rsidRPr="00EA0462">
        <w:rPr>
          <w:sz w:val="28"/>
          <w:szCs w:val="28"/>
          <w:lang w:val="uk-UA"/>
        </w:rPr>
        <w:t xml:space="preserve">          2.</w:t>
      </w:r>
      <w:r w:rsidRPr="00EA0462">
        <w:rPr>
          <w:b/>
          <w:sz w:val="28"/>
          <w:szCs w:val="28"/>
          <w:lang w:val="uk-UA"/>
        </w:rPr>
        <w:t xml:space="preserve"> </w:t>
      </w:r>
      <w:r w:rsidRPr="00EA0462">
        <w:rPr>
          <w:sz w:val="28"/>
          <w:szCs w:val="28"/>
          <w:lang w:val="uk-UA"/>
        </w:rPr>
        <w:t>Брали у</w:t>
      </w:r>
      <w:r w:rsidR="004261BA">
        <w:rPr>
          <w:sz w:val="28"/>
          <w:szCs w:val="28"/>
          <w:lang w:val="uk-UA"/>
        </w:rPr>
        <w:t>часть у проєкті «Маленький тур для великих змін»</w:t>
      </w:r>
      <w:r w:rsidRPr="00EA0462">
        <w:rPr>
          <w:sz w:val="28"/>
          <w:szCs w:val="28"/>
          <w:lang w:val="uk-UA"/>
        </w:rPr>
        <w:t xml:space="preserve"> –  ініціативи, яку реалізує Посольство Швеції в Україні спіл</w:t>
      </w:r>
      <w:r w:rsidR="004261BA">
        <w:rPr>
          <w:sz w:val="28"/>
          <w:szCs w:val="28"/>
          <w:lang w:val="uk-UA"/>
        </w:rPr>
        <w:t>ьно з громадською організацією «МІНЗМІН», проєктом «Абетка реформ»</w:t>
      </w:r>
      <w:r w:rsidRPr="00EA0462">
        <w:rPr>
          <w:sz w:val="28"/>
          <w:szCs w:val="28"/>
          <w:lang w:val="uk-UA"/>
        </w:rPr>
        <w:t xml:space="preserve"> за підтримки </w:t>
      </w:r>
      <w:r w:rsidR="004261BA">
        <w:rPr>
          <w:sz w:val="28"/>
          <w:szCs w:val="28"/>
          <w:lang w:val="uk-UA"/>
        </w:rPr>
        <w:t xml:space="preserve">Програми «U-LEAD» </w:t>
      </w:r>
      <w:r w:rsidRPr="00EA0462">
        <w:rPr>
          <w:sz w:val="28"/>
          <w:szCs w:val="28"/>
          <w:lang w:val="uk-UA"/>
        </w:rPr>
        <w:t xml:space="preserve"> з Європою завдяки якому було отримано «Маленький набір для великих змін».</w:t>
      </w:r>
    </w:p>
    <w:p w:rsidR="00EA0462" w:rsidRPr="00EA0462" w:rsidRDefault="00EA0462" w:rsidP="00EA0462">
      <w:pPr>
        <w:rPr>
          <w:sz w:val="28"/>
          <w:szCs w:val="28"/>
          <w:lang w:val="uk-UA"/>
        </w:rPr>
      </w:pPr>
      <w:r w:rsidRPr="00EA0462">
        <w:rPr>
          <w:sz w:val="28"/>
          <w:szCs w:val="28"/>
          <w:lang w:val="uk-UA"/>
        </w:rPr>
        <w:tab/>
        <w:t xml:space="preserve">Набір було використано на уроках в школах и та буде передано в ЦНАП після його відкриття. </w:t>
      </w:r>
    </w:p>
    <w:p w:rsidR="00EA0462" w:rsidRPr="00EA0462" w:rsidRDefault="00EA0462" w:rsidP="00EA0462">
      <w:pPr>
        <w:pStyle w:val="13"/>
        <w:spacing w:after="0"/>
        <w:outlineLvl w:val="2"/>
        <w:rPr>
          <w:rFonts w:ascii="Times New Roman" w:eastAsiaTheme="minorHAnsi" w:hAnsi="Times New Roman" w:cstheme="minorBidi"/>
          <w:color w:val="auto"/>
          <w:sz w:val="28"/>
          <w:szCs w:val="28"/>
          <w:lang w:val="uk-UA" w:eastAsia="en-US"/>
        </w:rPr>
      </w:pPr>
      <w:r w:rsidRPr="00EA0462">
        <w:rPr>
          <w:b/>
          <w:sz w:val="28"/>
          <w:szCs w:val="28"/>
          <w:lang w:val="uk-UA"/>
        </w:rPr>
        <w:tab/>
      </w:r>
      <w:r w:rsidRPr="00EA0462">
        <w:rPr>
          <w:rFonts w:ascii="Times New Roman" w:eastAsiaTheme="minorHAnsi" w:hAnsi="Times New Roman" w:cstheme="minorBidi"/>
          <w:color w:val="auto"/>
          <w:sz w:val="28"/>
          <w:szCs w:val="28"/>
          <w:lang w:val="uk-UA" w:eastAsia="en-US"/>
        </w:rPr>
        <w:t>3.</w:t>
      </w:r>
      <w:r w:rsidRPr="00EA0462">
        <w:rPr>
          <w:rFonts w:ascii="Times New Roman" w:eastAsiaTheme="minorHAnsi" w:hAnsi="Times New Roman" w:cstheme="minorBidi"/>
          <w:b/>
          <w:color w:val="auto"/>
          <w:sz w:val="28"/>
          <w:szCs w:val="28"/>
          <w:lang w:val="uk-UA" w:eastAsia="en-US"/>
        </w:rPr>
        <w:t xml:space="preserve"> </w:t>
      </w:r>
      <w:r w:rsidRPr="00EA0462">
        <w:rPr>
          <w:rFonts w:ascii="Times New Roman" w:eastAsiaTheme="minorHAnsi" w:hAnsi="Times New Roman" w:cstheme="minorBidi"/>
          <w:color w:val="auto"/>
          <w:sz w:val="28"/>
          <w:szCs w:val="28"/>
          <w:lang w:val="uk-UA" w:eastAsia="en-US"/>
        </w:rPr>
        <w:t xml:space="preserve">Завдяки участі у Програмі «U-LEAD з Європою» та проєкті «Підтримка та розвиток сталої мобільності в ОТГ»  був розроблений «План мобільності на 2020-2030 роки Кам’янсько-Дніпровської міської об’єднаної територіальної громади Запорізької області», з метою розвитку безпеки руху, створення умов для безпечного та комфортного руху пішоходів і велосипедистів, розвитку громадського транспорту, </w:t>
      </w:r>
      <w:bookmarkStart w:id="0" w:name="_Toc23259690"/>
      <w:r w:rsidRPr="00EA0462">
        <w:rPr>
          <w:rFonts w:ascii="Times New Roman" w:eastAsiaTheme="minorHAnsi" w:hAnsi="Times New Roman" w:cstheme="minorBidi"/>
          <w:color w:val="auto"/>
          <w:sz w:val="28"/>
          <w:szCs w:val="28"/>
          <w:lang w:val="uk-UA" w:eastAsia="en-US"/>
        </w:rPr>
        <w:t>пішохідної та велосипедної інфраструктур</w:t>
      </w:r>
      <w:bookmarkEnd w:id="0"/>
      <w:r w:rsidRPr="00EA0462">
        <w:rPr>
          <w:rFonts w:ascii="Times New Roman" w:eastAsiaTheme="minorHAnsi" w:hAnsi="Times New Roman" w:cstheme="minorBidi"/>
          <w:color w:val="auto"/>
          <w:sz w:val="28"/>
          <w:szCs w:val="28"/>
          <w:lang w:val="uk-UA" w:eastAsia="en-US"/>
        </w:rPr>
        <w:t>и  ОТГ.</w:t>
      </w:r>
    </w:p>
    <w:p w:rsidR="00EA0462" w:rsidRPr="00EA0462" w:rsidRDefault="00EA0462" w:rsidP="00EA0462">
      <w:pPr>
        <w:pStyle w:val="13"/>
        <w:spacing w:after="0"/>
        <w:outlineLvl w:val="2"/>
        <w:rPr>
          <w:rFonts w:ascii="Times New Roman" w:eastAsiaTheme="minorHAnsi" w:hAnsi="Times New Roman" w:cstheme="minorBidi"/>
          <w:color w:val="auto"/>
          <w:sz w:val="28"/>
          <w:szCs w:val="28"/>
          <w:lang w:val="uk-UA" w:eastAsia="en-US"/>
        </w:rPr>
      </w:pPr>
      <w:r w:rsidRPr="00EA0462">
        <w:rPr>
          <w:rFonts w:ascii="Times New Roman" w:eastAsiaTheme="minorHAnsi" w:hAnsi="Times New Roman" w:cstheme="minorBidi"/>
          <w:color w:val="auto"/>
          <w:sz w:val="28"/>
          <w:szCs w:val="28"/>
          <w:lang w:val="uk-UA" w:eastAsia="en-US"/>
        </w:rPr>
        <w:tab/>
        <w:t>4. Участь у проекті «Е-Рішення для громад» за підтримки Програми «U-LEAD» з Європою, мета якого  - покращення якості управлінських рішень, посилення фінансової</w:t>
      </w:r>
      <w:r w:rsidR="00D028FD">
        <w:rPr>
          <w:rFonts w:ascii="Times New Roman" w:eastAsiaTheme="minorHAnsi" w:hAnsi="Times New Roman" w:cstheme="minorBidi"/>
          <w:color w:val="auto"/>
          <w:sz w:val="28"/>
          <w:szCs w:val="28"/>
          <w:lang w:val="uk-UA" w:eastAsia="en-US"/>
        </w:rPr>
        <w:t xml:space="preserve"> спроможно</w:t>
      </w:r>
      <w:r w:rsidRPr="00EA0462">
        <w:rPr>
          <w:rFonts w:ascii="Times New Roman" w:eastAsiaTheme="minorHAnsi" w:hAnsi="Times New Roman" w:cstheme="minorBidi"/>
          <w:color w:val="auto"/>
          <w:sz w:val="28"/>
          <w:szCs w:val="28"/>
          <w:lang w:val="uk-UA" w:eastAsia="en-US"/>
        </w:rPr>
        <w:t xml:space="preserve">сті та інвестиційного потенціалу громад. Завдяки проекту фінансовий відділ громади має доступ до електронного реєстру/модулю «Аналіз доходів бюджету в розрізі платників податків». Даний модуль автоматизує роботу спеціалістів фінансового відділу на етапі виконання дохідної частини місцевих бюджетів. </w:t>
      </w:r>
    </w:p>
    <w:p w:rsidR="00EA0462" w:rsidRPr="00EA0462" w:rsidRDefault="00EA0462" w:rsidP="00EA0462">
      <w:pPr>
        <w:pStyle w:val="13"/>
        <w:spacing w:after="0"/>
        <w:outlineLvl w:val="2"/>
        <w:rPr>
          <w:rFonts w:ascii="Times New Roman" w:eastAsiaTheme="minorHAnsi" w:hAnsi="Times New Roman" w:cstheme="minorBidi"/>
          <w:color w:val="auto"/>
          <w:sz w:val="28"/>
          <w:szCs w:val="28"/>
          <w:lang w:val="uk-UA" w:eastAsia="en-US"/>
        </w:rPr>
      </w:pPr>
      <w:r w:rsidRPr="00EA0462">
        <w:rPr>
          <w:rFonts w:ascii="Times New Roman" w:eastAsiaTheme="minorHAnsi" w:hAnsi="Times New Roman" w:cstheme="minorBidi"/>
          <w:color w:val="auto"/>
          <w:sz w:val="28"/>
          <w:szCs w:val="28"/>
          <w:lang w:val="uk-UA" w:eastAsia="en-US"/>
        </w:rPr>
        <w:tab/>
        <w:t xml:space="preserve">Модуль дозволяє отримувати аналіз надходжень бюджету в різних розрізах з автоматичною візуалізацією та надходжень в динаміці за будь-який період; автоматично генерувати бази платників податків; порівнювати обсяги податків між схожими платниками; виявляти приховані резерви щодо зростання надходжень бюджету через збільшення сплати ПДФО, єдиного податку, плати за землю та інших податків та зборів. </w:t>
      </w:r>
    </w:p>
    <w:p w:rsidR="006444BD" w:rsidRPr="00666C81" w:rsidRDefault="006444BD" w:rsidP="00A7729A">
      <w:pPr>
        <w:jc w:val="both"/>
        <w:rPr>
          <w:sz w:val="28"/>
          <w:szCs w:val="28"/>
          <w:lang w:val="uk-UA"/>
        </w:rPr>
      </w:pPr>
    </w:p>
    <w:p w:rsidR="00B234FB" w:rsidRDefault="00036C13" w:rsidP="00036C13">
      <w:pPr>
        <w:jc w:val="center"/>
        <w:rPr>
          <w:i/>
          <w:sz w:val="28"/>
          <w:szCs w:val="28"/>
          <w:lang w:val="uk-UA"/>
        </w:rPr>
      </w:pPr>
      <w:r>
        <w:rPr>
          <w:i/>
          <w:sz w:val="28"/>
          <w:szCs w:val="28"/>
          <w:lang w:val="uk-UA"/>
        </w:rPr>
        <w:t>Соціальна сфера</w:t>
      </w:r>
    </w:p>
    <w:p w:rsidR="001B1FBF" w:rsidRPr="001B1FBF" w:rsidRDefault="001B1FBF" w:rsidP="001B1FBF">
      <w:pPr>
        <w:jc w:val="both"/>
        <w:rPr>
          <w:i/>
          <w:sz w:val="28"/>
          <w:szCs w:val="28"/>
          <w:lang w:val="uk-UA"/>
        </w:rPr>
      </w:pPr>
      <w:r>
        <w:rPr>
          <w:sz w:val="28"/>
          <w:szCs w:val="28"/>
          <w:lang w:val="uk-UA"/>
        </w:rPr>
        <w:t xml:space="preserve">         </w:t>
      </w:r>
      <w:r w:rsidRPr="001B1FBF">
        <w:rPr>
          <w:sz w:val="28"/>
          <w:szCs w:val="28"/>
          <w:lang w:val="uk-UA"/>
        </w:rPr>
        <w:t>Соціальна сфера об’єднаної територіальної громади забезпечує ефективне управління об’єктами соціальної інфраструктури з надання соціальних послуг та ефективного використання бюджетних коштів, які виділяються на цю сферу</w:t>
      </w:r>
      <w:r>
        <w:rPr>
          <w:sz w:val="28"/>
          <w:szCs w:val="28"/>
          <w:lang w:val="uk-UA"/>
        </w:rPr>
        <w:t xml:space="preserve">. Також  до соціальної сфери входить </w:t>
      </w:r>
      <w:r w:rsidRPr="001B1FBF">
        <w:rPr>
          <w:sz w:val="28"/>
          <w:szCs w:val="28"/>
          <w:lang w:val="uk-UA"/>
        </w:rPr>
        <w:t>вивчення потреб громадян у соціальних послугах на рівні територіальної громади</w:t>
      </w:r>
      <w:r>
        <w:rPr>
          <w:sz w:val="28"/>
          <w:szCs w:val="28"/>
          <w:lang w:val="uk-UA"/>
        </w:rPr>
        <w:t xml:space="preserve">, </w:t>
      </w:r>
      <w:r w:rsidRPr="001B1FBF">
        <w:rPr>
          <w:sz w:val="28"/>
          <w:szCs w:val="28"/>
          <w:lang w:val="uk-UA"/>
        </w:rPr>
        <w:t xml:space="preserve">орієнтування своєї діяльності на їх задоволення, дотримання стандартів якості соціальних послуг і контроль за їх </w:t>
      </w:r>
      <w:r w:rsidRPr="001B1FBF">
        <w:rPr>
          <w:sz w:val="28"/>
          <w:szCs w:val="28"/>
          <w:lang w:val="uk-UA"/>
        </w:rPr>
        <w:lastRenderedPageBreak/>
        <w:t>наданням, ведення бази даних жителів громади незахищених верств населення тощо</w:t>
      </w:r>
      <w:r>
        <w:rPr>
          <w:sz w:val="28"/>
          <w:szCs w:val="28"/>
          <w:lang w:val="uk-UA"/>
        </w:rPr>
        <w:t>.</w:t>
      </w:r>
    </w:p>
    <w:p w:rsidR="00585EFD" w:rsidRPr="001B1FBF" w:rsidRDefault="001B1FBF" w:rsidP="001B1FBF">
      <w:pPr>
        <w:pStyle w:val="HTML"/>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B1FBF">
        <w:rPr>
          <w:rFonts w:ascii="Times New Roman" w:hAnsi="Times New Roman" w:cs="Times New Roman"/>
          <w:sz w:val="28"/>
          <w:szCs w:val="28"/>
          <w:lang w:val="uk-UA"/>
        </w:rPr>
        <w:t>З</w:t>
      </w:r>
      <w:r w:rsidR="00585EFD" w:rsidRPr="001B1FBF">
        <w:rPr>
          <w:rFonts w:ascii="Times New Roman" w:hAnsi="Times New Roman" w:cs="Times New Roman"/>
          <w:sz w:val="28"/>
          <w:szCs w:val="28"/>
          <w:lang w:val="uk-UA"/>
        </w:rPr>
        <w:t xml:space="preserve">а прийнятими соціальними програмами мешканцям </w:t>
      </w:r>
      <w:r w:rsidRPr="001B1FBF">
        <w:rPr>
          <w:rFonts w:ascii="Times New Roman" w:hAnsi="Times New Roman" w:cs="Times New Roman"/>
          <w:sz w:val="28"/>
          <w:szCs w:val="28"/>
          <w:lang w:val="uk-UA"/>
        </w:rPr>
        <w:t xml:space="preserve">громади протягом </w:t>
      </w:r>
      <w:r w:rsidR="00E83078" w:rsidRPr="001B1FBF">
        <w:rPr>
          <w:rFonts w:ascii="Times New Roman" w:hAnsi="Times New Roman" w:cs="Times New Roman"/>
          <w:sz w:val="28"/>
          <w:szCs w:val="28"/>
          <w:lang w:val="uk-UA"/>
        </w:rPr>
        <w:t>2019</w:t>
      </w:r>
      <w:r w:rsidRPr="001B1FBF">
        <w:rPr>
          <w:rFonts w:ascii="Times New Roman" w:hAnsi="Times New Roman" w:cs="Times New Roman"/>
          <w:sz w:val="28"/>
          <w:szCs w:val="28"/>
          <w:lang w:val="uk-UA"/>
        </w:rPr>
        <w:t xml:space="preserve"> року</w:t>
      </w:r>
      <w:r w:rsidR="00585EFD" w:rsidRPr="001B1FBF">
        <w:rPr>
          <w:rFonts w:ascii="Times New Roman" w:hAnsi="Times New Roman" w:cs="Times New Roman"/>
          <w:sz w:val="28"/>
          <w:szCs w:val="28"/>
          <w:lang w:val="uk-UA"/>
        </w:rPr>
        <w:t xml:space="preserve"> надавалися різні послуги</w:t>
      </w:r>
      <w:r>
        <w:rPr>
          <w:rFonts w:ascii="Times New Roman" w:hAnsi="Times New Roman" w:cs="Times New Roman"/>
          <w:sz w:val="28"/>
          <w:szCs w:val="28"/>
          <w:lang w:val="uk-UA"/>
        </w:rPr>
        <w:t xml:space="preserve"> соціального напрямку</w:t>
      </w:r>
      <w:r w:rsidR="00585EFD" w:rsidRPr="001B1FBF">
        <w:rPr>
          <w:rFonts w:ascii="Times New Roman" w:hAnsi="Times New Roman" w:cs="Times New Roman"/>
          <w:sz w:val="28"/>
          <w:szCs w:val="28"/>
          <w:lang w:val="uk-UA"/>
        </w:rPr>
        <w:t>:</w:t>
      </w:r>
    </w:p>
    <w:p w:rsidR="002933FF" w:rsidRDefault="001B1FBF" w:rsidP="00A7729A">
      <w:pPr>
        <w:jc w:val="both"/>
        <w:rPr>
          <w:sz w:val="28"/>
          <w:szCs w:val="28"/>
          <w:lang w:val="uk-UA"/>
        </w:rPr>
      </w:pPr>
      <w:r>
        <w:rPr>
          <w:sz w:val="28"/>
          <w:szCs w:val="28"/>
          <w:lang w:val="uk-UA"/>
        </w:rPr>
        <w:t xml:space="preserve">          </w:t>
      </w:r>
      <w:r w:rsidR="002933FF">
        <w:rPr>
          <w:sz w:val="28"/>
          <w:szCs w:val="28"/>
          <w:lang w:val="uk-UA"/>
        </w:rPr>
        <w:t xml:space="preserve">- проведено виплат </w:t>
      </w:r>
      <w:r>
        <w:rPr>
          <w:sz w:val="28"/>
          <w:szCs w:val="28"/>
          <w:lang w:val="uk-UA"/>
        </w:rPr>
        <w:t>38</w:t>
      </w:r>
      <w:r w:rsidR="00975DD9">
        <w:rPr>
          <w:sz w:val="28"/>
          <w:szCs w:val="28"/>
          <w:lang w:val="uk-UA"/>
        </w:rPr>
        <w:t xml:space="preserve"> </w:t>
      </w:r>
      <w:r w:rsidR="002933FF">
        <w:rPr>
          <w:sz w:val="28"/>
          <w:szCs w:val="28"/>
          <w:lang w:val="uk-UA"/>
        </w:rPr>
        <w:t>учасникам АТО</w:t>
      </w:r>
      <w:r w:rsidR="00E83078">
        <w:rPr>
          <w:sz w:val="28"/>
          <w:szCs w:val="28"/>
          <w:lang w:val="uk-UA"/>
        </w:rPr>
        <w:t>, ООС</w:t>
      </w:r>
      <w:r w:rsidR="002933FF">
        <w:rPr>
          <w:sz w:val="28"/>
          <w:szCs w:val="28"/>
          <w:lang w:val="uk-UA"/>
        </w:rPr>
        <w:t xml:space="preserve"> та членам їх сімей</w:t>
      </w:r>
      <w:r w:rsidR="00975DD9">
        <w:rPr>
          <w:sz w:val="28"/>
          <w:szCs w:val="28"/>
          <w:lang w:val="uk-UA"/>
        </w:rPr>
        <w:t xml:space="preserve"> </w:t>
      </w:r>
      <w:r>
        <w:rPr>
          <w:sz w:val="28"/>
          <w:szCs w:val="28"/>
          <w:lang w:val="uk-UA"/>
        </w:rPr>
        <w:t>– 57,0</w:t>
      </w:r>
      <w:r w:rsidR="002933FF">
        <w:rPr>
          <w:sz w:val="28"/>
          <w:szCs w:val="28"/>
          <w:lang w:val="uk-UA"/>
        </w:rPr>
        <w:t xml:space="preserve"> тис. грн.;</w:t>
      </w:r>
    </w:p>
    <w:p w:rsidR="002933FF" w:rsidRDefault="002933FF" w:rsidP="00A7729A">
      <w:pPr>
        <w:jc w:val="both"/>
        <w:rPr>
          <w:sz w:val="28"/>
          <w:szCs w:val="28"/>
          <w:lang w:val="uk-UA"/>
        </w:rPr>
      </w:pPr>
      <w:r>
        <w:rPr>
          <w:sz w:val="28"/>
          <w:szCs w:val="28"/>
          <w:lang w:val="uk-UA"/>
        </w:rPr>
        <w:t xml:space="preserve">          - за пр</w:t>
      </w:r>
      <w:r w:rsidR="001B1FBF">
        <w:rPr>
          <w:sz w:val="28"/>
          <w:szCs w:val="28"/>
          <w:lang w:val="uk-UA"/>
        </w:rPr>
        <w:t>ограмою  «Соціальна допомога» 85</w:t>
      </w:r>
      <w:r>
        <w:rPr>
          <w:sz w:val="28"/>
          <w:szCs w:val="28"/>
          <w:lang w:val="uk-UA"/>
        </w:rPr>
        <w:t xml:space="preserve"> </w:t>
      </w:r>
      <w:r w:rsidR="004D41E9">
        <w:rPr>
          <w:sz w:val="28"/>
          <w:szCs w:val="28"/>
          <w:lang w:val="uk-UA"/>
        </w:rPr>
        <w:t xml:space="preserve">мешканцям громади виплачено </w:t>
      </w:r>
      <w:r w:rsidR="00EF16E4">
        <w:rPr>
          <w:sz w:val="28"/>
          <w:szCs w:val="28"/>
          <w:lang w:val="uk-UA"/>
        </w:rPr>
        <w:t>близько 58</w:t>
      </w:r>
      <w:r w:rsidR="004D41E9">
        <w:rPr>
          <w:sz w:val="28"/>
          <w:szCs w:val="28"/>
          <w:lang w:val="uk-UA"/>
        </w:rPr>
        <w:t>,0</w:t>
      </w:r>
      <w:r>
        <w:rPr>
          <w:sz w:val="28"/>
          <w:szCs w:val="28"/>
          <w:lang w:val="uk-UA"/>
        </w:rPr>
        <w:t xml:space="preserve"> тис.</w:t>
      </w:r>
      <w:r w:rsidR="00975DD9">
        <w:rPr>
          <w:sz w:val="28"/>
          <w:szCs w:val="28"/>
          <w:lang w:val="uk-UA"/>
        </w:rPr>
        <w:t xml:space="preserve"> </w:t>
      </w:r>
      <w:r>
        <w:rPr>
          <w:sz w:val="28"/>
          <w:szCs w:val="28"/>
          <w:lang w:val="uk-UA"/>
        </w:rPr>
        <w:t>грн.;</w:t>
      </w:r>
    </w:p>
    <w:p w:rsidR="00A7729A" w:rsidRDefault="002933FF" w:rsidP="00A7729A">
      <w:pPr>
        <w:jc w:val="both"/>
        <w:rPr>
          <w:sz w:val="28"/>
          <w:szCs w:val="28"/>
          <w:lang w:val="uk-UA"/>
        </w:rPr>
      </w:pPr>
      <w:r>
        <w:rPr>
          <w:sz w:val="28"/>
          <w:szCs w:val="28"/>
          <w:lang w:val="uk-UA"/>
        </w:rPr>
        <w:t xml:space="preserve">          - видатки</w:t>
      </w:r>
      <w:r w:rsidR="00585EFD">
        <w:rPr>
          <w:sz w:val="28"/>
          <w:szCs w:val="28"/>
          <w:lang w:val="uk-UA"/>
        </w:rPr>
        <w:t xml:space="preserve"> </w:t>
      </w:r>
      <w:r w:rsidR="00A7729A">
        <w:rPr>
          <w:sz w:val="28"/>
          <w:szCs w:val="28"/>
          <w:lang w:val="uk-UA"/>
        </w:rPr>
        <w:t>на виплату матеріальної допомоги на поховання</w:t>
      </w:r>
      <w:r w:rsidR="00975DD9">
        <w:rPr>
          <w:sz w:val="28"/>
          <w:szCs w:val="28"/>
          <w:lang w:val="uk-UA"/>
        </w:rPr>
        <w:t xml:space="preserve"> </w:t>
      </w:r>
      <w:r w:rsidR="00EF16E4">
        <w:rPr>
          <w:sz w:val="28"/>
          <w:szCs w:val="28"/>
          <w:lang w:val="uk-UA"/>
        </w:rPr>
        <w:t>– 30,0</w:t>
      </w:r>
      <w:r w:rsidR="00A7729A">
        <w:rPr>
          <w:sz w:val="28"/>
          <w:szCs w:val="28"/>
          <w:lang w:val="uk-UA"/>
        </w:rPr>
        <w:t xml:space="preserve"> тис.</w:t>
      </w:r>
      <w:r w:rsidR="00975DD9">
        <w:rPr>
          <w:sz w:val="28"/>
          <w:szCs w:val="28"/>
          <w:lang w:val="uk-UA"/>
        </w:rPr>
        <w:t xml:space="preserve"> </w:t>
      </w:r>
      <w:r w:rsidR="00EF16E4">
        <w:rPr>
          <w:sz w:val="28"/>
          <w:szCs w:val="28"/>
          <w:lang w:val="uk-UA"/>
        </w:rPr>
        <w:t>грн  (30</w:t>
      </w:r>
      <w:r w:rsidR="00975DD9">
        <w:rPr>
          <w:sz w:val="28"/>
          <w:szCs w:val="28"/>
          <w:lang w:val="uk-UA"/>
        </w:rPr>
        <w:t xml:space="preserve"> особам</w:t>
      </w:r>
      <w:r w:rsidR="00EF16E4">
        <w:rPr>
          <w:sz w:val="28"/>
          <w:szCs w:val="28"/>
          <w:lang w:val="uk-UA"/>
        </w:rPr>
        <w:t>).</w:t>
      </w:r>
      <w:r w:rsidR="00585EFD">
        <w:rPr>
          <w:sz w:val="28"/>
          <w:szCs w:val="28"/>
          <w:lang w:val="uk-UA"/>
        </w:rPr>
        <w:t xml:space="preserve">   </w:t>
      </w:r>
    </w:p>
    <w:p w:rsidR="00666C81" w:rsidRDefault="00585EFD" w:rsidP="00A7729A">
      <w:pPr>
        <w:jc w:val="both"/>
        <w:rPr>
          <w:sz w:val="28"/>
          <w:szCs w:val="28"/>
          <w:lang w:val="uk-UA"/>
        </w:rPr>
      </w:pPr>
      <w:r>
        <w:rPr>
          <w:sz w:val="28"/>
          <w:szCs w:val="28"/>
          <w:lang w:val="uk-UA"/>
        </w:rPr>
        <w:t xml:space="preserve">    </w:t>
      </w:r>
      <w:r w:rsidR="00EF16E4">
        <w:rPr>
          <w:sz w:val="28"/>
          <w:szCs w:val="28"/>
          <w:lang w:val="uk-UA"/>
        </w:rPr>
        <w:t xml:space="preserve">      Протягом </w:t>
      </w:r>
      <w:r w:rsidR="00661C4E">
        <w:rPr>
          <w:sz w:val="28"/>
          <w:szCs w:val="28"/>
          <w:lang w:val="uk-UA"/>
        </w:rPr>
        <w:t xml:space="preserve"> 2019 року р</w:t>
      </w:r>
      <w:r w:rsidR="00666C81">
        <w:rPr>
          <w:sz w:val="28"/>
          <w:szCs w:val="28"/>
          <w:lang w:val="uk-UA"/>
        </w:rPr>
        <w:t>айонному бюджету було передано за соціальними програмами іншу субвенцію</w:t>
      </w:r>
      <w:r w:rsidR="00EF16E4">
        <w:rPr>
          <w:sz w:val="28"/>
          <w:szCs w:val="28"/>
          <w:lang w:val="uk-UA"/>
        </w:rPr>
        <w:t xml:space="preserve"> районному бюджету</w:t>
      </w:r>
      <w:r w:rsidR="00666C81">
        <w:rPr>
          <w:sz w:val="28"/>
          <w:szCs w:val="28"/>
          <w:lang w:val="uk-UA"/>
        </w:rPr>
        <w:t xml:space="preserve"> на:</w:t>
      </w:r>
    </w:p>
    <w:p w:rsidR="00666C81" w:rsidRDefault="00666C81" w:rsidP="00B31471">
      <w:pPr>
        <w:tabs>
          <w:tab w:val="left" w:pos="4300"/>
        </w:tabs>
        <w:jc w:val="both"/>
        <w:rPr>
          <w:sz w:val="28"/>
          <w:szCs w:val="28"/>
          <w:lang w:val="uk-UA"/>
        </w:rPr>
      </w:pPr>
      <w:r>
        <w:rPr>
          <w:sz w:val="28"/>
          <w:szCs w:val="28"/>
          <w:lang w:val="uk-UA"/>
        </w:rPr>
        <w:t xml:space="preserve">         - </w:t>
      </w:r>
      <w:r w:rsidRPr="00B31E76">
        <w:rPr>
          <w:sz w:val="28"/>
          <w:szCs w:val="28"/>
          <w:lang w:val="uk-UA"/>
        </w:rPr>
        <w:t>відшкодування видатків</w:t>
      </w:r>
      <w:r>
        <w:rPr>
          <w:sz w:val="28"/>
          <w:szCs w:val="28"/>
          <w:lang w:val="uk-UA"/>
        </w:rPr>
        <w:t xml:space="preserve"> </w:t>
      </w:r>
      <w:r w:rsidRPr="00B31E76">
        <w:rPr>
          <w:sz w:val="28"/>
          <w:szCs w:val="28"/>
          <w:lang w:val="uk-UA"/>
        </w:rPr>
        <w:t>на лікування хворих на цукровий та нецукровий діабет,</w:t>
      </w:r>
      <w:r>
        <w:rPr>
          <w:sz w:val="28"/>
          <w:szCs w:val="28"/>
          <w:lang w:val="uk-UA"/>
        </w:rPr>
        <w:t xml:space="preserve"> </w:t>
      </w:r>
      <w:r w:rsidRPr="00B31E76">
        <w:rPr>
          <w:sz w:val="28"/>
          <w:szCs w:val="28"/>
          <w:lang w:val="uk-UA"/>
        </w:rPr>
        <w:t>які мешкають на території Кам’янсько-Дніпровської</w:t>
      </w:r>
      <w:r w:rsidR="00B31471">
        <w:rPr>
          <w:sz w:val="28"/>
          <w:szCs w:val="28"/>
          <w:lang w:val="uk-UA"/>
        </w:rPr>
        <w:t xml:space="preserve"> </w:t>
      </w:r>
      <w:r w:rsidRPr="00B31E76">
        <w:rPr>
          <w:sz w:val="28"/>
          <w:szCs w:val="28"/>
          <w:lang w:val="uk-UA"/>
        </w:rPr>
        <w:t>міської об’єднано</w:t>
      </w:r>
      <w:r>
        <w:rPr>
          <w:sz w:val="28"/>
          <w:szCs w:val="28"/>
          <w:lang w:val="uk-UA"/>
        </w:rPr>
        <w:t xml:space="preserve">ї </w:t>
      </w:r>
      <w:r w:rsidR="00E53030">
        <w:rPr>
          <w:sz w:val="28"/>
          <w:szCs w:val="28"/>
          <w:lang w:val="uk-UA"/>
        </w:rPr>
        <w:t>територіальної громади – 441,8</w:t>
      </w:r>
      <w:r>
        <w:rPr>
          <w:sz w:val="28"/>
          <w:szCs w:val="28"/>
          <w:lang w:val="uk-UA"/>
        </w:rPr>
        <w:t xml:space="preserve"> тис. </w:t>
      </w:r>
      <w:r w:rsidR="00D01F7C">
        <w:rPr>
          <w:sz w:val="28"/>
          <w:szCs w:val="28"/>
          <w:lang w:val="uk-UA"/>
        </w:rPr>
        <w:t>грн</w:t>
      </w:r>
      <w:r>
        <w:rPr>
          <w:sz w:val="28"/>
          <w:szCs w:val="28"/>
          <w:lang w:val="uk-UA"/>
        </w:rPr>
        <w:t>;</w:t>
      </w:r>
    </w:p>
    <w:p w:rsidR="00666C81" w:rsidRPr="00D01F7C" w:rsidRDefault="00666C81" w:rsidP="00661C4E">
      <w:pPr>
        <w:jc w:val="both"/>
        <w:rPr>
          <w:bCs/>
          <w:sz w:val="28"/>
          <w:szCs w:val="28"/>
          <w:lang w:val="uk-UA"/>
        </w:rPr>
      </w:pPr>
      <w:r>
        <w:rPr>
          <w:sz w:val="28"/>
          <w:szCs w:val="28"/>
          <w:lang w:val="uk-UA"/>
        </w:rPr>
        <w:t xml:space="preserve">         - </w:t>
      </w:r>
      <w:r w:rsidR="00661C4E" w:rsidRPr="00E37F44">
        <w:rPr>
          <w:color w:val="000000"/>
          <w:sz w:val="28"/>
          <w:szCs w:val="28"/>
          <w:lang w:val="uk-UA"/>
        </w:rPr>
        <w:t>фінансування</w:t>
      </w:r>
      <w:r w:rsidR="00661C4E" w:rsidRPr="005237A4">
        <w:rPr>
          <w:bCs/>
          <w:sz w:val="28"/>
          <w:szCs w:val="28"/>
          <w:lang w:val="uk-UA"/>
        </w:rPr>
        <w:t xml:space="preserve"> пільг за послуги </w:t>
      </w:r>
      <w:r w:rsidR="00661C4E" w:rsidRPr="005302C9">
        <w:rPr>
          <w:bCs/>
          <w:sz w:val="28"/>
          <w:szCs w:val="28"/>
          <w:lang w:val="uk-UA"/>
        </w:rPr>
        <w:t>зв’язку </w:t>
      </w:r>
      <w:r w:rsidR="00661C4E" w:rsidRPr="005302C9">
        <w:rPr>
          <w:kern w:val="36"/>
          <w:sz w:val="28"/>
          <w:szCs w:val="28"/>
          <w:lang w:val="uk-UA"/>
        </w:rPr>
        <w:t>пільгових категорій громадян</w:t>
      </w:r>
      <w:r w:rsidR="00661C4E">
        <w:rPr>
          <w:kern w:val="36"/>
          <w:sz w:val="28"/>
          <w:szCs w:val="28"/>
          <w:lang w:val="uk-UA"/>
        </w:rPr>
        <w:t>, які</w:t>
      </w:r>
      <w:r w:rsidR="00661C4E" w:rsidRPr="005302C9">
        <w:rPr>
          <w:sz w:val="28"/>
          <w:szCs w:val="28"/>
          <w:lang w:val="uk-UA"/>
        </w:rPr>
        <w:t xml:space="preserve"> зареєстровані на території</w:t>
      </w:r>
      <w:r w:rsidR="00661C4E" w:rsidRPr="00B9455B">
        <w:rPr>
          <w:sz w:val="28"/>
          <w:szCs w:val="28"/>
          <w:lang w:val="uk-UA"/>
        </w:rPr>
        <w:t xml:space="preserve"> об’єднаної територіальної громади </w:t>
      </w:r>
      <w:r w:rsidR="00D01F7C">
        <w:rPr>
          <w:bCs/>
          <w:sz w:val="28"/>
          <w:szCs w:val="28"/>
          <w:lang w:val="uk-UA"/>
        </w:rPr>
        <w:t xml:space="preserve"> </w:t>
      </w:r>
      <w:r w:rsidR="00661C4E" w:rsidRPr="00B9455B">
        <w:rPr>
          <w:sz w:val="28"/>
          <w:szCs w:val="28"/>
          <w:lang w:val="uk-UA"/>
        </w:rPr>
        <w:t>Кам’янсько – Д</w:t>
      </w:r>
      <w:r w:rsidR="00661C4E">
        <w:rPr>
          <w:sz w:val="28"/>
          <w:szCs w:val="28"/>
          <w:lang w:val="uk-UA"/>
        </w:rPr>
        <w:t>ніпровської міської ради</w:t>
      </w:r>
      <w:r w:rsidR="00E53030">
        <w:rPr>
          <w:sz w:val="28"/>
          <w:szCs w:val="28"/>
          <w:lang w:val="uk-UA"/>
        </w:rPr>
        <w:t xml:space="preserve"> – 30,5</w:t>
      </w:r>
      <w:r w:rsidR="00D01F7C">
        <w:rPr>
          <w:sz w:val="28"/>
          <w:szCs w:val="28"/>
          <w:lang w:val="uk-UA"/>
        </w:rPr>
        <w:t xml:space="preserve"> тис. грн;</w:t>
      </w:r>
    </w:p>
    <w:p w:rsidR="00D01F7C" w:rsidRDefault="00D01F7C" w:rsidP="00661C4E">
      <w:pPr>
        <w:jc w:val="both"/>
        <w:rPr>
          <w:sz w:val="28"/>
          <w:szCs w:val="28"/>
          <w:lang w:val="uk-UA"/>
        </w:rPr>
      </w:pPr>
      <w:r>
        <w:rPr>
          <w:sz w:val="28"/>
          <w:szCs w:val="28"/>
          <w:lang w:val="uk-UA"/>
        </w:rPr>
        <w:t xml:space="preserve">         - </w:t>
      </w:r>
      <w:r>
        <w:rPr>
          <w:bCs/>
          <w:iCs/>
          <w:sz w:val="28"/>
          <w:szCs w:val="28"/>
          <w:lang w:val="uk-UA"/>
        </w:rPr>
        <w:t>надання</w:t>
      </w:r>
      <w:r w:rsidRPr="00B9455B">
        <w:rPr>
          <w:bCs/>
          <w:iCs/>
          <w:sz w:val="28"/>
          <w:szCs w:val="28"/>
          <w:lang w:val="uk-UA"/>
        </w:rPr>
        <w:t xml:space="preserve"> </w:t>
      </w:r>
      <w:r w:rsidRPr="00B9455B">
        <w:rPr>
          <w:bCs/>
          <w:color w:val="000000"/>
          <w:sz w:val="28"/>
          <w:szCs w:val="28"/>
          <w:shd w:val="clear" w:color="auto" w:fill="FFFFFF"/>
          <w:lang w:val="uk-UA"/>
        </w:rPr>
        <w:t>допомоги</w:t>
      </w:r>
      <w:r w:rsidRPr="00B9455B">
        <w:rPr>
          <w:bCs/>
          <w:iCs/>
          <w:sz w:val="28"/>
          <w:szCs w:val="28"/>
          <w:lang w:val="uk-UA"/>
        </w:rPr>
        <w:t xml:space="preserve"> хворим з хронічною нирковою</w:t>
      </w:r>
      <w:r>
        <w:rPr>
          <w:bCs/>
          <w:iCs/>
          <w:sz w:val="28"/>
          <w:szCs w:val="28"/>
          <w:lang w:val="uk-UA"/>
        </w:rPr>
        <w:t xml:space="preserve"> </w:t>
      </w:r>
      <w:r w:rsidRPr="00B9455B">
        <w:rPr>
          <w:bCs/>
          <w:iCs/>
          <w:sz w:val="28"/>
          <w:szCs w:val="28"/>
          <w:lang w:val="uk-UA"/>
        </w:rPr>
        <w:t>недостатністю,</w:t>
      </w:r>
      <w:r>
        <w:rPr>
          <w:bCs/>
          <w:iCs/>
          <w:sz w:val="28"/>
          <w:szCs w:val="28"/>
          <w:lang w:val="uk-UA"/>
        </w:rPr>
        <w:t xml:space="preserve"> </w:t>
      </w:r>
      <w:r w:rsidRPr="00B9455B">
        <w:rPr>
          <w:bCs/>
          <w:iCs/>
          <w:sz w:val="28"/>
          <w:szCs w:val="28"/>
          <w:lang w:val="uk-UA"/>
        </w:rPr>
        <w:t>що отримують програмний гемодіаліз</w:t>
      </w:r>
      <w:r>
        <w:rPr>
          <w:bCs/>
          <w:iCs/>
          <w:sz w:val="28"/>
          <w:szCs w:val="28"/>
          <w:lang w:val="uk-UA"/>
        </w:rPr>
        <w:t xml:space="preserve"> </w:t>
      </w:r>
      <w:r w:rsidRPr="00B9455B">
        <w:rPr>
          <w:bCs/>
          <w:iCs/>
          <w:sz w:val="28"/>
          <w:szCs w:val="28"/>
          <w:lang w:val="uk-UA"/>
        </w:rPr>
        <w:t xml:space="preserve">та  проживають </w:t>
      </w:r>
      <w:r w:rsidRPr="00B9455B">
        <w:rPr>
          <w:bCs/>
          <w:color w:val="000000"/>
          <w:sz w:val="28"/>
          <w:szCs w:val="28"/>
          <w:shd w:val="clear" w:color="auto" w:fill="FFFFFF"/>
          <w:lang w:val="uk-UA"/>
        </w:rPr>
        <w:t>на території</w:t>
      </w:r>
      <w:r>
        <w:rPr>
          <w:bCs/>
          <w:color w:val="000000"/>
          <w:sz w:val="28"/>
          <w:szCs w:val="28"/>
          <w:shd w:val="clear" w:color="auto" w:fill="FFFFFF"/>
          <w:lang w:val="uk-UA"/>
        </w:rPr>
        <w:t xml:space="preserve"> </w:t>
      </w:r>
      <w:r w:rsidRPr="00B9455B">
        <w:rPr>
          <w:bCs/>
          <w:color w:val="000000"/>
          <w:sz w:val="28"/>
          <w:szCs w:val="28"/>
          <w:shd w:val="clear" w:color="auto" w:fill="FFFFFF"/>
          <w:lang w:val="uk-UA"/>
        </w:rPr>
        <w:t>Кам</w:t>
      </w:r>
      <w:r w:rsidRPr="00FA0221">
        <w:rPr>
          <w:bCs/>
          <w:color w:val="000000"/>
          <w:sz w:val="28"/>
          <w:szCs w:val="28"/>
          <w:shd w:val="clear" w:color="auto" w:fill="FFFFFF"/>
          <w:lang w:val="uk-UA"/>
        </w:rPr>
        <w:t>’</w:t>
      </w:r>
      <w:r w:rsidRPr="00B9455B">
        <w:rPr>
          <w:bCs/>
          <w:color w:val="000000"/>
          <w:sz w:val="28"/>
          <w:szCs w:val="28"/>
          <w:shd w:val="clear" w:color="auto" w:fill="FFFFFF"/>
          <w:lang w:val="uk-UA"/>
        </w:rPr>
        <w:t>янсько - Дніпровської міської</w:t>
      </w:r>
      <w:r>
        <w:rPr>
          <w:bCs/>
          <w:color w:val="000000"/>
          <w:sz w:val="28"/>
          <w:szCs w:val="28"/>
          <w:shd w:val="clear" w:color="auto" w:fill="FFFFFF"/>
          <w:lang w:val="uk-UA"/>
        </w:rPr>
        <w:t xml:space="preserve"> </w:t>
      </w:r>
      <w:r w:rsidRPr="00B9455B">
        <w:rPr>
          <w:bCs/>
          <w:color w:val="000000"/>
          <w:sz w:val="28"/>
          <w:szCs w:val="28"/>
          <w:shd w:val="clear" w:color="auto" w:fill="FFFFFF"/>
          <w:lang w:val="uk-UA"/>
        </w:rPr>
        <w:t>об’єднаної територіальної громади</w:t>
      </w:r>
      <w:r>
        <w:rPr>
          <w:bCs/>
          <w:color w:val="000000"/>
          <w:sz w:val="28"/>
          <w:szCs w:val="28"/>
          <w:shd w:val="clear" w:color="auto" w:fill="FFFFFF"/>
          <w:lang w:val="uk-UA"/>
        </w:rPr>
        <w:t xml:space="preserve"> -  </w:t>
      </w:r>
      <w:r w:rsidR="00E53030">
        <w:rPr>
          <w:sz w:val="28"/>
          <w:szCs w:val="28"/>
          <w:lang w:val="uk-UA"/>
        </w:rPr>
        <w:t>130,6</w:t>
      </w:r>
      <w:r>
        <w:rPr>
          <w:sz w:val="28"/>
          <w:szCs w:val="28"/>
          <w:lang w:val="uk-UA"/>
        </w:rPr>
        <w:t xml:space="preserve"> тис. грн;</w:t>
      </w:r>
    </w:p>
    <w:p w:rsidR="00D01F7C" w:rsidRDefault="00D01F7C" w:rsidP="00661C4E">
      <w:pPr>
        <w:jc w:val="both"/>
        <w:rPr>
          <w:sz w:val="28"/>
          <w:szCs w:val="28"/>
          <w:lang w:val="uk-UA"/>
        </w:rPr>
      </w:pPr>
      <w:r>
        <w:rPr>
          <w:sz w:val="28"/>
          <w:szCs w:val="28"/>
          <w:lang w:val="uk-UA"/>
        </w:rPr>
        <w:t xml:space="preserve">        - фінансування виплат компенсації фізичним особам, які надають соціальні послуги громадянам похилого віку, дітям-інвалідам, хворим, які не здатні до самообслуговування і потребують сторонньої допомоги та зареєстровані на території об’єднаної  територіальної громади Кам’янсько </w:t>
      </w:r>
      <w:r w:rsidR="00E53030">
        <w:rPr>
          <w:sz w:val="28"/>
          <w:szCs w:val="28"/>
          <w:lang w:val="uk-UA"/>
        </w:rPr>
        <w:t>– Дніпровської міської ради - 24,6 тис. грн.;</w:t>
      </w:r>
    </w:p>
    <w:p w:rsidR="00E53030" w:rsidRDefault="00E53030" w:rsidP="00661C4E">
      <w:pPr>
        <w:jc w:val="both"/>
        <w:rPr>
          <w:sz w:val="28"/>
          <w:szCs w:val="28"/>
          <w:lang w:val="uk-UA"/>
        </w:rPr>
      </w:pPr>
      <w:r>
        <w:rPr>
          <w:sz w:val="28"/>
          <w:szCs w:val="28"/>
          <w:lang w:val="uk-UA"/>
        </w:rPr>
        <w:t xml:space="preserve">       - надання одноразової допомоги дітям-сиротам і дітям, позбавленим батьківського піклування після досягнення 18-річного віку - 12,67 тис. грн.</w:t>
      </w:r>
    </w:p>
    <w:p w:rsidR="00E53030" w:rsidRDefault="00E53030" w:rsidP="00661C4E">
      <w:pPr>
        <w:jc w:val="both"/>
        <w:rPr>
          <w:sz w:val="28"/>
          <w:szCs w:val="28"/>
          <w:lang w:val="uk-UA"/>
        </w:rPr>
      </w:pPr>
      <w:r>
        <w:rPr>
          <w:sz w:val="28"/>
          <w:szCs w:val="28"/>
          <w:lang w:val="uk-UA"/>
        </w:rPr>
        <w:t xml:space="preserve">         Комунальними підприємствами «Карат» та «Агрознам’янка»  здійснено поховання 19 померлих безрідних та невідомих громадян на загальну суму 61,96 тис. грн.</w:t>
      </w:r>
    </w:p>
    <w:p w:rsidR="00BE5DA9" w:rsidRDefault="00455CC4" w:rsidP="00BE5DA9">
      <w:pPr>
        <w:jc w:val="both"/>
        <w:rPr>
          <w:sz w:val="28"/>
          <w:szCs w:val="28"/>
          <w:lang w:val="uk-UA"/>
        </w:rPr>
      </w:pPr>
      <w:r>
        <w:rPr>
          <w:sz w:val="28"/>
          <w:szCs w:val="28"/>
          <w:lang w:val="uk-UA"/>
        </w:rPr>
        <w:t xml:space="preserve">         За Програмою співфінансування нового будівництва амбулаторії монопрактики в с. Велика Знам’янка, вул. Гоголя, 50, Кам’янсько-</w:t>
      </w:r>
      <w:r w:rsidRPr="00A23306">
        <w:rPr>
          <w:sz w:val="28"/>
          <w:szCs w:val="28"/>
          <w:lang w:val="uk-UA"/>
        </w:rPr>
        <w:t xml:space="preserve">Дніпровського </w:t>
      </w:r>
      <w:r>
        <w:rPr>
          <w:sz w:val="28"/>
          <w:szCs w:val="28"/>
          <w:lang w:val="uk-UA"/>
        </w:rPr>
        <w:t xml:space="preserve"> </w:t>
      </w:r>
      <w:r w:rsidRPr="00A23306">
        <w:rPr>
          <w:sz w:val="28"/>
          <w:szCs w:val="28"/>
          <w:lang w:val="uk-UA"/>
        </w:rPr>
        <w:t xml:space="preserve">району </w:t>
      </w:r>
      <w:r>
        <w:rPr>
          <w:sz w:val="28"/>
          <w:szCs w:val="28"/>
          <w:lang w:val="uk-UA"/>
        </w:rPr>
        <w:t>Запорізької області з бюджету ОТГ було виділено на часткову передплата за виготовлення проектно-кошторисної документації за нестандар</w:t>
      </w:r>
      <w:r w:rsidR="00BE5DA9">
        <w:rPr>
          <w:sz w:val="28"/>
          <w:szCs w:val="28"/>
          <w:lang w:val="uk-UA"/>
        </w:rPr>
        <w:t xml:space="preserve">тне приєднання електроустановок </w:t>
      </w:r>
      <w:r w:rsidRPr="00455CC4">
        <w:rPr>
          <w:sz w:val="28"/>
          <w:szCs w:val="28"/>
          <w:lang w:val="uk-UA"/>
        </w:rPr>
        <w:t>3</w:t>
      </w:r>
      <w:r>
        <w:rPr>
          <w:sz w:val="28"/>
          <w:szCs w:val="28"/>
          <w:lang w:val="uk-UA"/>
        </w:rPr>
        <w:t xml:space="preserve">4,774 </w:t>
      </w:r>
      <w:r w:rsidRPr="00C51834">
        <w:rPr>
          <w:sz w:val="28"/>
          <w:szCs w:val="28"/>
          <w:lang w:val="uk-UA"/>
        </w:rPr>
        <w:t xml:space="preserve"> </w:t>
      </w:r>
      <w:r w:rsidR="00E53030">
        <w:rPr>
          <w:sz w:val="28"/>
          <w:szCs w:val="28"/>
          <w:lang w:val="uk-UA"/>
        </w:rPr>
        <w:t>тис. грн. Роботи з реалізації</w:t>
      </w:r>
      <w:r w:rsidR="009827A1">
        <w:rPr>
          <w:sz w:val="28"/>
          <w:szCs w:val="28"/>
          <w:lang w:val="uk-UA"/>
        </w:rPr>
        <w:t xml:space="preserve"> проєкту тривають.</w:t>
      </w:r>
      <w:r>
        <w:rPr>
          <w:sz w:val="28"/>
          <w:szCs w:val="28"/>
          <w:lang w:val="uk-UA"/>
        </w:rPr>
        <w:t xml:space="preserve">  </w:t>
      </w:r>
      <w:r w:rsidR="00E53030">
        <w:rPr>
          <w:sz w:val="28"/>
          <w:szCs w:val="28"/>
          <w:lang w:val="uk-UA"/>
        </w:rPr>
        <w:t xml:space="preserve"> </w:t>
      </w:r>
    </w:p>
    <w:p w:rsidR="00BE5DA9" w:rsidRDefault="009827A1" w:rsidP="00BE5DA9">
      <w:pPr>
        <w:jc w:val="both"/>
        <w:rPr>
          <w:sz w:val="28"/>
          <w:szCs w:val="28"/>
          <w:lang w:val="uk-UA"/>
        </w:rPr>
      </w:pPr>
      <w:r>
        <w:rPr>
          <w:sz w:val="28"/>
          <w:szCs w:val="28"/>
          <w:lang w:val="uk-UA"/>
        </w:rPr>
        <w:t xml:space="preserve">        </w:t>
      </w:r>
      <w:r w:rsidR="00BE5DA9">
        <w:rPr>
          <w:sz w:val="28"/>
          <w:szCs w:val="28"/>
          <w:lang w:val="uk-UA"/>
        </w:rPr>
        <w:t>За  Програмою фінансової підтримки комунальних закладів охорони</w:t>
      </w:r>
    </w:p>
    <w:p w:rsidR="00BE5DA9" w:rsidRDefault="00BE5DA9" w:rsidP="00BE5DA9">
      <w:pPr>
        <w:jc w:val="both"/>
        <w:rPr>
          <w:sz w:val="28"/>
          <w:szCs w:val="28"/>
          <w:lang w:val="uk-UA"/>
        </w:rPr>
      </w:pPr>
      <w:r w:rsidRPr="00A23306">
        <w:rPr>
          <w:sz w:val="28"/>
          <w:szCs w:val="28"/>
          <w:lang w:val="uk-UA"/>
        </w:rPr>
        <w:t>здоров’я Кам’янсько –</w:t>
      </w:r>
      <w:r w:rsidRPr="003C5B52">
        <w:rPr>
          <w:sz w:val="28"/>
          <w:szCs w:val="28"/>
          <w:lang w:val="uk-UA"/>
        </w:rPr>
        <w:t xml:space="preserve"> </w:t>
      </w:r>
      <w:r w:rsidRPr="00A23306">
        <w:rPr>
          <w:sz w:val="28"/>
          <w:szCs w:val="28"/>
          <w:lang w:val="uk-UA"/>
        </w:rPr>
        <w:t>Дніпровського</w:t>
      </w:r>
      <w:r>
        <w:rPr>
          <w:sz w:val="28"/>
          <w:szCs w:val="28"/>
          <w:lang w:val="uk-UA"/>
        </w:rPr>
        <w:t xml:space="preserve"> </w:t>
      </w:r>
      <w:r w:rsidRPr="00A23306">
        <w:rPr>
          <w:sz w:val="28"/>
          <w:szCs w:val="28"/>
          <w:lang w:val="uk-UA"/>
        </w:rPr>
        <w:t xml:space="preserve">району </w:t>
      </w:r>
      <w:r>
        <w:rPr>
          <w:sz w:val="28"/>
          <w:szCs w:val="28"/>
          <w:lang w:val="uk-UA"/>
        </w:rPr>
        <w:t>на 2019</w:t>
      </w:r>
      <w:r w:rsidRPr="00A23306">
        <w:rPr>
          <w:sz w:val="28"/>
          <w:szCs w:val="28"/>
          <w:lang w:val="uk-UA"/>
        </w:rPr>
        <w:t xml:space="preserve"> рік</w:t>
      </w:r>
      <w:r>
        <w:rPr>
          <w:sz w:val="28"/>
          <w:szCs w:val="28"/>
          <w:lang w:val="uk-UA"/>
        </w:rPr>
        <w:t xml:space="preserve"> до районно</w:t>
      </w:r>
      <w:r w:rsidR="009827A1">
        <w:rPr>
          <w:sz w:val="28"/>
          <w:szCs w:val="28"/>
          <w:lang w:val="uk-UA"/>
        </w:rPr>
        <w:t>го бюджету було передано 1204,29</w:t>
      </w:r>
      <w:r>
        <w:rPr>
          <w:sz w:val="28"/>
          <w:szCs w:val="28"/>
          <w:lang w:val="uk-UA"/>
        </w:rPr>
        <w:t xml:space="preserve"> тис. грн., у т.ч на:</w:t>
      </w:r>
    </w:p>
    <w:p w:rsidR="00BE5DA9" w:rsidRPr="00BE5DA9" w:rsidRDefault="00BE5DA9" w:rsidP="00BE5DA9">
      <w:pPr>
        <w:jc w:val="both"/>
        <w:rPr>
          <w:sz w:val="28"/>
          <w:szCs w:val="28"/>
          <w:lang w:val="uk-UA"/>
        </w:rPr>
      </w:pPr>
      <w:r>
        <w:rPr>
          <w:i/>
          <w:sz w:val="28"/>
          <w:szCs w:val="28"/>
          <w:lang w:val="uk-UA"/>
        </w:rPr>
        <w:t xml:space="preserve">      </w:t>
      </w:r>
      <w:r w:rsidR="00670625">
        <w:rPr>
          <w:i/>
          <w:sz w:val="28"/>
          <w:szCs w:val="28"/>
          <w:lang w:val="uk-UA"/>
        </w:rPr>
        <w:t xml:space="preserve"> </w:t>
      </w:r>
      <w:r>
        <w:rPr>
          <w:i/>
          <w:sz w:val="28"/>
          <w:szCs w:val="28"/>
          <w:lang w:val="uk-UA"/>
        </w:rPr>
        <w:t xml:space="preserve">   </w:t>
      </w:r>
      <w:r w:rsidRPr="00BE5DA9">
        <w:rPr>
          <w:sz w:val="28"/>
          <w:szCs w:val="28"/>
          <w:lang w:val="uk-UA"/>
        </w:rPr>
        <w:t>-</w:t>
      </w:r>
      <w:r>
        <w:rPr>
          <w:i/>
          <w:sz w:val="28"/>
          <w:szCs w:val="28"/>
          <w:lang w:val="uk-UA"/>
        </w:rPr>
        <w:t xml:space="preserve"> </w:t>
      </w:r>
      <w:r w:rsidRPr="00BE5DA9">
        <w:rPr>
          <w:sz w:val="28"/>
          <w:szCs w:val="28"/>
          <w:lang w:val="uk-UA"/>
        </w:rPr>
        <w:t>покриття видатків на забезпечення  завершення організаційних заходів, пов’язаних з одержанням нової ліценції на медичну практику та на діяльність, пов’язану з обігом наркотичних р</w:t>
      </w:r>
      <w:r w:rsidR="009827A1">
        <w:rPr>
          <w:sz w:val="28"/>
          <w:szCs w:val="28"/>
          <w:lang w:val="uk-UA"/>
        </w:rPr>
        <w:t>ечовин  - 98,29</w:t>
      </w:r>
      <w:r w:rsidRPr="00BE5DA9">
        <w:rPr>
          <w:sz w:val="28"/>
          <w:szCs w:val="28"/>
          <w:lang w:val="uk-UA"/>
        </w:rPr>
        <w:t xml:space="preserve"> тис. грн;</w:t>
      </w:r>
    </w:p>
    <w:p w:rsidR="00BE5DA9" w:rsidRDefault="009827A1" w:rsidP="00BE5DA9">
      <w:pPr>
        <w:jc w:val="both"/>
        <w:rPr>
          <w:sz w:val="28"/>
          <w:szCs w:val="28"/>
          <w:lang w:val="uk-UA"/>
        </w:rPr>
      </w:pPr>
      <w:r>
        <w:rPr>
          <w:sz w:val="28"/>
          <w:szCs w:val="28"/>
          <w:lang w:val="uk-UA"/>
        </w:rPr>
        <w:t xml:space="preserve">        </w:t>
      </w:r>
      <w:r w:rsidR="00670625">
        <w:rPr>
          <w:sz w:val="28"/>
          <w:szCs w:val="28"/>
          <w:lang w:val="uk-UA"/>
        </w:rPr>
        <w:t xml:space="preserve"> </w:t>
      </w:r>
      <w:r>
        <w:rPr>
          <w:sz w:val="28"/>
          <w:szCs w:val="28"/>
          <w:lang w:val="uk-UA"/>
        </w:rPr>
        <w:t xml:space="preserve"> </w:t>
      </w:r>
      <w:r w:rsidR="00BE5DA9">
        <w:rPr>
          <w:sz w:val="28"/>
          <w:szCs w:val="28"/>
          <w:lang w:val="uk-UA"/>
        </w:rPr>
        <w:t xml:space="preserve">- </w:t>
      </w:r>
      <w:r w:rsidR="00BE5DA9" w:rsidRPr="00BE5DA9">
        <w:rPr>
          <w:sz w:val="28"/>
          <w:szCs w:val="28"/>
          <w:lang w:val="uk-UA"/>
        </w:rPr>
        <w:t>оплата витрат на покинутих дітей у дитячому відділенні</w:t>
      </w:r>
      <w:r w:rsidR="00BE5DA9">
        <w:rPr>
          <w:sz w:val="28"/>
          <w:szCs w:val="28"/>
          <w:lang w:val="uk-UA"/>
        </w:rPr>
        <w:t xml:space="preserve"> </w:t>
      </w:r>
      <w:r w:rsidR="00BE5DA9" w:rsidRPr="00BE5DA9">
        <w:rPr>
          <w:sz w:val="28"/>
          <w:szCs w:val="28"/>
          <w:lang w:val="uk-UA"/>
        </w:rPr>
        <w:t xml:space="preserve">- 20,0 тис. грн.; </w:t>
      </w:r>
    </w:p>
    <w:p w:rsidR="00D01F7C" w:rsidRDefault="009827A1" w:rsidP="00BE5DA9">
      <w:pPr>
        <w:jc w:val="both"/>
        <w:rPr>
          <w:sz w:val="28"/>
          <w:szCs w:val="28"/>
          <w:lang w:val="uk-UA"/>
        </w:rPr>
      </w:pPr>
      <w:r>
        <w:rPr>
          <w:sz w:val="28"/>
          <w:szCs w:val="28"/>
          <w:lang w:val="uk-UA"/>
        </w:rPr>
        <w:lastRenderedPageBreak/>
        <w:t xml:space="preserve">        </w:t>
      </w:r>
      <w:r w:rsidR="00670625">
        <w:rPr>
          <w:sz w:val="28"/>
          <w:szCs w:val="28"/>
          <w:lang w:val="uk-UA"/>
        </w:rPr>
        <w:t xml:space="preserve"> </w:t>
      </w:r>
      <w:r>
        <w:rPr>
          <w:sz w:val="28"/>
          <w:szCs w:val="28"/>
          <w:lang w:val="uk-UA"/>
        </w:rPr>
        <w:t xml:space="preserve"> </w:t>
      </w:r>
      <w:r w:rsidR="00BE5DA9">
        <w:rPr>
          <w:sz w:val="28"/>
          <w:szCs w:val="28"/>
          <w:lang w:val="uk-UA"/>
        </w:rPr>
        <w:t xml:space="preserve">- оплата праці та нарахування на </w:t>
      </w:r>
      <w:r>
        <w:rPr>
          <w:sz w:val="28"/>
          <w:szCs w:val="28"/>
          <w:lang w:val="uk-UA"/>
        </w:rPr>
        <w:t>неї медичним працівникам – 1060,22 тис. грн.;</w:t>
      </w:r>
    </w:p>
    <w:p w:rsidR="009827A1" w:rsidRDefault="009827A1" w:rsidP="00BE5DA9">
      <w:pPr>
        <w:jc w:val="both"/>
        <w:rPr>
          <w:sz w:val="28"/>
          <w:szCs w:val="28"/>
          <w:lang w:val="uk-UA"/>
        </w:rPr>
      </w:pPr>
      <w:r>
        <w:rPr>
          <w:sz w:val="28"/>
          <w:szCs w:val="28"/>
          <w:lang w:val="uk-UA"/>
        </w:rPr>
        <w:t xml:space="preserve">       </w:t>
      </w:r>
      <w:r w:rsidR="00670625">
        <w:rPr>
          <w:sz w:val="28"/>
          <w:szCs w:val="28"/>
          <w:lang w:val="uk-UA"/>
        </w:rPr>
        <w:t xml:space="preserve"> </w:t>
      </w:r>
      <w:r>
        <w:rPr>
          <w:sz w:val="28"/>
          <w:szCs w:val="28"/>
          <w:lang w:val="uk-UA"/>
        </w:rPr>
        <w:t xml:space="preserve"> - придбання принтерів - 25,78 тис. грн.</w:t>
      </w:r>
    </w:p>
    <w:p w:rsidR="00752176" w:rsidRPr="007F4413" w:rsidRDefault="00717D59" w:rsidP="00752176">
      <w:pPr>
        <w:jc w:val="both"/>
        <w:rPr>
          <w:sz w:val="28"/>
          <w:szCs w:val="28"/>
          <w:lang w:val="uk-UA"/>
        </w:rPr>
      </w:pPr>
      <w:r>
        <w:rPr>
          <w:sz w:val="28"/>
          <w:szCs w:val="28"/>
          <w:lang w:val="uk-UA"/>
        </w:rPr>
        <w:t xml:space="preserve">        </w:t>
      </w:r>
      <w:r w:rsidR="00670625">
        <w:rPr>
          <w:sz w:val="28"/>
          <w:szCs w:val="28"/>
          <w:lang w:val="uk-UA"/>
        </w:rPr>
        <w:t xml:space="preserve">  </w:t>
      </w:r>
      <w:r>
        <w:rPr>
          <w:sz w:val="28"/>
          <w:szCs w:val="28"/>
          <w:lang w:val="uk-UA"/>
        </w:rPr>
        <w:t>Було проведене співфінансування придбання теле</w:t>
      </w:r>
      <w:r w:rsidR="00DB5D4D">
        <w:rPr>
          <w:sz w:val="28"/>
          <w:szCs w:val="28"/>
          <w:lang w:val="uk-UA"/>
        </w:rPr>
        <w:t xml:space="preserve"> </w:t>
      </w:r>
      <w:r>
        <w:rPr>
          <w:sz w:val="28"/>
          <w:szCs w:val="28"/>
          <w:lang w:val="uk-UA"/>
        </w:rPr>
        <w:t>медичного обладнання для Великознам’янських амбулаторій моно практики в кількості 2 шт. на суму 22,0 тис. грн.</w:t>
      </w:r>
      <w:r w:rsidR="009827A1">
        <w:rPr>
          <w:sz w:val="28"/>
          <w:szCs w:val="28"/>
          <w:lang w:val="uk-UA"/>
        </w:rPr>
        <w:t xml:space="preserve"> </w:t>
      </w:r>
      <w:r w:rsidR="00752176">
        <w:rPr>
          <w:sz w:val="28"/>
          <w:szCs w:val="28"/>
          <w:lang w:val="uk-UA"/>
        </w:rPr>
        <w:t xml:space="preserve">        </w:t>
      </w:r>
    </w:p>
    <w:p w:rsidR="00752176" w:rsidRPr="00D244A1" w:rsidRDefault="00D244A1" w:rsidP="00D244A1">
      <w:pPr>
        <w:pStyle w:val="a7"/>
        <w:ind w:left="0"/>
        <w:jc w:val="both"/>
        <w:rPr>
          <w:sz w:val="28"/>
          <w:szCs w:val="28"/>
          <w:lang w:val="uk-UA"/>
        </w:rPr>
      </w:pPr>
      <w:r>
        <w:rPr>
          <w:sz w:val="28"/>
          <w:szCs w:val="28"/>
          <w:lang w:val="uk-UA"/>
        </w:rPr>
        <w:t xml:space="preserve">     </w:t>
      </w:r>
      <w:r w:rsidR="008A16A6">
        <w:rPr>
          <w:sz w:val="28"/>
          <w:szCs w:val="28"/>
          <w:lang w:val="uk-UA"/>
        </w:rPr>
        <w:t xml:space="preserve"> </w:t>
      </w:r>
      <w:r>
        <w:rPr>
          <w:sz w:val="28"/>
          <w:szCs w:val="28"/>
          <w:lang w:val="uk-UA"/>
        </w:rPr>
        <w:t xml:space="preserve">   Відділом охорони здоров’я та соціальної сфери </w:t>
      </w:r>
      <w:r w:rsidRPr="00D244A1">
        <w:rPr>
          <w:sz w:val="28"/>
          <w:szCs w:val="28"/>
          <w:lang w:val="uk-UA"/>
        </w:rPr>
        <w:t xml:space="preserve">виконавчого комітету </w:t>
      </w:r>
      <w:r w:rsidR="00752176" w:rsidRPr="00D244A1">
        <w:rPr>
          <w:sz w:val="28"/>
          <w:szCs w:val="28"/>
          <w:lang w:val="uk-UA"/>
        </w:rPr>
        <w:t xml:space="preserve">міської ради </w:t>
      </w:r>
      <w:r w:rsidRPr="00D244A1">
        <w:rPr>
          <w:sz w:val="28"/>
          <w:szCs w:val="28"/>
          <w:lang w:val="uk-UA"/>
        </w:rPr>
        <w:t xml:space="preserve">було </w:t>
      </w:r>
      <w:r w:rsidR="00752176" w:rsidRPr="00D244A1">
        <w:rPr>
          <w:sz w:val="28"/>
          <w:szCs w:val="28"/>
          <w:lang w:val="uk-UA"/>
        </w:rPr>
        <w:t>створено комплексну базу даних з організації оздоровлення та відпочинку дітей.  Станом на 01.10.2019 року на обліку перебувало 58 дітей з числа пільгової категорії на отримання путівки на оздоровлення.</w:t>
      </w:r>
    </w:p>
    <w:p w:rsidR="00752176" w:rsidRPr="00854AC6" w:rsidRDefault="00D244A1" w:rsidP="00670625">
      <w:pPr>
        <w:widowControl w:val="0"/>
        <w:autoSpaceDE w:val="0"/>
        <w:autoSpaceDN w:val="0"/>
        <w:adjustRightInd w:val="0"/>
        <w:jc w:val="both"/>
        <w:rPr>
          <w:sz w:val="28"/>
          <w:szCs w:val="28"/>
          <w:lang w:val="uk-UA"/>
        </w:rPr>
      </w:pPr>
      <w:r>
        <w:rPr>
          <w:sz w:val="28"/>
          <w:szCs w:val="28"/>
          <w:lang w:val="uk-UA"/>
        </w:rPr>
        <w:t xml:space="preserve">        </w:t>
      </w:r>
      <w:r w:rsidR="00752176">
        <w:rPr>
          <w:sz w:val="28"/>
          <w:szCs w:val="28"/>
          <w:lang w:val="uk-UA"/>
        </w:rPr>
        <w:t xml:space="preserve">За Програмою </w:t>
      </w:r>
      <w:r w:rsidR="00752176" w:rsidRPr="0085443B">
        <w:rPr>
          <w:sz w:val="28"/>
          <w:szCs w:val="28"/>
          <w:lang w:val="uk-UA"/>
        </w:rPr>
        <w:t xml:space="preserve">оздоровлення та </w:t>
      </w:r>
      <w:r w:rsidR="00752176">
        <w:rPr>
          <w:sz w:val="28"/>
          <w:szCs w:val="28"/>
          <w:lang w:val="uk-UA"/>
        </w:rPr>
        <w:t>відпочинок</w:t>
      </w:r>
      <w:r w:rsidR="00752176" w:rsidRPr="0085443B">
        <w:rPr>
          <w:sz w:val="28"/>
          <w:szCs w:val="28"/>
          <w:lang w:val="uk-UA"/>
        </w:rPr>
        <w:t xml:space="preserve"> дітей</w:t>
      </w:r>
      <w:r w:rsidR="00752176">
        <w:rPr>
          <w:sz w:val="28"/>
          <w:szCs w:val="28"/>
          <w:lang w:val="uk-UA"/>
        </w:rPr>
        <w:t xml:space="preserve"> </w:t>
      </w:r>
      <w:r w:rsidR="008A16A6">
        <w:rPr>
          <w:sz w:val="28"/>
          <w:szCs w:val="28"/>
          <w:lang w:val="uk-UA"/>
        </w:rPr>
        <w:t>Кам’янсько-Дніпровської</w:t>
      </w:r>
      <w:r w:rsidR="00752176">
        <w:rPr>
          <w:sz w:val="28"/>
          <w:szCs w:val="28"/>
          <w:lang w:val="uk-UA"/>
        </w:rPr>
        <w:t xml:space="preserve"> міської об’єднаної територіальної громади </w:t>
      </w:r>
      <w:r w:rsidR="00752176" w:rsidRPr="0085443B">
        <w:rPr>
          <w:sz w:val="28"/>
          <w:szCs w:val="28"/>
          <w:lang w:val="uk-UA"/>
        </w:rPr>
        <w:t>на 2019 рік</w:t>
      </w:r>
      <w:r>
        <w:rPr>
          <w:sz w:val="28"/>
          <w:szCs w:val="28"/>
          <w:lang w:val="uk-UA"/>
        </w:rPr>
        <w:t xml:space="preserve"> </w:t>
      </w:r>
      <w:r w:rsidR="00670625">
        <w:rPr>
          <w:sz w:val="28"/>
          <w:szCs w:val="28"/>
          <w:lang w:val="uk-UA"/>
        </w:rPr>
        <w:t xml:space="preserve">за рахунок бюджету об’єднаної територіальної громади </w:t>
      </w:r>
      <w:r>
        <w:rPr>
          <w:sz w:val="28"/>
          <w:szCs w:val="28"/>
          <w:lang w:val="uk-UA"/>
        </w:rPr>
        <w:t>було придбано</w:t>
      </w:r>
      <w:r w:rsidR="00752176">
        <w:rPr>
          <w:sz w:val="28"/>
          <w:szCs w:val="28"/>
          <w:lang w:val="uk-UA"/>
        </w:rPr>
        <w:t xml:space="preserve"> 1 </w:t>
      </w:r>
      <w:r>
        <w:rPr>
          <w:sz w:val="28"/>
          <w:szCs w:val="28"/>
          <w:lang w:val="uk-UA"/>
        </w:rPr>
        <w:t>санаторно-курортну путівку</w:t>
      </w:r>
      <w:r w:rsidR="00752176">
        <w:rPr>
          <w:sz w:val="28"/>
          <w:szCs w:val="28"/>
          <w:lang w:val="uk-UA"/>
        </w:rPr>
        <w:t xml:space="preserve">  вартістю </w:t>
      </w:r>
      <w:r>
        <w:rPr>
          <w:sz w:val="28"/>
          <w:szCs w:val="28"/>
          <w:lang w:val="uk-UA"/>
        </w:rPr>
        <w:t xml:space="preserve">10,0 тис. грн., також </w:t>
      </w:r>
      <w:r w:rsidR="00752176">
        <w:rPr>
          <w:sz w:val="28"/>
          <w:szCs w:val="28"/>
          <w:lang w:val="uk-UA"/>
        </w:rPr>
        <w:t xml:space="preserve">від  департаменту соціального захисту ЗОДА було </w:t>
      </w:r>
      <w:r w:rsidR="00752176" w:rsidRPr="007F4413">
        <w:rPr>
          <w:sz w:val="28"/>
          <w:szCs w:val="28"/>
          <w:lang w:val="uk-UA"/>
        </w:rPr>
        <w:t>отримано 41 санаторно-курортні путівки для оздоровл</w:t>
      </w:r>
      <w:r>
        <w:rPr>
          <w:sz w:val="28"/>
          <w:szCs w:val="28"/>
          <w:lang w:val="uk-UA"/>
        </w:rPr>
        <w:t>ення дітей пільгових категорій, у т.ч</w:t>
      </w:r>
      <w:r w:rsidRPr="00854AC6">
        <w:rPr>
          <w:sz w:val="28"/>
          <w:szCs w:val="28"/>
          <w:lang w:val="uk-UA"/>
        </w:rPr>
        <w:t xml:space="preserve">.: за кошти  державного бюджету </w:t>
      </w:r>
      <w:r w:rsidRPr="00854AC6">
        <w:rPr>
          <w:color w:val="1C1E21"/>
          <w:sz w:val="28"/>
          <w:szCs w:val="28"/>
          <w:shd w:val="clear" w:color="auto" w:fill="FFFFFF"/>
          <w:lang w:val="uk-UA"/>
        </w:rPr>
        <w:t>оздоровлено</w:t>
      </w:r>
      <w:r w:rsidRPr="00854AC6">
        <w:rPr>
          <w:sz w:val="28"/>
          <w:szCs w:val="28"/>
          <w:lang w:val="uk-UA"/>
        </w:rPr>
        <w:t xml:space="preserve"> 9 дітей на суму 89,372 тис. грн., за </w:t>
      </w:r>
      <w:r w:rsidRPr="00854AC6">
        <w:rPr>
          <w:sz w:val="28"/>
          <w:szCs w:val="28"/>
        </w:rPr>
        <w:t>кошти обласн</w:t>
      </w:r>
      <w:r w:rsidRPr="00854AC6">
        <w:rPr>
          <w:sz w:val="28"/>
          <w:szCs w:val="28"/>
          <w:lang w:val="uk-UA"/>
        </w:rPr>
        <w:t>ого</w:t>
      </w:r>
      <w:r w:rsidRPr="00854AC6">
        <w:rPr>
          <w:sz w:val="28"/>
          <w:szCs w:val="28"/>
        </w:rPr>
        <w:t xml:space="preserve"> бюджет</w:t>
      </w:r>
      <w:r w:rsidRPr="00854AC6">
        <w:rPr>
          <w:sz w:val="28"/>
          <w:szCs w:val="28"/>
          <w:lang w:val="uk-UA"/>
        </w:rPr>
        <w:t>у оздоровлено 31 дитину на суму 267,636 тис. грн.</w:t>
      </w:r>
    </w:p>
    <w:p w:rsidR="00752176" w:rsidRPr="00854AC6" w:rsidRDefault="00752176" w:rsidP="008A16A6">
      <w:pPr>
        <w:ind w:firstLine="708"/>
        <w:jc w:val="both"/>
        <w:rPr>
          <w:sz w:val="28"/>
          <w:szCs w:val="28"/>
          <w:lang w:val="uk-UA"/>
        </w:rPr>
      </w:pPr>
      <w:r w:rsidRPr="00854AC6">
        <w:rPr>
          <w:sz w:val="28"/>
          <w:szCs w:val="28"/>
          <w:lang w:val="uk-UA"/>
        </w:rPr>
        <w:t>З метою удосконалення організації повноцінного відпочинку та оздоровлення дітей, створення належних умов для освітньої, культурно-оздоровчої та спортивної роботи з</w:t>
      </w:r>
      <w:r w:rsidR="00670625" w:rsidRPr="00854AC6">
        <w:rPr>
          <w:sz w:val="28"/>
          <w:szCs w:val="28"/>
          <w:lang w:val="uk-UA"/>
        </w:rPr>
        <w:t xml:space="preserve"> дітьми під час літніх канікул </w:t>
      </w:r>
      <w:r w:rsidRPr="00854AC6">
        <w:rPr>
          <w:sz w:val="28"/>
          <w:szCs w:val="28"/>
          <w:lang w:val="uk-UA"/>
        </w:rPr>
        <w:t>у 2019 році була організована робота 2 пришкільних мовних таборів з денним перебуванням  та 1 пришкільного табору  з денним перебуванням</w:t>
      </w:r>
      <w:r w:rsidR="008A16A6" w:rsidRPr="00854AC6">
        <w:rPr>
          <w:sz w:val="28"/>
          <w:szCs w:val="28"/>
          <w:lang w:val="uk-UA"/>
        </w:rPr>
        <w:t>. Загалом</w:t>
      </w:r>
      <w:r w:rsidRPr="00854AC6">
        <w:rPr>
          <w:sz w:val="28"/>
          <w:szCs w:val="28"/>
          <w:lang w:val="uk-UA"/>
        </w:rPr>
        <w:t xml:space="preserve"> в пришкільних таборах було оздоровлено 110 дітей за рахунок коштів  бюд</w:t>
      </w:r>
      <w:r w:rsidR="008A16A6" w:rsidRPr="00854AC6">
        <w:rPr>
          <w:sz w:val="28"/>
          <w:szCs w:val="28"/>
          <w:lang w:val="uk-UA"/>
        </w:rPr>
        <w:t>жету ОТГ  на суму 67,8 тис.</w:t>
      </w:r>
      <w:r w:rsidR="00854AC6">
        <w:rPr>
          <w:sz w:val="28"/>
          <w:szCs w:val="28"/>
          <w:lang w:val="uk-UA"/>
        </w:rPr>
        <w:t xml:space="preserve"> </w:t>
      </w:r>
      <w:r w:rsidR="008A16A6" w:rsidRPr="00854AC6">
        <w:rPr>
          <w:sz w:val="28"/>
          <w:szCs w:val="28"/>
          <w:lang w:val="uk-UA"/>
        </w:rPr>
        <w:t>грн.</w:t>
      </w:r>
    </w:p>
    <w:p w:rsidR="00752176" w:rsidRDefault="00854AC6" w:rsidP="00854AC6">
      <w:pPr>
        <w:jc w:val="both"/>
        <w:rPr>
          <w:sz w:val="28"/>
          <w:szCs w:val="28"/>
          <w:lang w:val="uk-UA"/>
        </w:rPr>
      </w:pPr>
      <w:r>
        <w:rPr>
          <w:sz w:val="28"/>
          <w:szCs w:val="28"/>
          <w:lang w:val="uk-UA"/>
        </w:rPr>
        <w:t xml:space="preserve">         </w:t>
      </w:r>
      <w:r w:rsidR="00752176" w:rsidRPr="00854AC6">
        <w:rPr>
          <w:sz w:val="28"/>
          <w:szCs w:val="28"/>
          <w:lang w:val="uk-UA"/>
        </w:rPr>
        <w:t>З початку оздоровчої кампанії 2019 року за рахунок державного, обласного, місцевого бюджетів та за кошти батьків оздоровленням та відпочинком  охоплено 1823 дитини, з них пільгової категорії  594.</w:t>
      </w:r>
    </w:p>
    <w:p w:rsidR="007720DB" w:rsidRDefault="008A16A6" w:rsidP="0090771D">
      <w:pPr>
        <w:jc w:val="both"/>
        <w:rPr>
          <w:sz w:val="28"/>
          <w:szCs w:val="28"/>
          <w:lang w:val="uk-UA"/>
        </w:rPr>
      </w:pPr>
      <w:r>
        <w:rPr>
          <w:sz w:val="28"/>
          <w:szCs w:val="28"/>
          <w:lang w:val="uk-UA"/>
        </w:rPr>
        <w:t xml:space="preserve">         </w:t>
      </w:r>
      <w:r w:rsidR="00F279FC" w:rsidRPr="007F4413">
        <w:rPr>
          <w:sz w:val="28"/>
          <w:szCs w:val="28"/>
          <w:lang w:val="uk-UA"/>
        </w:rPr>
        <w:t xml:space="preserve"> Програмою фінансування заходів щодо святкування</w:t>
      </w:r>
      <w:r w:rsidR="00F279FC">
        <w:rPr>
          <w:sz w:val="28"/>
          <w:szCs w:val="28"/>
          <w:lang w:val="uk-UA"/>
        </w:rPr>
        <w:t xml:space="preserve"> Дні святого Миколая, новорічни</w:t>
      </w:r>
      <w:r w:rsidR="0086232C">
        <w:rPr>
          <w:sz w:val="28"/>
          <w:szCs w:val="28"/>
          <w:lang w:val="uk-UA"/>
        </w:rPr>
        <w:t>х свят для дітей було передбачено</w:t>
      </w:r>
      <w:r w:rsidR="00F279FC">
        <w:rPr>
          <w:sz w:val="28"/>
          <w:szCs w:val="28"/>
          <w:lang w:val="uk-UA"/>
        </w:rPr>
        <w:t xml:space="preserve"> придбання 120 новорічних подарунків для дітей, які опинились в складних життєвих обставинах; 1595 новор</w:t>
      </w:r>
      <w:r w:rsidR="0086232C">
        <w:rPr>
          <w:sz w:val="28"/>
          <w:szCs w:val="28"/>
          <w:lang w:val="uk-UA"/>
        </w:rPr>
        <w:t xml:space="preserve">ічних подарунків для вихованців дошкільних навчальних закладів, учнів загальноосвітніх закладів освіти 1-4 класів та дітям-сиротам, дітям позбавленим батьківського піклування, </w:t>
      </w:r>
    </w:p>
    <w:p w:rsidR="007A0FB6" w:rsidRDefault="007F4413" w:rsidP="007A0FB6">
      <w:pPr>
        <w:pStyle w:val="Default"/>
        <w:jc w:val="both"/>
        <w:rPr>
          <w:sz w:val="20"/>
          <w:szCs w:val="20"/>
          <w:lang w:val="uk-UA"/>
        </w:rPr>
      </w:pPr>
      <w:r>
        <w:rPr>
          <w:sz w:val="28"/>
          <w:szCs w:val="28"/>
          <w:lang w:val="uk-UA"/>
        </w:rPr>
        <w:t xml:space="preserve">      </w:t>
      </w:r>
      <w:r w:rsidR="00854AC6">
        <w:rPr>
          <w:sz w:val="28"/>
          <w:szCs w:val="28"/>
          <w:lang w:val="uk-UA"/>
        </w:rPr>
        <w:t xml:space="preserve"> </w:t>
      </w:r>
      <w:r>
        <w:rPr>
          <w:sz w:val="28"/>
          <w:szCs w:val="28"/>
          <w:lang w:val="uk-UA"/>
        </w:rPr>
        <w:t xml:space="preserve"> </w:t>
      </w:r>
      <w:r w:rsidR="001B1FBF" w:rsidRPr="00A075D4">
        <w:rPr>
          <w:sz w:val="28"/>
          <w:szCs w:val="28"/>
          <w:lang w:val="uk-UA"/>
        </w:rPr>
        <w:t>Комунальна установа «Територіальний центр соціального обслуговування (надання соціальних послуг)</w:t>
      </w:r>
      <w:r w:rsidR="00854AC6">
        <w:rPr>
          <w:sz w:val="28"/>
          <w:szCs w:val="28"/>
          <w:lang w:val="uk-UA"/>
        </w:rPr>
        <w:t>»</w:t>
      </w:r>
      <w:r w:rsidR="001B1FBF" w:rsidRPr="00A075D4">
        <w:rPr>
          <w:sz w:val="28"/>
          <w:szCs w:val="28"/>
          <w:lang w:val="uk-UA"/>
        </w:rPr>
        <w:t xml:space="preserve"> Кам’янсько-Дніпровської міської ради Кам’янсько-Дніпровського району Запорізької області</w:t>
      </w:r>
      <w:r w:rsidR="00854AC6">
        <w:rPr>
          <w:sz w:val="28"/>
          <w:szCs w:val="28"/>
          <w:lang w:val="uk-UA"/>
        </w:rPr>
        <w:t xml:space="preserve"> (Центр), до складу якого входить 2 відділення </w:t>
      </w:r>
      <w:r w:rsidR="00854AC6" w:rsidRPr="007A0FB6">
        <w:rPr>
          <w:sz w:val="28"/>
          <w:szCs w:val="28"/>
          <w:lang w:val="uk-UA"/>
        </w:rPr>
        <w:t>(відділення соціальної допомоги вдома та відділення адресної натуральної та грошової допомоги)</w:t>
      </w:r>
      <w:r w:rsidR="007A0FB6" w:rsidRPr="007A0FB6">
        <w:rPr>
          <w:sz w:val="28"/>
          <w:szCs w:val="28"/>
          <w:lang w:val="uk-UA"/>
        </w:rPr>
        <w:t>, обслу</w:t>
      </w:r>
      <w:r w:rsidR="007A0FB6">
        <w:rPr>
          <w:sz w:val="28"/>
          <w:szCs w:val="28"/>
          <w:lang w:val="uk-UA"/>
        </w:rPr>
        <w:t xml:space="preserve">говує мешканців </w:t>
      </w:r>
      <w:r w:rsidR="007A0FB6" w:rsidRPr="00A075D4">
        <w:rPr>
          <w:sz w:val="28"/>
          <w:szCs w:val="28"/>
          <w:lang w:val="uk-UA"/>
        </w:rPr>
        <w:t xml:space="preserve">м. Кам’янка-Дніпровська та с. Велика Знам’янка.    </w:t>
      </w:r>
      <w:r w:rsidR="007A0FB6">
        <w:rPr>
          <w:sz w:val="20"/>
          <w:szCs w:val="20"/>
          <w:lang w:val="uk-UA"/>
        </w:rPr>
        <w:t xml:space="preserve"> </w:t>
      </w:r>
    </w:p>
    <w:p w:rsidR="007A0FB6" w:rsidRDefault="007A0FB6" w:rsidP="007A0FB6">
      <w:pPr>
        <w:pStyle w:val="Default"/>
        <w:jc w:val="both"/>
        <w:rPr>
          <w:sz w:val="28"/>
          <w:szCs w:val="28"/>
          <w:lang w:val="uk-UA"/>
        </w:rPr>
      </w:pPr>
      <w:r>
        <w:rPr>
          <w:sz w:val="20"/>
          <w:szCs w:val="20"/>
          <w:lang w:val="uk-UA"/>
        </w:rPr>
        <w:t xml:space="preserve">           </w:t>
      </w:r>
      <w:r w:rsidRPr="007A0FB6">
        <w:rPr>
          <w:sz w:val="28"/>
          <w:szCs w:val="28"/>
          <w:lang w:val="uk-UA"/>
        </w:rPr>
        <w:t>П</w:t>
      </w:r>
      <w:r w:rsidR="00854AC6" w:rsidRPr="007A0FB6">
        <w:rPr>
          <w:sz w:val="28"/>
          <w:szCs w:val="28"/>
          <w:lang w:val="uk-UA"/>
        </w:rPr>
        <w:t xml:space="preserve">ротягом 2019 року були надані соціальні послуги 1181 жителю громади. </w:t>
      </w:r>
      <w:r w:rsidR="00854AC6" w:rsidRPr="007A0FB6">
        <w:rPr>
          <w:sz w:val="28"/>
          <w:szCs w:val="28"/>
        </w:rPr>
        <w:t xml:space="preserve">Відділенням </w:t>
      </w:r>
      <w:proofErr w:type="gramStart"/>
      <w:r w:rsidR="00854AC6" w:rsidRPr="007A0FB6">
        <w:rPr>
          <w:sz w:val="28"/>
          <w:szCs w:val="28"/>
        </w:rPr>
        <w:t>соц</w:t>
      </w:r>
      <w:proofErr w:type="gramEnd"/>
      <w:r w:rsidR="00854AC6" w:rsidRPr="007A0FB6">
        <w:rPr>
          <w:sz w:val="28"/>
          <w:szCs w:val="28"/>
        </w:rPr>
        <w:t xml:space="preserve">іальної допомоги вдома обслужено 396 осіб. Одинокі громадяни отримували за місцем проживання понад 30 видів різних соціально-побутових послуг. Громадяни, які обслуговуються відділенням організації надання адресної натуральної та грошової допомоги отримали 4742 послуги </w:t>
      </w:r>
      <w:r w:rsidR="00854AC6" w:rsidRPr="007A0FB6">
        <w:rPr>
          <w:sz w:val="28"/>
          <w:szCs w:val="28"/>
        </w:rPr>
        <w:lastRenderedPageBreak/>
        <w:t xml:space="preserve">перукаря, машиніста з прання білизни та робітника з комплексного обслуговування й ремонту будинків, як на платній та безоплатній основі. У 2019 році Центром продовжено надання інноваційних </w:t>
      </w:r>
      <w:proofErr w:type="gramStart"/>
      <w:r w:rsidR="00854AC6" w:rsidRPr="007A0FB6">
        <w:rPr>
          <w:sz w:val="28"/>
          <w:szCs w:val="28"/>
        </w:rPr>
        <w:t>соц</w:t>
      </w:r>
      <w:proofErr w:type="gramEnd"/>
      <w:r w:rsidR="00854AC6" w:rsidRPr="007A0FB6">
        <w:rPr>
          <w:sz w:val="28"/>
          <w:szCs w:val="28"/>
        </w:rPr>
        <w:t xml:space="preserve">іальних послуг у вигляді роботи мультидисциплінарної команди, яка надає </w:t>
      </w:r>
      <w:proofErr w:type="gramStart"/>
      <w:r w:rsidR="00854AC6" w:rsidRPr="007A0FB6">
        <w:rPr>
          <w:sz w:val="28"/>
          <w:szCs w:val="28"/>
        </w:rPr>
        <w:t>соц</w:t>
      </w:r>
      <w:proofErr w:type="gramEnd"/>
      <w:r w:rsidR="00854AC6" w:rsidRPr="007A0FB6">
        <w:rPr>
          <w:sz w:val="28"/>
          <w:szCs w:val="28"/>
        </w:rPr>
        <w:t xml:space="preserve">іальні послуги на дому для 4 та 5 групи рухової активності. </w:t>
      </w:r>
    </w:p>
    <w:p w:rsidR="00854AC6" w:rsidRPr="007A0FB6" w:rsidRDefault="007A0FB6" w:rsidP="007A0FB6">
      <w:pPr>
        <w:pStyle w:val="Default"/>
        <w:jc w:val="both"/>
        <w:rPr>
          <w:sz w:val="28"/>
          <w:szCs w:val="28"/>
        </w:rPr>
      </w:pPr>
      <w:r>
        <w:rPr>
          <w:sz w:val="28"/>
          <w:szCs w:val="28"/>
          <w:lang w:val="uk-UA"/>
        </w:rPr>
        <w:t xml:space="preserve">        </w:t>
      </w:r>
      <w:r w:rsidR="00854AC6" w:rsidRPr="007A0FB6">
        <w:rPr>
          <w:sz w:val="28"/>
          <w:szCs w:val="28"/>
        </w:rPr>
        <w:t xml:space="preserve">Актуальними послугами у сільській місцевості залишаються: </w:t>
      </w:r>
      <w:proofErr w:type="gramStart"/>
      <w:r w:rsidR="00854AC6" w:rsidRPr="007A0FB6">
        <w:rPr>
          <w:sz w:val="28"/>
          <w:szCs w:val="28"/>
        </w:rPr>
        <w:t>покоси</w:t>
      </w:r>
      <w:proofErr w:type="gramEnd"/>
      <w:r w:rsidR="00854AC6" w:rsidRPr="007A0FB6">
        <w:rPr>
          <w:sz w:val="28"/>
          <w:szCs w:val="28"/>
        </w:rPr>
        <w:t xml:space="preserve"> трави, послуги перукаря, прання білизни, побутові ремонти житлових приміщень, рубка дров. </w:t>
      </w:r>
      <w:proofErr w:type="gramStart"/>
      <w:r w:rsidR="00854AC6" w:rsidRPr="007A0FB6">
        <w:rPr>
          <w:sz w:val="28"/>
          <w:szCs w:val="28"/>
        </w:rPr>
        <w:t>Соц</w:t>
      </w:r>
      <w:proofErr w:type="gramEnd"/>
      <w:r w:rsidR="00854AC6" w:rsidRPr="007A0FB6">
        <w:rPr>
          <w:sz w:val="28"/>
          <w:szCs w:val="28"/>
        </w:rPr>
        <w:t xml:space="preserve">іальними робітниками безоплатно надано 171 комплексна послуга 21 одиноким підопічним. </w:t>
      </w:r>
      <w:proofErr w:type="gramStart"/>
      <w:r w:rsidR="00854AC6" w:rsidRPr="007A0FB6">
        <w:rPr>
          <w:sz w:val="28"/>
          <w:szCs w:val="28"/>
        </w:rPr>
        <w:t>При</w:t>
      </w:r>
      <w:proofErr w:type="gramEnd"/>
      <w:r w:rsidR="00854AC6" w:rsidRPr="007A0FB6">
        <w:rPr>
          <w:sz w:val="28"/>
          <w:szCs w:val="28"/>
        </w:rPr>
        <w:t xml:space="preserve"> відділенні діє «Пункт надання натуральної (благодійної) допомоги», при якому створено банк одягу для незахищених верств населення. Засоби реабілітації, одяг, взуття, промислові товари, які Центр отримав від благодійного магазину «Дари добро», громадської організації «Запорізький міський конгрес інвалідів» та населення громади були вручені у вигляді адресної безоплатної натуральної допомоги </w:t>
      </w:r>
      <w:r w:rsidR="008845E5">
        <w:rPr>
          <w:sz w:val="28"/>
          <w:szCs w:val="28"/>
          <w:lang w:val="uk-UA"/>
        </w:rPr>
        <w:t xml:space="preserve"> </w:t>
      </w:r>
      <w:r w:rsidR="00854AC6" w:rsidRPr="007A0FB6">
        <w:rPr>
          <w:sz w:val="28"/>
          <w:szCs w:val="28"/>
        </w:rPr>
        <w:t>958 особам на загальну суму 32,81 тис</w:t>
      </w:r>
      <w:proofErr w:type="gramStart"/>
      <w:r w:rsidR="00854AC6" w:rsidRPr="007A0FB6">
        <w:rPr>
          <w:sz w:val="28"/>
          <w:szCs w:val="28"/>
        </w:rPr>
        <w:t>.</w:t>
      </w:r>
      <w:proofErr w:type="gramEnd"/>
      <w:r w:rsidR="00854AC6" w:rsidRPr="007A0FB6">
        <w:rPr>
          <w:sz w:val="28"/>
          <w:szCs w:val="28"/>
        </w:rPr>
        <w:t xml:space="preserve"> </w:t>
      </w:r>
      <w:proofErr w:type="gramStart"/>
      <w:r w:rsidR="00854AC6" w:rsidRPr="007A0FB6">
        <w:rPr>
          <w:sz w:val="28"/>
          <w:szCs w:val="28"/>
        </w:rPr>
        <w:t>г</w:t>
      </w:r>
      <w:proofErr w:type="gramEnd"/>
      <w:r w:rsidR="00854AC6" w:rsidRPr="007A0FB6">
        <w:rPr>
          <w:sz w:val="28"/>
          <w:szCs w:val="28"/>
        </w:rPr>
        <w:t xml:space="preserve">рн. Для </w:t>
      </w:r>
      <w:proofErr w:type="gramStart"/>
      <w:r w:rsidR="00854AC6" w:rsidRPr="007A0FB6">
        <w:rPr>
          <w:sz w:val="28"/>
          <w:szCs w:val="28"/>
        </w:rPr>
        <w:t>п</w:t>
      </w:r>
      <w:proofErr w:type="gramEnd"/>
      <w:r w:rsidR="00854AC6" w:rsidRPr="007A0FB6">
        <w:rPr>
          <w:sz w:val="28"/>
          <w:szCs w:val="28"/>
        </w:rPr>
        <w:t>ідопічних, які знаходяться на обліку в Центрі благодійним фондом «Карітас» було надано 48 продуктових наборів. Протягом року ФОП Хачатурова В.Г. щоденно, на безоплатній основі, надавала гарячі обіди 1</w:t>
      </w:r>
      <w:r w:rsidR="00C94894">
        <w:rPr>
          <w:sz w:val="28"/>
          <w:szCs w:val="28"/>
        </w:rPr>
        <w:t>0 підопічним ( в т.ч. 5 ліжково</w:t>
      </w:r>
      <w:r w:rsidR="00854AC6" w:rsidRPr="007A0FB6">
        <w:rPr>
          <w:sz w:val="28"/>
          <w:szCs w:val="28"/>
        </w:rPr>
        <w:t xml:space="preserve">хворим). </w:t>
      </w:r>
    </w:p>
    <w:p w:rsidR="00854AC6" w:rsidRPr="007A0FB6" w:rsidRDefault="007A0FB6" w:rsidP="007A0FB6">
      <w:pPr>
        <w:pStyle w:val="Default"/>
        <w:jc w:val="both"/>
        <w:rPr>
          <w:sz w:val="28"/>
          <w:szCs w:val="28"/>
        </w:rPr>
      </w:pPr>
      <w:r>
        <w:rPr>
          <w:sz w:val="28"/>
          <w:szCs w:val="28"/>
          <w:lang w:val="uk-UA"/>
        </w:rPr>
        <w:t xml:space="preserve">        </w:t>
      </w:r>
      <w:r w:rsidR="00854AC6" w:rsidRPr="00303CC2">
        <w:rPr>
          <w:sz w:val="28"/>
          <w:szCs w:val="28"/>
          <w:lang w:val="uk-UA"/>
        </w:rPr>
        <w:t xml:space="preserve">У Центрі функціонує «Пункт прокату засобів реабілітації», який є зручним для людей похилого віку, що не оформлюють групу інвалідності, але мають змогу отримати безкоштовно засоби реабілітації, які були у користуванні: прогулянкові та кімнатні інвалідні коляски, ролатори, ходунки, милиці. </w:t>
      </w:r>
      <w:r w:rsidR="00854AC6" w:rsidRPr="007A0FB6">
        <w:rPr>
          <w:sz w:val="28"/>
          <w:szCs w:val="28"/>
        </w:rPr>
        <w:t xml:space="preserve">Послуга прокату надається безоплатно. Всього </w:t>
      </w:r>
      <w:proofErr w:type="gramStart"/>
      <w:r w:rsidR="00854AC6" w:rsidRPr="007A0FB6">
        <w:rPr>
          <w:sz w:val="28"/>
          <w:szCs w:val="28"/>
        </w:rPr>
        <w:t>обл</w:t>
      </w:r>
      <w:proofErr w:type="gramEnd"/>
      <w:r w:rsidR="00854AC6" w:rsidRPr="007A0FB6">
        <w:rPr>
          <w:sz w:val="28"/>
          <w:szCs w:val="28"/>
        </w:rPr>
        <w:t xml:space="preserve">іковується 113 одиниць засобів реабілітації, протягом 2019 року видано 73 засоби реабілітації. </w:t>
      </w:r>
    </w:p>
    <w:p w:rsidR="001B1FBF" w:rsidRPr="007A0FB6" w:rsidRDefault="007A0FB6" w:rsidP="007A0FB6">
      <w:pPr>
        <w:pStyle w:val="HTML"/>
        <w:ind w:firstLine="142"/>
        <w:jc w:val="both"/>
        <w:rPr>
          <w:rFonts w:ascii="Times New Roman" w:hAnsi="Times New Roman" w:cs="Times New Roman"/>
          <w:sz w:val="28"/>
          <w:szCs w:val="28"/>
          <w:lang w:val="uk-UA"/>
        </w:rPr>
      </w:pPr>
      <w:r w:rsidRPr="007A0FB6">
        <w:rPr>
          <w:rFonts w:ascii="Times New Roman" w:hAnsi="Times New Roman" w:cs="Times New Roman"/>
          <w:sz w:val="28"/>
          <w:szCs w:val="28"/>
          <w:lang w:val="uk-UA"/>
        </w:rPr>
        <w:t xml:space="preserve"> </w:t>
      </w:r>
      <w:r w:rsidR="008845E5">
        <w:rPr>
          <w:rFonts w:ascii="Times New Roman" w:hAnsi="Times New Roman" w:cs="Times New Roman"/>
          <w:sz w:val="28"/>
          <w:szCs w:val="28"/>
          <w:lang w:val="uk-UA"/>
        </w:rPr>
        <w:t xml:space="preserve">  </w:t>
      </w:r>
      <w:r w:rsidRPr="007A0FB6">
        <w:rPr>
          <w:rFonts w:ascii="Times New Roman" w:hAnsi="Times New Roman" w:cs="Times New Roman"/>
          <w:sz w:val="28"/>
          <w:szCs w:val="28"/>
          <w:lang w:val="uk-UA"/>
        </w:rPr>
        <w:t xml:space="preserve">  </w:t>
      </w:r>
      <w:r w:rsidR="00854AC6" w:rsidRPr="007A0FB6">
        <w:rPr>
          <w:rFonts w:ascii="Times New Roman" w:hAnsi="Times New Roman" w:cs="Times New Roman"/>
          <w:sz w:val="28"/>
          <w:szCs w:val="28"/>
        </w:rPr>
        <w:t xml:space="preserve">Витрати, які пов’язані з діяльністю Центру, перш за все направлено на забезпечення </w:t>
      </w:r>
      <w:proofErr w:type="gramStart"/>
      <w:r w:rsidR="00854AC6" w:rsidRPr="007A0FB6">
        <w:rPr>
          <w:rFonts w:ascii="Times New Roman" w:hAnsi="Times New Roman" w:cs="Times New Roman"/>
          <w:sz w:val="28"/>
          <w:szCs w:val="28"/>
        </w:rPr>
        <w:t>соц</w:t>
      </w:r>
      <w:proofErr w:type="gramEnd"/>
      <w:r w:rsidR="00854AC6" w:rsidRPr="007A0FB6">
        <w:rPr>
          <w:rFonts w:ascii="Times New Roman" w:hAnsi="Times New Roman" w:cs="Times New Roman"/>
          <w:sz w:val="28"/>
          <w:szCs w:val="28"/>
        </w:rPr>
        <w:t xml:space="preserve">іальних робітників необхідними матеріалами, обладнанням, технікою, спецодягом, інвентарем, канцелярськими товарами. Так, протягом року для </w:t>
      </w:r>
      <w:proofErr w:type="gramStart"/>
      <w:r w:rsidR="00854AC6" w:rsidRPr="007A0FB6">
        <w:rPr>
          <w:rFonts w:ascii="Times New Roman" w:hAnsi="Times New Roman" w:cs="Times New Roman"/>
          <w:sz w:val="28"/>
          <w:szCs w:val="28"/>
        </w:rPr>
        <w:t>соц</w:t>
      </w:r>
      <w:proofErr w:type="gramEnd"/>
      <w:r w:rsidR="00854AC6" w:rsidRPr="007A0FB6">
        <w:rPr>
          <w:rFonts w:ascii="Times New Roman" w:hAnsi="Times New Roman" w:cs="Times New Roman"/>
          <w:sz w:val="28"/>
          <w:szCs w:val="28"/>
        </w:rPr>
        <w:t>іальних робітників придбано 5 велосипедів на суму 20,0 тис.грн., спецвзуття – 7,44 тис. грн., для роботи службового автомобіля придбано запчастини та бензину на суму 8,36 тис. грн., матеріалів для роботи мотокіс – 1,8тис. грн., нову бензопилу та інвентар для надання послуг одиноким громадянам похилого віку – 22,43 тис. грн. Також кошти в сумі 27,69 тис</w:t>
      </w:r>
      <w:proofErr w:type="gramStart"/>
      <w:r w:rsidR="00854AC6" w:rsidRPr="007A0FB6">
        <w:rPr>
          <w:rFonts w:ascii="Times New Roman" w:hAnsi="Times New Roman" w:cs="Times New Roman"/>
          <w:sz w:val="28"/>
          <w:szCs w:val="28"/>
        </w:rPr>
        <w:t>.г</w:t>
      </w:r>
      <w:proofErr w:type="gramEnd"/>
      <w:r w:rsidR="00854AC6" w:rsidRPr="007A0FB6">
        <w:rPr>
          <w:rFonts w:ascii="Times New Roman" w:hAnsi="Times New Roman" w:cs="Times New Roman"/>
          <w:sz w:val="28"/>
          <w:szCs w:val="28"/>
        </w:rPr>
        <w:t>рн. використано на покриття витрат, пов’язаних з організацією та надання цих послуг. За рахунок власних надходжень Центру придбано газовий котел – 49,00 тис</w:t>
      </w:r>
      <w:proofErr w:type="gramStart"/>
      <w:r w:rsidR="00854AC6" w:rsidRPr="007A0FB6">
        <w:rPr>
          <w:rFonts w:ascii="Times New Roman" w:hAnsi="Times New Roman" w:cs="Times New Roman"/>
          <w:sz w:val="28"/>
          <w:szCs w:val="28"/>
        </w:rPr>
        <w:t>.</w:t>
      </w:r>
      <w:proofErr w:type="gramEnd"/>
      <w:r w:rsidR="00854AC6" w:rsidRPr="007A0FB6">
        <w:rPr>
          <w:rFonts w:ascii="Times New Roman" w:hAnsi="Times New Roman" w:cs="Times New Roman"/>
          <w:sz w:val="28"/>
          <w:szCs w:val="28"/>
        </w:rPr>
        <w:t xml:space="preserve"> </w:t>
      </w:r>
      <w:proofErr w:type="gramStart"/>
      <w:r w:rsidR="00854AC6" w:rsidRPr="007A0FB6">
        <w:rPr>
          <w:rFonts w:ascii="Times New Roman" w:hAnsi="Times New Roman" w:cs="Times New Roman"/>
          <w:sz w:val="28"/>
          <w:szCs w:val="28"/>
        </w:rPr>
        <w:t>г</w:t>
      </w:r>
      <w:proofErr w:type="gramEnd"/>
      <w:r w:rsidR="00854AC6" w:rsidRPr="007A0FB6">
        <w:rPr>
          <w:rFonts w:ascii="Times New Roman" w:hAnsi="Times New Roman" w:cs="Times New Roman"/>
          <w:sz w:val="28"/>
          <w:szCs w:val="28"/>
        </w:rPr>
        <w:t xml:space="preserve">рн. та мотокосу – 14,00 тис. грн. </w:t>
      </w:r>
      <w:r w:rsidR="00854AC6" w:rsidRPr="007A0FB6">
        <w:rPr>
          <w:rFonts w:ascii="Times New Roman" w:hAnsi="Times New Roman" w:cs="Times New Roman"/>
          <w:sz w:val="28"/>
          <w:szCs w:val="28"/>
          <w:lang w:val="uk-UA"/>
        </w:rPr>
        <w:t xml:space="preserve"> </w:t>
      </w:r>
    </w:p>
    <w:p w:rsidR="001B1FBF" w:rsidRPr="00A075D4" w:rsidRDefault="001B1FBF" w:rsidP="001B1FBF">
      <w:pPr>
        <w:jc w:val="both"/>
        <w:rPr>
          <w:sz w:val="28"/>
          <w:szCs w:val="28"/>
          <w:lang w:val="uk-UA"/>
        </w:rPr>
      </w:pPr>
      <w:r>
        <w:rPr>
          <w:sz w:val="28"/>
          <w:szCs w:val="28"/>
          <w:lang w:val="uk-UA"/>
        </w:rPr>
        <w:t xml:space="preserve">        </w:t>
      </w:r>
      <w:r w:rsidRPr="00A075D4">
        <w:rPr>
          <w:sz w:val="28"/>
          <w:szCs w:val="28"/>
          <w:lang w:val="uk-UA"/>
        </w:rPr>
        <w:t xml:space="preserve">Для забезпечення ефективності і доступності соціального обслуговування населення проводилась роз'яснювальна робота про види соціальних послуг та їх надання громадянам Кам’янсько-Дніпровської міської об’єднаної територіальної громади через засоби масової інформації (3 статті в газети та інформування через сайт міської об’єднаної територіальної громади). </w:t>
      </w:r>
    </w:p>
    <w:p w:rsidR="001B1FBF" w:rsidRDefault="001B1FBF" w:rsidP="001B1FBF">
      <w:pPr>
        <w:jc w:val="both"/>
        <w:rPr>
          <w:sz w:val="28"/>
          <w:szCs w:val="28"/>
          <w:lang w:val="uk-UA"/>
        </w:rPr>
      </w:pPr>
      <w:r w:rsidRPr="00A075D4">
        <w:rPr>
          <w:sz w:val="28"/>
          <w:szCs w:val="28"/>
          <w:lang w:val="uk-UA"/>
        </w:rPr>
        <w:t xml:space="preserve"> </w:t>
      </w:r>
      <w:r w:rsidR="008845E5">
        <w:rPr>
          <w:sz w:val="28"/>
          <w:szCs w:val="28"/>
          <w:lang w:val="uk-UA"/>
        </w:rPr>
        <w:t xml:space="preserve">      </w:t>
      </w:r>
      <w:r>
        <w:rPr>
          <w:sz w:val="28"/>
          <w:szCs w:val="28"/>
          <w:lang w:val="uk-UA"/>
        </w:rPr>
        <w:t>З 01.01.2018 року у</w:t>
      </w:r>
      <w:r w:rsidRPr="00A075D4">
        <w:rPr>
          <w:sz w:val="28"/>
          <w:szCs w:val="28"/>
          <w:lang w:val="uk-UA"/>
        </w:rPr>
        <w:t>творився Кам’янсько - Дніпровський міський центр соціальних служб для сім’ї, дітей та молоді, який проводить соціальну роботу з сім’ями, дітьми та молоддю, які перебувають у складних життєвих обставинах та потребують сторонньої допомоги.</w:t>
      </w:r>
    </w:p>
    <w:p w:rsidR="008845E5" w:rsidRDefault="008845E5" w:rsidP="008845E5">
      <w:pPr>
        <w:pStyle w:val="Default"/>
        <w:jc w:val="both"/>
        <w:rPr>
          <w:sz w:val="28"/>
          <w:szCs w:val="28"/>
          <w:lang w:val="uk-UA"/>
        </w:rPr>
      </w:pPr>
      <w:r>
        <w:rPr>
          <w:sz w:val="28"/>
          <w:szCs w:val="28"/>
          <w:lang w:val="uk-UA"/>
        </w:rPr>
        <w:lastRenderedPageBreak/>
        <w:t xml:space="preserve">       </w:t>
      </w:r>
      <w:r w:rsidRPr="008845E5">
        <w:rPr>
          <w:sz w:val="28"/>
          <w:szCs w:val="28"/>
        </w:rPr>
        <w:t xml:space="preserve">Протягом звітного року Центром надавалися </w:t>
      </w:r>
      <w:proofErr w:type="gramStart"/>
      <w:r w:rsidRPr="008845E5">
        <w:rPr>
          <w:sz w:val="28"/>
          <w:szCs w:val="28"/>
        </w:rPr>
        <w:t>соц</w:t>
      </w:r>
      <w:proofErr w:type="gramEnd"/>
      <w:r w:rsidRPr="008845E5">
        <w:rPr>
          <w:sz w:val="28"/>
          <w:szCs w:val="28"/>
        </w:rPr>
        <w:t>іальні послуги сім'ям з дітьми та молоді</w:t>
      </w:r>
      <w:r>
        <w:rPr>
          <w:sz w:val="28"/>
          <w:szCs w:val="28"/>
        </w:rPr>
        <w:t>,</w:t>
      </w:r>
      <w:r w:rsidRPr="008845E5">
        <w:rPr>
          <w:sz w:val="28"/>
          <w:szCs w:val="28"/>
        </w:rPr>
        <w:t xml:space="preserve"> які опинилися у складних життєвих обставинах та не в змозі подолати життєві труднощі самостійно. Спеціалістами Центру було відвідано 526 </w:t>
      </w:r>
      <w:proofErr w:type="gramStart"/>
      <w:r w:rsidRPr="008845E5">
        <w:rPr>
          <w:sz w:val="28"/>
          <w:szCs w:val="28"/>
        </w:rPr>
        <w:t>сімей</w:t>
      </w:r>
      <w:proofErr w:type="gramEnd"/>
      <w:r w:rsidRPr="008845E5">
        <w:rPr>
          <w:sz w:val="28"/>
          <w:szCs w:val="28"/>
        </w:rPr>
        <w:t xml:space="preserve">, в яких виховується 1127 дітей. За результатами відвідувань 208 сімей (504 дитини) взято на </w:t>
      </w:r>
      <w:proofErr w:type="gramStart"/>
      <w:r w:rsidRPr="008845E5">
        <w:rPr>
          <w:sz w:val="28"/>
          <w:szCs w:val="28"/>
        </w:rPr>
        <w:t>обл</w:t>
      </w:r>
      <w:proofErr w:type="gramEnd"/>
      <w:r w:rsidRPr="008845E5">
        <w:rPr>
          <w:sz w:val="28"/>
          <w:szCs w:val="28"/>
        </w:rPr>
        <w:t xml:space="preserve">ік як такі, що опинились у складних життєвих обставинах. </w:t>
      </w:r>
    </w:p>
    <w:p w:rsidR="008845E5" w:rsidRPr="008845E5" w:rsidRDefault="008845E5" w:rsidP="008845E5">
      <w:pPr>
        <w:pStyle w:val="Default"/>
        <w:jc w:val="both"/>
        <w:rPr>
          <w:sz w:val="28"/>
          <w:szCs w:val="28"/>
          <w:lang w:val="uk-UA"/>
        </w:rPr>
      </w:pPr>
      <w:r>
        <w:rPr>
          <w:sz w:val="28"/>
          <w:szCs w:val="28"/>
          <w:lang w:val="uk-UA"/>
        </w:rPr>
        <w:t xml:space="preserve">        </w:t>
      </w:r>
      <w:r w:rsidRPr="008845E5">
        <w:rPr>
          <w:sz w:val="28"/>
          <w:szCs w:val="28"/>
          <w:lang w:val="uk-UA"/>
        </w:rPr>
        <w:t xml:space="preserve">Під час соціального </w:t>
      </w:r>
      <w:r>
        <w:rPr>
          <w:sz w:val="28"/>
          <w:szCs w:val="28"/>
          <w:lang w:val="uk-UA"/>
        </w:rPr>
        <w:t>супроводу</w:t>
      </w:r>
      <w:r w:rsidRPr="008845E5">
        <w:rPr>
          <w:sz w:val="28"/>
          <w:szCs w:val="28"/>
          <w:lang w:val="uk-UA"/>
        </w:rPr>
        <w:t xml:space="preserve"> сім’ям надаються послуги щодо створення належного психологічного клімату в сім’ї, забезпечення оптимальних умов проживання та захисту прав дитини, допомога в запобіганні виникненню непорозумінь та конфліктів між членами сім’ї, сприяння формуванню позитивної самооцінки дітей, розвитку у дітей навичок спілкування з однолітками, формування навичок самообслуговування, визначення життєвих орієнтирів, намірів щодо подальшого навчання тощо. </w:t>
      </w:r>
    </w:p>
    <w:p w:rsidR="008845E5" w:rsidRPr="007047C8" w:rsidRDefault="008845E5" w:rsidP="007047C8">
      <w:pPr>
        <w:pStyle w:val="Default"/>
        <w:jc w:val="both"/>
        <w:rPr>
          <w:sz w:val="28"/>
          <w:szCs w:val="28"/>
        </w:rPr>
      </w:pPr>
      <w:r>
        <w:rPr>
          <w:sz w:val="28"/>
          <w:szCs w:val="28"/>
          <w:lang w:val="uk-UA"/>
        </w:rPr>
        <w:t xml:space="preserve">        </w:t>
      </w:r>
      <w:r w:rsidRPr="008845E5">
        <w:rPr>
          <w:sz w:val="28"/>
          <w:szCs w:val="28"/>
        </w:rPr>
        <w:t xml:space="preserve">На особливому контролі перебували сім’ї, в яких існує ризик </w:t>
      </w:r>
      <w:proofErr w:type="gramStart"/>
      <w:r w:rsidRPr="008845E5">
        <w:rPr>
          <w:sz w:val="28"/>
          <w:szCs w:val="28"/>
        </w:rPr>
        <w:t>соц</w:t>
      </w:r>
      <w:proofErr w:type="gramEnd"/>
      <w:r w:rsidRPr="008845E5">
        <w:rPr>
          <w:sz w:val="28"/>
          <w:szCs w:val="28"/>
        </w:rPr>
        <w:t xml:space="preserve">іального сирітства, загальна кількість кризових сімей складає 41, в них виховується 102 дитини. </w:t>
      </w:r>
      <w:proofErr w:type="gramStart"/>
      <w:r w:rsidRPr="008845E5">
        <w:rPr>
          <w:sz w:val="28"/>
          <w:szCs w:val="28"/>
        </w:rPr>
        <w:t>За результатами проведеної роботи у 2019 році питання щодо невиконання батьками своїх батьківських обов’язків виносились на розгляд комісії з захисту прав дитини при Кам’янсько-Дніпровській районній державній адміністрації по 9 сім’ям Камʼянсько-Дніпровської міської об’єднаної територіальної громади.</w:t>
      </w:r>
      <w:proofErr w:type="gramEnd"/>
      <w:r w:rsidRPr="008845E5">
        <w:rPr>
          <w:sz w:val="28"/>
          <w:szCs w:val="28"/>
        </w:rPr>
        <w:t xml:space="preserve"> Так, 22 дитини (15 дітей з с. Велика Знамʼянка та 7 дітей з м. Камʼянка-Дніпровська) були відібрані у батьків без позбавлення їх батьківських обов’язків або за заявою одного з них та влаштовані до обласних центрів </w:t>
      </w:r>
      <w:proofErr w:type="gramStart"/>
      <w:r w:rsidRPr="008845E5">
        <w:rPr>
          <w:sz w:val="28"/>
          <w:szCs w:val="28"/>
        </w:rPr>
        <w:t>соц</w:t>
      </w:r>
      <w:proofErr w:type="gramEnd"/>
      <w:r w:rsidRPr="008845E5">
        <w:rPr>
          <w:sz w:val="28"/>
          <w:szCs w:val="28"/>
        </w:rPr>
        <w:t xml:space="preserve">іально-психологічної реабілітації дітей та обласного спеціалізованого будинку дитини Запорізької області. </w:t>
      </w:r>
    </w:p>
    <w:p w:rsidR="001B1FBF" w:rsidRPr="001B1FBF" w:rsidRDefault="001B1FBF" w:rsidP="001B1FBF">
      <w:pPr>
        <w:rPr>
          <w:i/>
          <w:sz w:val="28"/>
          <w:szCs w:val="28"/>
          <w:lang w:val="uk-UA"/>
        </w:rPr>
      </w:pPr>
    </w:p>
    <w:p w:rsidR="00303CC2" w:rsidRPr="00B62BA8" w:rsidRDefault="0090771D" w:rsidP="0090771D">
      <w:pPr>
        <w:jc w:val="both"/>
        <w:rPr>
          <w:i/>
          <w:sz w:val="28"/>
          <w:szCs w:val="28"/>
          <w:lang w:val="uk-UA"/>
        </w:rPr>
      </w:pPr>
      <w:r>
        <w:rPr>
          <w:sz w:val="28"/>
          <w:szCs w:val="28"/>
          <w:lang w:val="uk-UA"/>
        </w:rPr>
        <w:t xml:space="preserve">                              </w:t>
      </w:r>
      <w:r w:rsidR="007047C8">
        <w:rPr>
          <w:sz w:val="28"/>
          <w:szCs w:val="28"/>
          <w:lang w:val="uk-UA"/>
        </w:rPr>
        <w:t xml:space="preserve">   </w:t>
      </w:r>
      <w:r>
        <w:rPr>
          <w:sz w:val="28"/>
          <w:szCs w:val="28"/>
          <w:lang w:val="uk-UA"/>
        </w:rPr>
        <w:t xml:space="preserve">       </w:t>
      </w:r>
      <w:r>
        <w:rPr>
          <w:i/>
          <w:sz w:val="28"/>
          <w:szCs w:val="28"/>
          <w:lang w:val="uk-UA"/>
        </w:rPr>
        <w:t>Доступна та якісна освіта</w:t>
      </w:r>
    </w:p>
    <w:p w:rsidR="00341A2C" w:rsidRDefault="0090771D" w:rsidP="0090771D">
      <w:pPr>
        <w:jc w:val="both"/>
        <w:rPr>
          <w:sz w:val="28"/>
          <w:szCs w:val="28"/>
          <w:lang w:val="uk-UA"/>
        </w:rPr>
      </w:pPr>
      <w:r>
        <w:rPr>
          <w:i/>
          <w:sz w:val="28"/>
          <w:szCs w:val="28"/>
          <w:lang w:val="uk-UA"/>
        </w:rPr>
        <w:t xml:space="preserve">        </w:t>
      </w:r>
      <w:r w:rsidR="00341A2C">
        <w:rPr>
          <w:sz w:val="28"/>
          <w:szCs w:val="28"/>
          <w:lang w:val="uk-UA"/>
        </w:rPr>
        <w:t xml:space="preserve">Протягом 2019 </w:t>
      </w:r>
      <w:r>
        <w:rPr>
          <w:sz w:val="28"/>
          <w:szCs w:val="28"/>
          <w:lang w:val="uk-UA"/>
        </w:rPr>
        <w:t>р</w:t>
      </w:r>
      <w:r w:rsidR="00341A2C">
        <w:rPr>
          <w:sz w:val="28"/>
          <w:szCs w:val="28"/>
          <w:lang w:val="uk-UA"/>
        </w:rPr>
        <w:t>оку</w:t>
      </w:r>
      <w:r>
        <w:rPr>
          <w:sz w:val="28"/>
          <w:szCs w:val="28"/>
          <w:lang w:val="uk-UA"/>
        </w:rPr>
        <w:t xml:space="preserve"> реалізуються заходи Програми розвитку освіти Кам’янсько-Дніпровської міської </w:t>
      </w:r>
      <w:r w:rsidR="003A037B">
        <w:rPr>
          <w:sz w:val="28"/>
          <w:szCs w:val="28"/>
          <w:lang w:val="uk-UA"/>
        </w:rPr>
        <w:t xml:space="preserve">ОТГ Кам’янсько-Дніпровського району Запорізької області на 2018-2022 рр. </w:t>
      </w:r>
    </w:p>
    <w:p w:rsidR="00341A2C" w:rsidRPr="00ED57AC" w:rsidRDefault="00341A2C" w:rsidP="00341A2C">
      <w:pPr>
        <w:pStyle w:val="Default"/>
        <w:jc w:val="both"/>
        <w:rPr>
          <w:sz w:val="28"/>
          <w:szCs w:val="28"/>
          <w:lang w:val="uk-UA"/>
        </w:rPr>
      </w:pPr>
      <w:r w:rsidRPr="00ED57AC">
        <w:rPr>
          <w:sz w:val="28"/>
          <w:szCs w:val="28"/>
          <w:lang w:val="uk-UA"/>
        </w:rPr>
        <w:t xml:space="preserve">         </w:t>
      </w:r>
      <w:r w:rsidR="00ED57AC" w:rsidRPr="00ED57AC">
        <w:rPr>
          <w:sz w:val="28"/>
          <w:szCs w:val="28"/>
          <w:lang w:val="uk-UA"/>
        </w:rPr>
        <w:t xml:space="preserve">В </w:t>
      </w:r>
      <w:r w:rsidRPr="00ED57AC">
        <w:rPr>
          <w:sz w:val="28"/>
          <w:szCs w:val="28"/>
          <w:lang w:val="uk-UA"/>
        </w:rPr>
        <w:t>закл</w:t>
      </w:r>
      <w:r w:rsidR="00C94894">
        <w:rPr>
          <w:sz w:val="28"/>
          <w:szCs w:val="28"/>
          <w:lang w:val="uk-UA"/>
        </w:rPr>
        <w:t xml:space="preserve">адах загальної середньої освіти </w:t>
      </w:r>
      <w:r w:rsidR="00ED57AC" w:rsidRPr="00ED57AC">
        <w:rPr>
          <w:sz w:val="28"/>
          <w:szCs w:val="28"/>
          <w:lang w:val="uk-UA"/>
        </w:rPr>
        <w:t xml:space="preserve">за рахунок бюджету ОТГ </w:t>
      </w:r>
      <w:r w:rsidRPr="00ED57AC">
        <w:rPr>
          <w:sz w:val="28"/>
          <w:szCs w:val="28"/>
          <w:lang w:val="uk-UA"/>
        </w:rPr>
        <w:t>організовано безкоштовне харчування дітей 1-4 класів, дітей-сиріт та дітей, які позбавлені батьківського піклування</w:t>
      </w:r>
      <w:r w:rsidR="00ED57AC" w:rsidRPr="00ED57AC">
        <w:rPr>
          <w:sz w:val="28"/>
          <w:szCs w:val="28"/>
          <w:lang w:val="uk-UA"/>
        </w:rPr>
        <w:t xml:space="preserve">. За 2020 рік видатки склали </w:t>
      </w:r>
      <w:r w:rsidRPr="00ED57AC">
        <w:rPr>
          <w:sz w:val="28"/>
          <w:szCs w:val="28"/>
          <w:lang w:val="uk-UA"/>
        </w:rPr>
        <w:t xml:space="preserve"> 2799,45 тис.</w:t>
      </w:r>
      <w:r w:rsidR="00ED57AC" w:rsidRPr="00ED57AC">
        <w:rPr>
          <w:sz w:val="28"/>
          <w:szCs w:val="28"/>
          <w:lang w:val="uk-UA"/>
        </w:rPr>
        <w:t xml:space="preserve"> грн.</w:t>
      </w:r>
      <w:r w:rsidRPr="00ED57AC">
        <w:rPr>
          <w:sz w:val="28"/>
          <w:szCs w:val="28"/>
          <w:lang w:val="uk-UA"/>
        </w:rPr>
        <w:t xml:space="preserve"> </w:t>
      </w:r>
      <w:r w:rsidR="00ED57AC" w:rsidRPr="00ED57AC">
        <w:rPr>
          <w:sz w:val="28"/>
          <w:szCs w:val="28"/>
          <w:lang w:val="uk-UA"/>
        </w:rPr>
        <w:t xml:space="preserve">На вихованців </w:t>
      </w:r>
      <w:r w:rsidRPr="00ED57AC">
        <w:rPr>
          <w:sz w:val="28"/>
          <w:szCs w:val="28"/>
          <w:lang w:val="uk-UA"/>
        </w:rPr>
        <w:t xml:space="preserve">дошкільних </w:t>
      </w:r>
      <w:r w:rsidR="00ED57AC" w:rsidRPr="00ED57AC">
        <w:rPr>
          <w:sz w:val="28"/>
          <w:szCs w:val="28"/>
          <w:lang w:val="uk-UA"/>
        </w:rPr>
        <w:t xml:space="preserve">закладів </w:t>
      </w:r>
      <w:r w:rsidRPr="00ED57AC">
        <w:rPr>
          <w:sz w:val="28"/>
          <w:szCs w:val="28"/>
          <w:lang w:val="uk-UA"/>
        </w:rPr>
        <w:t xml:space="preserve"> освіти </w:t>
      </w:r>
      <w:r w:rsidR="00ED57AC" w:rsidRPr="00ED57AC">
        <w:rPr>
          <w:sz w:val="28"/>
          <w:szCs w:val="28"/>
          <w:lang w:val="uk-UA"/>
        </w:rPr>
        <w:t>з бюджету ОТГ у 2019 році було виділено та профінансовано 1182,15 тис. грн. (</w:t>
      </w:r>
      <w:r w:rsidRPr="00ED57AC">
        <w:rPr>
          <w:sz w:val="28"/>
          <w:szCs w:val="28"/>
          <w:lang w:val="uk-UA"/>
        </w:rPr>
        <w:t>триразове гаряче харчування дітей</w:t>
      </w:r>
      <w:r w:rsidR="00ED57AC" w:rsidRPr="00ED57AC">
        <w:rPr>
          <w:sz w:val="28"/>
          <w:szCs w:val="28"/>
          <w:lang w:val="uk-UA"/>
        </w:rPr>
        <w:t>).</w:t>
      </w:r>
      <w:r w:rsidRPr="00ED57AC">
        <w:rPr>
          <w:sz w:val="28"/>
          <w:szCs w:val="28"/>
          <w:lang w:val="uk-UA"/>
        </w:rPr>
        <w:t xml:space="preserve"> </w:t>
      </w:r>
      <w:r w:rsidR="00ED57AC" w:rsidRPr="00ED57AC">
        <w:rPr>
          <w:sz w:val="28"/>
          <w:szCs w:val="28"/>
          <w:lang w:val="uk-UA"/>
        </w:rPr>
        <w:t xml:space="preserve"> </w:t>
      </w:r>
    </w:p>
    <w:p w:rsidR="009F5B13" w:rsidRDefault="00ED57AC" w:rsidP="00ED57AC">
      <w:pPr>
        <w:pStyle w:val="Default"/>
        <w:jc w:val="both"/>
        <w:rPr>
          <w:color w:val="auto"/>
          <w:sz w:val="28"/>
          <w:szCs w:val="28"/>
          <w:lang w:val="uk-UA"/>
        </w:rPr>
      </w:pPr>
      <w:r w:rsidRPr="00ED57AC">
        <w:rPr>
          <w:sz w:val="28"/>
          <w:szCs w:val="28"/>
          <w:lang w:val="uk-UA"/>
        </w:rPr>
        <w:t xml:space="preserve">       </w:t>
      </w:r>
      <w:r w:rsidRPr="00ED57AC">
        <w:rPr>
          <w:color w:val="auto"/>
          <w:sz w:val="28"/>
          <w:szCs w:val="28"/>
          <w:lang w:val="uk-UA"/>
        </w:rPr>
        <w:t xml:space="preserve">Відділом освіти, молоді та спорту </w:t>
      </w:r>
      <w:r w:rsidRPr="00ED57AC">
        <w:rPr>
          <w:sz w:val="28"/>
          <w:szCs w:val="28"/>
          <w:lang w:val="uk-UA"/>
        </w:rPr>
        <w:t>організовано регулярне безкоштовне підвезення до місць навчання і додому учнів та педагогічних працівників: у с. Велика Знам’янка трьома шкільними автобусами 231 учня; у м. Кам’янка - Дніпровська - двома орендованими автобусами перевізника ПП «Губко» 113 учнів.</w:t>
      </w:r>
      <w:r w:rsidR="009F5B13">
        <w:rPr>
          <w:color w:val="auto"/>
          <w:sz w:val="28"/>
          <w:szCs w:val="28"/>
          <w:lang w:val="uk-UA"/>
        </w:rPr>
        <w:t xml:space="preserve"> </w:t>
      </w:r>
    </w:p>
    <w:p w:rsidR="00ED57AC" w:rsidRPr="009F5B13" w:rsidRDefault="009F5B13" w:rsidP="00ED57AC">
      <w:pPr>
        <w:pStyle w:val="Default"/>
        <w:jc w:val="both"/>
        <w:rPr>
          <w:color w:val="auto"/>
          <w:sz w:val="28"/>
          <w:szCs w:val="28"/>
          <w:lang w:val="uk-UA"/>
        </w:rPr>
      </w:pPr>
      <w:r>
        <w:rPr>
          <w:color w:val="auto"/>
          <w:sz w:val="28"/>
          <w:szCs w:val="28"/>
          <w:lang w:val="uk-UA"/>
        </w:rPr>
        <w:t xml:space="preserve">        Видатки на п</w:t>
      </w:r>
      <w:r>
        <w:rPr>
          <w:sz w:val="28"/>
          <w:szCs w:val="28"/>
          <w:lang w:val="uk-UA"/>
        </w:rPr>
        <w:t>ридбання</w:t>
      </w:r>
      <w:r w:rsidR="00ED57AC" w:rsidRPr="009F5B13">
        <w:rPr>
          <w:sz w:val="28"/>
          <w:szCs w:val="28"/>
          <w:lang w:val="uk-UA"/>
        </w:rPr>
        <w:t xml:space="preserve"> запчастин для ремонту шкільних автобусів </w:t>
      </w:r>
      <w:r>
        <w:rPr>
          <w:sz w:val="28"/>
          <w:szCs w:val="28"/>
          <w:lang w:val="uk-UA"/>
        </w:rPr>
        <w:t xml:space="preserve">протягом </w:t>
      </w:r>
      <w:r w:rsidR="00ED57AC" w:rsidRPr="009F5B13">
        <w:rPr>
          <w:sz w:val="28"/>
          <w:szCs w:val="28"/>
          <w:lang w:val="uk-UA"/>
        </w:rPr>
        <w:t xml:space="preserve">року </w:t>
      </w:r>
      <w:r>
        <w:rPr>
          <w:sz w:val="28"/>
          <w:szCs w:val="28"/>
          <w:lang w:val="uk-UA"/>
        </w:rPr>
        <w:t>склали</w:t>
      </w:r>
      <w:r w:rsidR="00ED57AC" w:rsidRPr="009F5B13">
        <w:rPr>
          <w:sz w:val="28"/>
          <w:szCs w:val="28"/>
          <w:lang w:val="uk-UA"/>
        </w:rPr>
        <w:t xml:space="preserve"> 72, 73 тис. грн., на поточний ремонт шкільного автобуса, що здійснює перевезення учнів КЗ «Великознам’янська загальноосвітня школа </w:t>
      </w:r>
      <w:r w:rsidR="00ED57AC" w:rsidRPr="00ED57AC">
        <w:rPr>
          <w:sz w:val="28"/>
          <w:szCs w:val="28"/>
        </w:rPr>
        <w:t>I</w:t>
      </w:r>
      <w:r w:rsidR="00ED57AC" w:rsidRPr="009F5B13">
        <w:rPr>
          <w:sz w:val="28"/>
          <w:szCs w:val="28"/>
          <w:lang w:val="uk-UA"/>
        </w:rPr>
        <w:t>-</w:t>
      </w:r>
      <w:r w:rsidR="00ED57AC" w:rsidRPr="00ED57AC">
        <w:rPr>
          <w:sz w:val="28"/>
          <w:szCs w:val="28"/>
        </w:rPr>
        <w:t>III</w:t>
      </w:r>
      <w:r w:rsidR="00ED57AC" w:rsidRPr="009F5B13">
        <w:rPr>
          <w:sz w:val="28"/>
          <w:szCs w:val="28"/>
          <w:lang w:val="uk-UA"/>
        </w:rPr>
        <w:t xml:space="preserve"> ст. </w:t>
      </w:r>
      <w:r w:rsidR="00ED57AC" w:rsidRPr="00ED57AC">
        <w:rPr>
          <w:sz w:val="28"/>
          <w:szCs w:val="28"/>
        </w:rPr>
        <w:t>№3»</w:t>
      </w:r>
      <w:r>
        <w:rPr>
          <w:sz w:val="28"/>
          <w:szCs w:val="28"/>
          <w:lang w:val="uk-UA"/>
        </w:rPr>
        <w:t xml:space="preserve">- </w:t>
      </w:r>
      <w:r w:rsidR="00ED57AC" w:rsidRPr="00ED57AC">
        <w:rPr>
          <w:sz w:val="28"/>
          <w:szCs w:val="28"/>
        </w:rPr>
        <w:t xml:space="preserve"> 14, 00 тис</w:t>
      </w:r>
      <w:proofErr w:type="gramStart"/>
      <w:r w:rsidR="00ED57AC" w:rsidRPr="00ED57AC">
        <w:rPr>
          <w:sz w:val="28"/>
          <w:szCs w:val="28"/>
        </w:rPr>
        <w:t>.</w:t>
      </w:r>
      <w:proofErr w:type="gramEnd"/>
      <w:r w:rsidR="00ED57AC" w:rsidRPr="00ED57AC">
        <w:rPr>
          <w:sz w:val="28"/>
          <w:szCs w:val="28"/>
        </w:rPr>
        <w:t xml:space="preserve"> </w:t>
      </w:r>
      <w:proofErr w:type="gramStart"/>
      <w:r w:rsidR="00ED57AC" w:rsidRPr="00ED57AC">
        <w:rPr>
          <w:sz w:val="28"/>
          <w:szCs w:val="28"/>
        </w:rPr>
        <w:t>г</w:t>
      </w:r>
      <w:proofErr w:type="gramEnd"/>
      <w:r w:rsidR="00ED57AC" w:rsidRPr="00ED57AC">
        <w:rPr>
          <w:sz w:val="28"/>
          <w:szCs w:val="28"/>
        </w:rPr>
        <w:t>рн., на паливно-мастильні матеріали – 237,15 тис. грн</w:t>
      </w:r>
      <w:r>
        <w:rPr>
          <w:sz w:val="28"/>
          <w:szCs w:val="28"/>
        </w:rPr>
        <w:t>.</w:t>
      </w:r>
      <w:r w:rsidR="00ED57AC" w:rsidRPr="00ED57AC">
        <w:rPr>
          <w:sz w:val="28"/>
          <w:szCs w:val="28"/>
        </w:rPr>
        <w:t xml:space="preserve"> </w:t>
      </w:r>
    </w:p>
    <w:p w:rsidR="00ED57AC" w:rsidRPr="00ED57AC" w:rsidRDefault="009F5B13" w:rsidP="00ED57AC">
      <w:pPr>
        <w:pStyle w:val="Default"/>
        <w:jc w:val="both"/>
        <w:rPr>
          <w:sz w:val="28"/>
          <w:szCs w:val="28"/>
        </w:rPr>
      </w:pPr>
      <w:r>
        <w:rPr>
          <w:sz w:val="28"/>
          <w:szCs w:val="28"/>
          <w:lang w:val="uk-UA"/>
        </w:rPr>
        <w:lastRenderedPageBreak/>
        <w:t>П</w:t>
      </w:r>
      <w:r w:rsidR="00ED57AC" w:rsidRPr="00ED57AC">
        <w:rPr>
          <w:sz w:val="28"/>
          <w:szCs w:val="28"/>
        </w:rPr>
        <w:t xml:space="preserve">лата за оренду автобусів перевізнику ПП «Губко» </w:t>
      </w:r>
      <w:r w:rsidRPr="00ED57AC">
        <w:rPr>
          <w:sz w:val="28"/>
          <w:szCs w:val="28"/>
        </w:rPr>
        <w:t xml:space="preserve">за оренду автобусу (на час поточного ремонту шкільного автобуса) в АТП 12309 </w:t>
      </w:r>
      <w:r>
        <w:rPr>
          <w:sz w:val="28"/>
          <w:szCs w:val="28"/>
          <w:lang w:val="uk-UA"/>
        </w:rPr>
        <w:t xml:space="preserve"> </w:t>
      </w:r>
      <w:r w:rsidR="00ED57AC" w:rsidRPr="00ED57AC">
        <w:rPr>
          <w:sz w:val="28"/>
          <w:szCs w:val="28"/>
        </w:rPr>
        <w:t>склала</w:t>
      </w:r>
      <w:r>
        <w:rPr>
          <w:sz w:val="28"/>
          <w:szCs w:val="28"/>
          <w:lang w:val="uk-UA"/>
        </w:rPr>
        <w:t xml:space="preserve"> відповідно </w:t>
      </w:r>
      <w:r w:rsidR="00ED57AC" w:rsidRPr="00ED57AC">
        <w:rPr>
          <w:sz w:val="28"/>
          <w:szCs w:val="28"/>
        </w:rPr>
        <w:t xml:space="preserve"> 212,06 тис. грн та 23,38 тис</w:t>
      </w:r>
      <w:proofErr w:type="gramStart"/>
      <w:r w:rsidR="00ED57AC" w:rsidRPr="00ED57AC">
        <w:rPr>
          <w:sz w:val="28"/>
          <w:szCs w:val="28"/>
        </w:rPr>
        <w:t>.</w:t>
      </w:r>
      <w:proofErr w:type="gramEnd"/>
      <w:r w:rsidR="00ED57AC" w:rsidRPr="00ED57AC">
        <w:rPr>
          <w:sz w:val="28"/>
          <w:szCs w:val="28"/>
        </w:rPr>
        <w:t xml:space="preserve"> </w:t>
      </w:r>
      <w:proofErr w:type="gramStart"/>
      <w:r w:rsidR="00ED57AC" w:rsidRPr="00ED57AC">
        <w:rPr>
          <w:sz w:val="28"/>
          <w:szCs w:val="28"/>
        </w:rPr>
        <w:t>г</w:t>
      </w:r>
      <w:proofErr w:type="gramEnd"/>
      <w:r w:rsidR="00ED57AC" w:rsidRPr="00ED57AC">
        <w:rPr>
          <w:sz w:val="28"/>
          <w:szCs w:val="28"/>
        </w:rPr>
        <w:t>рн</w:t>
      </w:r>
      <w:r>
        <w:rPr>
          <w:sz w:val="28"/>
          <w:szCs w:val="28"/>
          <w:lang w:val="uk-UA"/>
        </w:rPr>
        <w:t>.</w:t>
      </w:r>
      <w:r w:rsidR="00ED57AC" w:rsidRPr="00ED57AC">
        <w:rPr>
          <w:sz w:val="28"/>
          <w:szCs w:val="28"/>
        </w:rPr>
        <w:t xml:space="preserve"> </w:t>
      </w:r>
    </w:p>
    <w:p w:rsidR="009F5B13" w:rsidRPr="00D24A83" w:rsidRDefault="00D24A83" w:rsidP="009F5B13">
      <w:pPr>
        <w:pStyle w:val="Default"/>
        <w:jc w:val="both"/>
        <w:rPr>
          <w:sz w:val="28"/>
          <w:szCs w:val="28"/>
          <w:lang w:val="uk-UA"/>
        </w:rPr>
      </w:pPr>
      <w:r>
        <w:rPr>
          <w:sz w:val="28"/>
          <w:szCs w:val="28"/>
          <w:lang w:val="uk-UA"/>
        </w:rPr>
        <w:t xml:space="preserve">        </w:t>
      </w:r>
      <w:r w:rsidR="009F5B13" w:rsidRPr="00D24A83">
        <w:rPr>
          <w:sz w:val="28"/>
          <w:szCs w:val="28"/>
          <w:lang w:val="uk-UA"/>
        </w:rPr>
        <w:t xml:space="preserve">В рамках </w:t>
      </w:r>
      <w:r>
        <w:rPr>
          <w:sz w:val="28"/>
          <w:szCs w:val="28"/>
          <w:lang w:val="uk-UA"/>
        </w:rPr>
        <w:t xml:space="preserve">державного </w:t>
      </w:r>
      <w:r w:rsidR="009F5B13" w:rsidRPr="00D24A83">
        <w:rPr>
          <w:sz w:val="28"/>
          <w:szCs w:val="28"/>
          <w:lang w:val="uk-UA"/>
        </w:rPr>
        <w:t xml:space="preserve">проєкту «Нова українська школа» </w:t>
      </w:r>
      <w:r w:rsidRPr="00D24A83">
        <w:rPr>
          <w:sz w:val="28"/>
          <w:szCs w:val="28"/>
          <w:lang w:val="uk-UA"/>
        </w:rPr>
        <w:t xml:space="preserve">загальноосвітніми навчальними закладами для 12 перших класів громади було </w:t>
      </w:r>
      <w:r w:rsidR="009F5B13" w:rsidRPr="00D24A83">
        <w:rPr>
          <w:sz w:val="28"/>
          <w:szCs w:val="28"/>
          <w:lang w:val="uk-UA"/>
        </w:rPr>
        <w:t xml:space="preserve">отримано: </w:t>
      </w:r>
      <w:r w:rsidRPr="00D24A83">
        <w:rPr>
          <w:sz w:val="28"/>
          <w:szCs w:val="28"/>
          <w:lang w:val="uk-UA"/>
        </w:rPr>
        <w:t>ноутбуки</w:t>
      </w:r>
      <w:r w:rsidR="009F5B13" w:rsidRPr="00D24A83">
        <w:rPr>
          <w:sz w:val="28"/>
          <w:szCs w:val="28"/>
          <w:lang w:val="uk-UA"/>
        </w:rPr>
        <w:t xml:space="preserve"> з ліцензійним програмним та навчально-методичним забезпеченням, для вчителів, </w:t>
      </w:r>
      <w:r w:rsidRPr="00D24A83">
        <w:rPr>
          <w:sz w:val="28"/>
          <w:szCs w:val="28"/>
          <w:lang w:val="uk-UA"/>
        </w:rPr>
        <w:t>які викладають у першому класі 12 шт.</w:t>
      </w:r>
      <w:r w:rsidR="009F5B13" w:rsidRPr="00D24A83">
        <w:rPr>
          <w:sz w:val="28"/>
          <w:szCs w:val="28"/>
          <w:lang w:val="uk-UA"/>
        </w:rPr>
        <w:t>на суму 168,00 тис. грн.;</w:t>
      </w:r>
      <w:r w:rsidRPr="00D24A83">
        <w:rPr>
          <w:sz w:val="28"/>
          <w:szCs w:val="28"/>
          <w:lang w:val="uk-UA"/>
        </w:rPr>
        <w:t xml:space="preserve"> комплекти</w:t>
      </w:r>
      <w:r w:rsidR="009F5B13" w:rsidRPr="00D24A83">
        <w:rPr>
          <w:sz w:val="28"/>
          <w:szCs w:val="28"/>
          <w:lang w:val="uk-UA"/>
        </w:rPr>
        <w:t xml:space="preserve"> дидактичних матеріалів для учнів перших класів </w:t>
      </w:r>
      <w:r w:rsidRPr="00D24A83">
        <w:rPr>
          <w:sz w:val="28"/>
          <w:szCs w:val="28"/>
          <w:lang w:val="uk-UA"/>
        </w:rPr>
        <w:t xml:space="preserve">12 комплектів </w:t>
      </w:r>
      <w:r w:rsidR="009F5B13" w:rsidRPr="00D24A83">
        <w:rPr>
          <w:sz w:val="28"/>
          <w:szCs w:val="28"/>
          <w:lang w:val="uk-UA"/>
        </w:rPr>
        <w:t xml:space="preserve">на суму 115,66 тис. грн; </w:t>
      </w:r>
      <w:r w:rsidRPr="00D24A83">
        <w:rPr>
          <w:sz w:val="28"/>
          <w:szCs w:val="28"/>
          <w:lang w:val="uk-UA"/>
        </w:rPr>
        <w:t>комплекти</w:t>
      </w:r>
      <w:r w:rsidR="009F5B13" w:rsidRPr="00D24A83">
        <w:rPr>
          <w:sz w:val="28"/>
          <w:szCs w:val="28"/>
          <w:lang w:val="uk-UA"/>
        </w:rPr>
        <w:t xml:space="preserve"> шкільних меблів для учнів перших класів та 3 комплекти для учнів 3 класів Великознам’янських загальноос</w:t>
      </w:r>
      <w:r w:rsidRPr="00D24A83">
        <w:rPr>
          <w:sz w:val="28"/>
          <w:szCs w:val="28"/>
          <w:lang w:val="uk-UA"/>
        </w:rPr>
        <w:t xml:space="preserve">вітніх шкіл </w:t>
      </w:r>
      <w:r w:rsidRPr="00D24A83">
        <w:rPr>
          <w:sz w:val="28"/>
          <w:szCs w:val="28"/>
        </w:rPr>
        <w:t>I</w:t>
      </w:r>
      <w:r w:rsidRPr="00D24A83">
        <w:rPr>
          <w:sz w:val="28"/>
          <w:szCs w:val="28"/>
          <w:lang w:val="uk-UA"/>
        </w:rPr>
        <w:t>-</w:t>
      </w:r>
      <w:r w:rsidRPr="00D24A83">
        <w:rPr>
          <w:sz w:val="28"/>
          <w:szCs w:val="28"/>
        </w:rPr>
        <w:t>III</w:t>
      </w:r>
      <w:r w:rsidRPr="00D24A83">
        <w:rPr>
          <w:sz w:val="28"/>
          <w:szCs w:val="28"/>
          <w:lang w:val="uk-UA"/>
        </w:rPr>
        <w:t xml:space="preserve"> ст. №1 та №3 в кількості 12 шт </w:t>
      </w:r>
      <w:r w:rsidR="009F5B13" w:rsidRPr="00D24A83">
        <w:rPr>
          <w:sz w:val="28"/>
          <w:szCs w:val="28"/>
          <w:lang w:val="uk-UA"/>
        </w:rPr>
        <w:t xml:space="preserve"> на суму 633,05 тис. грн.; </w:t>
      </w:r>
      <w:r w:rsidRPr="00D24A83">
        <w:rPr>
          <w:sz w:val="28"/>
          <w:szCs w:val="28"/>
          <w:lang w:val="uk-UA"/>
        </w:rPr>
        <w:t xml:space="preserve">стаціонарні комп’ютери для КЗ «Великознам’янська загальноосвітня школа </w:t>
      </w:r>
      <w:r w:rsidRPr="00D24A83">
        <w:rPr>
          <w:sz w:val="28"/>
          <w:szCs w:val="28"/>
        </w:rPr>
        <w:t>I</w:t>
      </w:r>
      <w:r w:rsidRPr="00D24A83">
        <w:rPr>
          <w:sz w:val="28"/>
          <w:szCs w:val="28"/>
          <w:lang w:val="uk-UA"/>
        </w:rPr>
        <w:t>-</w:t>
      </w:r>
      <w:r w:rsidRPr="00D24A83">
        <w:rPr>
          <w:sz w:val="28"/>
          <w:szCs w:val="28"/>
        </w:rPr>
        <w:t>II</w:t>
      </w:r>
      <w:r w:rsidRPr="00D24A83">
        <w:rPr>
          <w:sz w:val="28"/>
          <w:szCs w:val="28"/>
          <w:lang w:val="uk-UA"/>
        </w:rPr>
        <w:t xml:space="preserve"> ст. </w:t>
      </w:r>
      <w:r w:rsidRPr="00B62BA8">
        <w:rPr>
          <w:sz w:val="28"/>
          <w:szCs w:val="28"/>
          <w:lang w:val="uk-UA"/>
        </w:rPr>
        <w:t xml:space="preserve">№2 - 5 шт., та КЗ «Великознам’янська загальноосвітня школа </w:t>
      </w:r>
      <w:r w:rsidRPr="00D24A83">
        <w:rPr>
          <w:sz w:val="28"/>
          <w:szCs w:val="28"/>
        </w:rPr>
        <w:t>I</w:t>
      </w:r>
      <w:r w:rsidRPr="00B62BA8">
        <w:rPr>
          <w:sz w:val="28"/>
          <w:szCs w:val="28"/>
          <w:lang w:val="uk-UA"/>
        </w:rPr>
        <w:t>-</w:t>
      </w:r>
      <w:r w:rsidRPr="00D24A83">
        <w:rPr>
          <w:sz w:val="28"/>
          <w:szCs w:val="28"/>
        </w:rPr>
        <w:t>III</w:t>
      </w:r>
      <w:r w:rsidRPr="00B62BA8">
        <w:rPr>
          <w:sz w:val="28"/>
          <w:szCs w:val="28"/>
          <w:lang w:val="uk-UA"/>
        </w:rPr>
        <w:t xml:space="preserve"> ст. №3 -7 шт., на суму 205,16 тис. грн.</w:t>
      </w:r>
      <w:r w:rsidRPr="00D24A83">
        <w:rPr>
          <w:sz w:val="28"/>
          <w:szCs w:val="28"/>
          <w:lang w:val="uk-UA"/>
        </w:rPr>
        <w:t xml:space="preserve">; </w:t>
      </w:r>
      <w:r w:rsidR="009F5B13" w:rsidRPr="00B62BA8">
        <w:rPr>
          <w:sz w:val="28"/>
          <w:szCs w:val="28"/>
          <w:lang w:val="uk-UA"/>
        </w:rPr>
        <w:t>для 7 закладів загальної середньої освіти придбано обладнання для модернізації мережі І</w:t>
      </w:r>
      <w:r w:rsidRPr="00B62BA8">
        <w:rPr>
          <w:sz w:val="28"/>
          <w:szCs w:val="28"/>
          <w:lang w:val="uk-UA"/>
        </w:rPr>
        <w:t>нтернет на суму 93,03 тис. грн</w:t>
      </w:r>
      <w:r w:rsidRPr="00D24A83">
        <w:rPr>
          <w:sz w:val="28"/>
          <w:szCs w:val="28"/>
          <w:lang w:val="uk-UA"/>
        </w:rPr>
        <w:t xml:space="preserve">. Також учні перших класів отримали ігрові набори </w:t>
      </w:r>
      <w:r w:rsidRPr="00D24A83">
        <w:rPr>
          <w:sz w:val="28"/>
          <w:szCs w:val="28"/>
        </w:rPr>
        <w:t>Six</w:t>
      </w:r>
      <w:r w:rsidRPr="00D24A83">
        <w:rPr>
          <w:sz w:val="28"/>
          <w:szCs w:val="28"/>
          <w:lang w:val="uk-UA"/>
        </w:rPr>
        <w:t xml:space="preserve"> </w:t>
      </w:r>
      <w:r w:rsidRPr="00D24A83">
        <w:rPr>
          <w:sz w:val="28"/>
          <w:szCs w:val="28"/>
        </w:rPr>
        <w:t>Bricks</w:t>
      </w:r>
      <w:r w:rsidRPr="00D24A83">
        <w:rPr>
          <w:sz w:val="28"/>
          <w:szCs w:val="28"/>
          <w:lang w:val="uk-UA"/>
        </w:rPr>
        <w:t xml:space="preserve"> – 260 шт.</w:t>
      </w:r>
    </w:p>
    <w:p w:rsidR="00CF0AE1" w:rsidRPr="003151B7" w:rsidRDefault="00CF0AE1" w:rsidP="009F5B13">
      <w:pPr>
        <w:pStyle w:val="Default"/>
        <w:jc w:val="both"/>
        <w:rPr>
          <w:sz w:val="20"/>
          <w:szCs w:val="20"/>
          <w:lang w:val="uk-UA"/>
        </w:rPr>
      </w:pPr>
      <w:r>
        <w:rPr>
          <w:sz w:val="28"/>
          <w:szCs w:val="28"/>
          <w:lang w:val="uk-UA"/>
        </w:rPr>
        <w:t xml:space="preserve">       </w:t>
      </w:r>
      <w:r w:rsidR="00D24A83">
        <w:rPr>
          <w:sz w:val="28"/>
          <w:szCs w:val="28"/>
          <w:lang w:val="uk-UA"/>
        </w:rPr>
        <w:t>Також для поліпшення та оновлення матеріально-технічної бази навчальних закладів за рахунок бюджету ОТГ було придбано</w:t>
      </w:r>
      <w:r w:rsidR="00D24A83" w:rsidRPr="00CF0AE1">
        <w:rPr>
          <w:sz w:val="28"/>
          <w:szCs w:val="28"/>
          <w:lang w:val="uk-UA"/>
        </w:rPr>
        <w:t>:</w:t>
      </w:r>
      <w:r w:rsidR="009F5B13" w:rsidRPr="00CF0AE1">
        <w:rPr>
          <w:sz w:val="28"/>
          <w:szCs w:val="28"/>
          <w:lang w:val="uk-UA"/>
        </w:rPr>
        <w:t xml:space="preserve"> пральні машини </w:t>
      </w:r>
      <w:r w:rsidR="009F5B13" w:rsidRPr="00CF0AE1">
        <w:rPr>
          <w:sz w:val="28"/>
          <w:szCs w:val="28"/>
        </w:rPr>
        <w:t>LG</w:t>
      </w:r>
      <w:r w:rsidR="009F5B13" w:rsidRPr="00CF0AE1">
        <w:rPr>
          <w:sz w:val="28"/>
          <w:szCs w:val="28"/>
          <w:lang w:val="uk-UA"/>
        </w:rPr>
        <w:t xml:space="preserve"> для КЗДО «Топольок», «Оленка» </w:t>
      </w:r>
      <w:r w:rsidR="00D24A83" w:rsidRPr="00CF0AE1">
        <w:rPr>
          <w:sz w:val="28"/>
          <w:szCs w:val="28"/>
          <w:lang w:val="uk-UA"/>
        </w:rPr>
        <w:t xml:space="preserve">в кількості 2 шт. </w:t>
      </w:r>
      <w:r w:rsidR="009F5B13" w:rsidRPr="00CF0AE1">
        <w:rPr>
          <w:sz w:val="28"/>
          <w:szCs w:val="28"/>
          <w:lang w:val="uk-UA"/>
        </w:rPr>
        <w:t>на суму 22,93 тис. грн;</w:t>
      </w:r>
      <w:r w:rsidR="00D24A83" w:rsidRPr="00CF0AE1">
        <w:rPr>
          <w:sz w:val="28"/>
          <w:szCs w:val="28"/>
          <w:lang w:val="uk-UA"/>
        </w:rPr>
        <w:t xml:space="preserve"> </w:t>
      </w:r>
      <w:r w:rsidR="009F5B13" w:rsidRPr="00CF0AE1">
        <w:rPr>
          <w:sz w:val="28"/>
          <w:szCs w:val="28"/>
          <w:lang w:val="uk-UA"/>
        </w:rPr>
        <w:t xml:space="preserve">холодильники для дошкільного підрозділу ясла-садок «Барвінок» та КЗДО «Оленка» </w:t>
      </w:r>
      <w:r w:rsidR="00D24A83" w:rsidRPr="00CF0AE1">
        <w:rPr>
          <w:sz w:val="28"/>
          <w:szCs w:val="28"/>
          <w:lang w:val="uk-UA"/>
        </w:rPr>
        <w:t xml:space="preserve">- 2 шт. </w:t>
      </w:r>
      <w:r w:rsidR="009F5B13" w:rsidRPr="00CF0AE1">
        <w:rPr>
          <w:sz w:val="28"/>
          <w:szCs w:val="28"/>
          <w:lang w:val="uk-UA"/>
        </w:rPr>
        <w:t>на суму 27,84 тис. грн; пилососи для дошкільного підрозділу ясла-садок «Барвінок», КЗДО «Оленка», «Топольок», «Берізка»</w:t>
      </w:r>
      <w:r w:rsidR="00D24A83" w:rsidRPr="00CF0AE1">
        <w:rPr>
          <w:sz w:val="28"/>
          <w:szCs w:val="28"/>
          <w:lang w:val="uk-UA"/>
        </w:rPr>
        <w:t xml:space="preserve"> 4 шт.</w:t>
      </w:r>
      <w:r w:rsidR="009F5B13" w:rsidRPr="00CF0AE1">
        <w:rPr>
          <w:sz w:val="28"/>
          <w:szCs w:val="28"/>
          <w:lang w:val="uk-UA"/>
        </w:rPr>
        <w:t xml:space="preserve"> на суму 27,97 тис. грн; м’ясорубки електричні промислові для КЗДО «Зайчик», «Топольок» </w:t>
      </w:r>
      <w:r w:rsidR="00D24A83" w:rsidRPr="00CF0AE1">
        <w:rPr>
          <w:sz w:val="28"/>
          <w:szCs w:val="28"/>
          <w:lang w:val="uk-UA"/>
        </w:rPr>
        <w:t xml:space="preserve">2 шт. </w:t>
      </w:r>
      <w:r w:rsidR="009F5B13" w:rsidRPr="00CF0AE1">
        <w:rPr>
          <w:sz w:val="28"/>
          <w:szCs w:val="28"/>
          <w:lang w:val="uk-UA"/>
        </w:rPr>
        <w:t xml:space="preserve">на суму 39,22 тис. грн; водонагрівачі (бойлера) для КЗДО «Берізка», КЗ «Великознам’янська загальноосвітня школа </w:t>
      </w:r>
      <w:r w:rsidR="009F5B13" w:rsidRPr="00CF0AE1">
        <w:rPr>
          <w:sz w:val="28"/>
          <w:szCs w:val="28"/>
        </w:rPr>
        <w:t>I</w:t>
      </w:r>
      <w:r w:rsidR="009F5B13" w:rsidRPr="00CF0AE1">
        <w:rPr>
          <w:sz w:val="28"/>
          <w:szCs w:val="28"/>
          <w:lang w:val="uk-UA"/>
        </w:rPr>
        <w:t>-</w:t>
      </w:r>
      <w:r w:rsidR="009F5B13" w:rsidRPr="00CF0AE1">
        <w:rPr>
          <w:sz w:val="28"/>
          <w:szCs w:val="28"/>
        </w:rPr>
        <w:t>III</w:t>
      </w:r>
      <w:r w:rsidR="009F5B13" w:rsidRPr="00CF0AE1">
        <w:rPr>
          <w:sz w:val="28"/>
          <w:szCs w:val="28"/>
          <w:lang w:val="uk-UA"/>
        </w:rPr>
        <w:t xml:space="preserve"> ст. №1 та № 3» </w:t>
      </w:r>
      <w:r w:rsidRPr="00CF0AE1">
        <w:rPr>
          <w:sz w:val="28"/>
          <w:szCs w:val="28"/>
          <w:lang w:val="uk-UA"/>
        </w:rPr>
        <w:t>4 шт. на суму 20,5 тис. грн</w:t>
      </w:r>
      <w:r w:rsidR="009F5B13" w:rsidRPr="00CF0AE1">
        <w:rPr>
          <w:sz w:val="28"/>
          <w:szCs w:val="28"/>
          <w:lang w:val="uk-UA"/>
        </w:rPr>
        <w:t>;</w:t>
      </w:r>
      <w:r w:rsidRPr="00CF0AE1">
        <w:rPr>
          <w:sz w:val="28"/>
          <w:szCs w:val="28"/>
          <w:lang w:val="uk-UA"/>
        </w:rPr>
        <w:t xml:space="preserve"> </w:t>
      </w:r>
      <w:r w:rsidR="009F5B13" w:rsidRPr="00CF0AE1">
        <w:rPr>
          <w:sz w:val="28"/>
          <w:szCs w:val="28"/>
          <w:lang w:val="uk-UA"/>
        </w:rPr>
        <w:t>кондиціонери для КЗ «Будинок дитячої творчості», КЗДО Топольок», КЗДО «Зайчик»</w:t>
      </w:r>
      <w:r w:rsidRPr="00CF0AE1">
        <w:rPr>
          <w:sz w:val="28"/>
          <w:szCs w:val="28"/>
          <w:lang w:val="uk-UA"/>
        </w:rPr>
        <w:t>- 3 шт.</w:t>
      </w:r>
      <w:r w:rsidR="009F5B13" w:rsidRPr="00CF0AE1">
        <w:rPr>
          <w:sz w:val="28"/>
          <w:szCs w:val="28"/>
          <w:lang w:val="uk-UA"/>
        </w:rPr>
        <w:t xml:space="preserve"> на суму 29,00 тис. грн; бензокоси для КЗ «Будинок дитячої творчості», КЗ Великознам’янська загальноосвітня школа </w:t>
      </w:r>
      <w:r w:rsidR="009F5B13" w:rsidRPr="00CF0AE1">
        <w:rPr>
          <w:sz w:val="28"/>
          <w:szCs w:val="28"/>
        </w:rPr>
        <w:t>I</w:t>
      </w:r>
      <w:r w:rsidR="009F5B13" w:rsidRPr="00CF0AE1">
        <w:rPr>
          <w:sz w:val="28"/>
          <w:szCs w:val="28"/>
          <w:lang w:val="uk-UA"/>
        </w:rPr>
        <w:t>-</w:t>
      </w:r>
      <w:r w:rsidR="009F5B13" w:rsidRPr="00CF0AE1">
        <w:rPr>
          <w:sz w:val="28"/>
          <w:szCs w:val="28"/>
        </w:rPr>
        <w:t>II</w:t>
      </w:r>
      <w:r w:rsidR="009F5B13" w:rsidRPr="00CF0AE1">
        <w:rPr>
          <w:sz w:val="28"/>
          <w:szCs w:val="28"/>
          <w:lang w:val="uk-UA"/>
        </w:rPr>
        <w:t xml:space="preserve"> ст. №2 та № 4» </w:t>
      </w:r>
      <w:r w:rsidRPr="00CF0AE1">
        <w:rPr>
          <w:sz w:val="28"/>
          <w:szCs w:val="28"/>
          <w:lang w:val="uk-UA"/>
        </w:rPr>
        <w:t xml:space="preserve">- 3 шт. </w:t>
      </w:r>
      <w:r w:rsidR="009F5B13" w:rsidRPr="00CF0AE1">
        <w:rPr>
          <w:sz w:val="28"/>
          <w:szCs w:val="28"/>
          <w:lang w:val="uk-UA"/>
        </w:rPr>
        <w:t xml:space="preserve">на суму 6,72 тис. грн; комплект звукопідсилення та радіосистема для КЗ «Кам’янсько-Дніпровська загальноосвітня школа </w:t>
      </w:r>
      <w:r w:rsidR="009F5B13" w:rsidRPr="00CF0AE1">
        <w:rPr>
          <w:sz w:val="28"/>
          <w:szCs w:val="28"/>
        </w:rPr>
        <w:t>I</w:t>
      </w:r>
      <w:r w:rsidR="009F5B13" w:rsidRPr="00CF0AE1">
        <w:rPr>
          <w:sz w:val="28"/>
          <w:szCs w:val="28"/>
          <w:lang w:val="uk-UA"/>
        </w:rPr>
        <w:t>-</w:t>
      </w:r>
      <w:r w:rsidR="009F5B13" w:rsidRPr="00CF0AE1">
        <w:rPr>
          <w:sz w:val="28"/>
          <w:szCs w:val="28"/>
        </w:rPr>
        <w:t>III</w:t>
      </w:r>
      <w:r w:rsidR="009F5B13" w:rsidRPr="00CF0AE1">
        <w:rPr>
          <w:sz w:val="28"/>
          <w:szCs w:val="28"/>
          <w:lang w:val="uk-UA"/>
        </w:rPr>
        <w:t xml:space="preserve"> ст. № 3» на суму 32,07 тис. грн;  набір конструктора </w:t>
      </w:r>
      <w:r w:rsidR="009F5B13" w:rsidRPr="00CF0AE1">
        <w:rPr>
          <w:sz w:val="28"/>
          <w:szCs w:val="28"/>
        </w:rPr>
        <w:t>Lego</w:t>
      </w:r>
      <w:r w:rsidR="009F5B13" w:rsidRPr="00CF0AE1">
        <w:rPr>
          <w:sz w:val="28"/>
          <w:szCs w:val="28"/>
          <w:lang w:val="uk-UA"/>
        </w:rPr>
        <w:t xml:space="preserve"> для кружка «Робототехніка» КЗ «Будинок дитячої творчості» на суму 25,00 тис. грн; постільна білизна для дошкільного підрозділу ясла-садок «Барвінок» та КЗДО «Топольок» на суму 25,40 тис. грн; кухонний інвентар для дошкільного підрозділу ясла-садок «Барвінок», КЗДО «Зайчик», «Топольок», «Берізка» на суму 13,39 тис. грн; меблі для кухні для КЗДО «Берізка» на суму 29,72 тис. грн; лампи для кварцування для дошкільного підрозділу ясла-садок «Барвінок» на суму 11,70 тис. грн., та КЗДО «Зайчик», «Топольок», «Берізка», «Оленка» на суму 16,90 тис. грн.</w:t>
      </w:r>
      <w:r w:rsidRPr="00CF0AE1">
        <w:rPr>
          <w:sz w:val="28"/>
          <w:szCs w:val="28"/>
          <w:lang w:val="uk-UA"/>
        </w:rPr>
        <w:t xml:space="preserve"> </w:t>
      </w:r>
      <w:r w:rsidR="003151B7">
        <w:rPr>
          <w:sz w:val="28"/>
          <w:szCs w:val="28"/>
          <w:lang w:val="uk-UA"/>
        </w:rPr>
        <w:t>За рахунок коштів обласного бюджету (депутатські повноваження)</w:t>
      </w:r>
      <w:r w:rsidR="003151B7" w:rsidRPr="003151B7">
        <w:rPr>
          <w:sz w:val="28"/>
          <w:szCs w:val="28"/>
          <w:lang w:val="uk-UA"/>
        </w:rPr>
        <w:t xml:space="preserve"> було придбано для КЗ «Кам’янсько-Дніпровська загальноосвітня школа </w:t>
      </w:r>
      <w:r w:rsidR="003151B7" w:rsidRPr="003151B7">
        <w:rPr>
          <w:sz w:val="28"/>
          <w:szCs w:val="28"/>
        </w:rPr>
        <w:t>I</w:t>
      </w:r>
      <w:r w:rsidR="003151B7" w:rsidRPr="003151B7">
        <w:rPr>
          <w:sz w:val="28"/>
          <w:szCs w:val="28"/>
          <w:lang w:val="uk-UA"/>
        </w:rPr>
        <w:t xml:space="preserve"> – </w:t>
      </w:r>
      <w:r w:rsidR="003151B7" w:rsidRPr="003151B7">
        <w:rPr>
          <w:sz w:val="28"/>
          <w:szCs w:val="28"/>
        </w:rPr>
        <w:t>III</w:t>
      </w:r>
      <w:r w:rsidR="003151B7" w:rsidRPr="003151B7">
        <w:rPr>
          <w:sz w:val="28"/>
          <w:szCs w:val="28"/>
          <w:lang w:val="uk-UA"/>
        </w:rPr>
        <w:t xml:space="preserve"> ступенів № 3» магнітну дошку для класної кімнати- на суму 3,10 тис.грн; спортивний інвентар (волейбольні м'ячі) для КЗ «Кам’янсько-Дніпровська дитяча юнацька спортивна школа» - на суму 6,75 тис.грн.; комп’ютерна техніка (комп’ютер в зборі) для КЗ «Кам’янсько-Дніпровська дитяча юнацька спортивна школа»– на суму 8,95 тис.грн.; </w:t>
      </w:r>
      <w:r w:rsidR="003151B7" w:rsidRPr="003151B7">
        <w:rPr>
          <w:sz w:val="28"/>
          <w:szCs w:val="28"/>
          <w:lang w:val="uk-UA"/>
        </w:rPr>
        <w:lastRenderedPageBreak/>
        <w:t xml:space="preserve">металопластикові вікна для КЗ «Кам’янсько-Дніпровська дитяча юнацька спортивна школа»– на суму 24,0 тис.грн.; морозильна камера </w:t>
      </w:r>
      <w:r w:rsidR="003151B7" w:rsidRPr="003151B7">
        <w:rPr>
          <w:sz w:val="28"/>
          <w:szCs w:val="28"/>
        </w:rPr>
        <w:t>Atlant</w:t>
      </w:r>
      <w:r w:rsidR="003151B7" w:rsidRPr="003151B7">
        <w:rPr>
          <w:sz w:val="28"/>
          <w:szCs w:val="28"/>
          <w:lang w:val="uk-UA"/>
        </w:rPr>
        <w:t xml:space="preserve"> та кондиціонеру </w:t>
      </w:r>
      <w:r w:rsidR="003151B7" w:rsidRPr="003151B7">
        <w:rPr>
          <w:sz w:val="28"/>
          <w:szCs w:val="28"/>
        </w:rPr>
        <w:t>Midea</w:t>
      </w:r>
      <w:r w:rsidR="003151B7" w:rsidRPr="003151B7">
        <w:rPr>
          <w:sz w:val="28"/>
          <w:szCs w:val="28"/>
          <w:lang w:val="uk-UA"/>
        </w:rPr>
        <w:t xml:space="preserve"> для КЗДО (ясел-садка) «Зайчик» - на суму 25,0 тис.грн.; дошка комбіновану з витратними матеріалами, тематичний стенд та штори для затемнення вікон для КЗ «Кам’янсько-Дніпровська районна гімназія «Скіфія» – на суму 15,5 тис.</w:t>
      </w:r>
      <w:r w:rsidR="00B62BA8">
        <w:rPr>
          <w:sz w:val="28"/>
          <w:szCs w:val="28"/>
          <w:lang w:val="uk-UA"/>
        </w:rPr>
        <w:t xml:space="preserve"> </w:t>
      </w:r>
      <w:r w:rsidR="003151B7" w:rsidRPr="003151B7">
        <w:rPr>
          <w:sz w:val="28"/>
          <w:szCs w:val="28"/>
          <w:lang w:val="uk-UA"/>
        </w:rPr>
        <w:t xml:space="preserve">грн. </w:t>
      </w:r>
    </w:p>
    <w:p w:rsidR="009F5B13" w:rsidRPr="00CF0AE1" w:rsidRDefault="00CF0AE1" w:rsidP="009F5B13">
      <w:pPr>
        <w:pStyle w:val="Default"/>
        <w:jc w:val="both"/>
        <w:rPr>
          <w:sz w:val="28"/>
          <w:szCs w:val="28"/>
          <w:lang w:val="uk-UA"/>
        </w:rPr>
      </w:pPr>
      <w:r>
        <w:rPr>
          <w:sz w:val="28"/>
          <w:szCs w:val="28"/>
          <w:lang w:val="uk-UA"/>
        </w:rPr>
        <w:t xml:space="preserve">       </w:t>
      </w:r>
      <w:r w:rsidRPr="00CF0AE1">
        <w:rPr>
          <w:sz w:val="28"/>
          <w:szCs w:val="28"/>
          <w:lang w:val="uk-UA"/>
        </w:rPr>
        <w:t xml:space="preserve">З метою приведення </w:t>
      </w:r>
      <w:r w:rsidR="00AF4267" w:rsidRPr="00CF0AE1">
        <w:rPr>
          <w:sz w:val="28"/>
          <w:szCs w:val="28"/>
          <w:lang w:val="uk-UA"/>
        </w:rPr>
        <w:t>право установчих</w:t>
      </w:r>
      <w:r w:rsidRPr="00CF0AE1">
        <w:rPr>
          <w:sz w:val="28"/>
          <w:szCs w:val="28"/>
          <w:lang w:val="uk-UA"/>
        </w:rPr>
        <w:t xml:space="preserve"> документів на будівлі </w:t>
      </w:r>
      <w:r w:rsidR="009F5B13" w:rsidRPr="00CF0AE1">
        <w:rPr>
          <w:sz w:val="28"/>
          <w:szCs w:val="28"/>
          <w:lang w:val="uk-UA"/>
        </w:rPr>
        <w:t>закладів загальної середньої освіти</w:t>
      </w:r>
      <w:r w:rsidRPr="00CF0AE1">
        <w:rPr>
          <w:sz w:val="28"/>
          <w:szCs w:val="28"/>
          <w:lang w:val="uk-UA"/>
        </w:rPr>
        <w:t xml:space="preserve"> до вимог діючого законодавства, були виділені кошти с бюджету ОТГ на оформлення будівель закладів освіти в сумі 199,150 тис. грн</w:t>
      </w:r>
      <w:r w:rsidR="009F5B13" w:rsidRPr="00CF0AE1">
        <w:rPr>
          <w:sz w:val="28"/>
          <w:szCs w:val="28"/>
          <w:lang w:val="uk-UA"/>
        </w:rPr>
        <w:t xml:space="preserve">. </w:t>
      </w:r>
      <w:r w:rsidRPr="00CF0AE1">
        <w:rPr>
          <w:sz w:val="28"/>
          <w:szCs w:val="28"/>
          <w:lang w:val="uk-UA"/>
        </w:rPr>
        <w:t xml:space="preserve"> </w:t>
      </w:r>
    </w:p>
    <w:p w:rsidR="00341A2C" w:rsidRPr="00B62BA8" w:rsidRDefault="00AF4267" w:rsidP="003151B7">
      <w:pPr>
        <w:pStyle w:val="Default"/>
        <w:jc w:val="both"/>
        <w:rPr>
          <w:sz w:val="28"/>
          <w:szCs w:val="28"/>
          <w:lang w:val="uk-UA"/>
        </w:rPr>
      </w:pPr>
      <w:r w:rsidRPr="00B62BA8">
        <w:rPr>
          <w:sz w:val="28"/>
          <w:szCs w:val="28"/>
          <w:lang w:val="uk-UA"/>
        </w:rPr>
        <w:t xml:space="preserve"> </w:t>
      </w:r>
      <w:r w:rsidR="00B62BA8">
        <w:rPr>
          <w:sz w:val="28"/>
          <w:szCs w:val="28"/>
          <w:lang w:val="uk-UA"/>
        </w:rPr>
        <w:t xml:space="preserve">       В </w:t>
      </w:r>
      <w:r w:rsidR="00B62BA8" w:rsidRPr="00B62BA8">
        <w:rPr>
          <w:sz w:val="28"/>
          <w:szCs w:val="28"/>
          <w:lang w:val="uk-UA"/>
        </w:rPr>
        <w:t>рамках підготовки до опалювального сезону</w:t>
      </w:r>
      <w:r w:rsidR="00B62BA8">
        <w:rPr>
          <w:sz w:val="28"/>
          <w:szCs w:val="28"/>
          <w:lang w:val="uk-UA"/>
        </w:rPr>
        <w:t xml:space="preserve"> виконано капітальний ремонт тепломережі КЗ «Кам’янсько-Дніпровська загальноосвітня школа І-ІІІ ст. №3» на суму 285,49 тис. грн. та проведено ремонт системи опалювання КЗ «Кам’янсько-Дніпровська районна гімназія «Скіфія» на суму 148,64 тис. грн. </w:t>
      </w:r>
    </w:p>
    <w:p w:rsidR="00911F0A" w:rsidRPr="00911F0A" w:rsidRDefault="00911F0A" w:rsidP="00911F0A">
      <w:pPr>
        <w:pStyle w:val="Default"/>
        <w:jc w:val="both"/>
        <w:rPr>
          <w:sz w:val="28"/>
          <w:szCs w:val="28"/>
          <w:lang w:val="uk-UA"/>
        </w:rPr>
      </w:pPr>
      <w:r w:rsidRPr="00911F0A">
        <w:rPr>
          <w:color w:val="auto"/>
          <w:sz w:val="28"/>
          <w:szCs w:val="28"/>
          <w:lang w:val="uk-UA"/>
        </w:rPr>
        <w:t>Також д</w:t>
      </w:r>
      <w:r w:rsidRPr="00911F0A">
        <w:rPr>
          <w:sz w:val="28"/>
          <w:szCs w:val="28"/>
          <w:lang w:val="uk-UA"/>
        </w:rPr>
        <w:t xml:space="preserve">ля закладів загальної середньої освіти та КЗ «Будинок дитячої творчості» було придбано 86 шт. вогнегасників на суму 36,37 тис. грн, для закладів дошкільної, загальної середньої освіти та КЗ «Будинок дитячої творчості» придбані світильники «аварійний вихід» у кількості 90 шт. на суму 31,05 тис. грн. Проведено частково роботи з поточного ремонту систем електрообладнання, електропроводки придбано комплектуючи для комунальних закладів дошкільної освіти на суму 44,03 тис. грн, закладів загальної середньої освіти на суму 64,90 тис. грн, Будинку дитячої творчості на суму 7,54 тис. грн. </w:t>
      </w:r>
    </w:p>
    <w:p w:rsidR="0090771D" w:rsidRDefault="0030789D" w:rsidP="0030789D">
      <w:pPr>
        <w:jc w:val="both"/>
        <w:rPr>
          <w:sz w:val="28"/>
          <w:szCs w:val="28"/>
          <w:lang w:val="uk-UA"/>
        </w:rPr>
      </w:pPr>
      <w:r>
        <w:rPr>
          <w:sz w:val="28"/>
          <w:szCs w:val="28"/>
          <w:lang w:val="uk-UA"/>
        </w:rPr>
        <w:t xml:space="preserve">       </w:t>
      </w:r>
      <w:r w:rsidR="00341A2C">
        <w:rPr>
          <w:sz w:val="28"/>
          <w:szCs w:val="28"/>
          <w:lang w:val="uk-UA"/>
        </w:rPr>
        <w:t xml:space="preserve">В </w:t>
      </w:r>
      <w:r w:rsidR="003A037B">
        <w:rPr>
          <w:sz w:val="28"/>
          <w:szCs w:val="28"/>
          <w:lang w:val="uk-UA"/>
        </w:rPr>
        <w:t>закл</w:t>
      </w:r>
      <w:r w:rsidR="008C77D1">
        <w:rPr>
          <w:sz w:val="28"/>
          <w:szCs w:val="28"/>
          <w:lang w:val="uk-UA"/>
        </w:rPr>
        <w:t xml:space="preserve">адах освіти громади проведено </w:t>
      </w:r>
      <w:r w:rsidR="0040292E">
        <w:rPr>
          <w:sz w:val="28"/>
          <w:szCs w:val="28"/>
          <w:lang w:val="uk-UA"/>
        </w:rPr>
        <w:t>капітальні, поточні</w:t>
      </w:r>
      <w:r w:rsidR="003A037B">
        <w:rPr>
          <w:sz w:val="28"/>
          <w:szCs w:val="28"/>
          <w:lang w:val="uk-UA"/>
        </w:rPr>
        <w:t xml:space="preserve"> ремонти </w:t>
      </w:r>
      <w:r w:rsidR="007753C6">
        <w:rPr>
          <w:sz w:val="28"/>
          <w:szCs w:val="28"/>
          <w:lang w:val="uk-UA"/>
        </w:rPr>
        <w:t>будівель, навчальних класів та ін</w:t>
      </w:r>
      <w:r>
        <w:rPr>
          <w:sz w:val="28"/>
          <w:szCs w:val="28"/>
          <w:lang w:val="uk-UA"/>
        </w:rPr>
        <w:t xml:space="preserve">. </w:t>
      </w:r>
      <w:r w:rsidR="00003622">
        <w:rPr>
          <w:sz w:val="28"/>
          <w:szCs w:val="28"/>
          <w:lang w:val="uk-UA"/>
        </w:rPr>
        <w:t>за рахунок субвенції з державного бюджету місцевим бюджетам на формування інфраструктури громад</w:t>
      </w:r>
      <w:r w:rsidR="00EA028F">
        <w:rPr>
          <w:sz w:val="28"/>
          <w:szCs w:val="28"/>
          <w:lang w:val="uk-UA"/>
        </w:rPr>
        <w:t xml:space="preserve">, субвенції </w:t>
      </w:r>
      <w:r w:rsidRPr="0030789D">
        <w:rPr>
          <w:sz w:val="28"/>
          <w:szCs w:val="28"/>
          <w:lang w:val="uk-UA"/>
        </w:rPr>
        <w:t>з державного бюджету місцевим бюджетам на фінансування заходів соціально-економічної</w:t>
      </w:r>
      <w:r>
        <w:rPr>
          <w:sz w:val="28"/>
          <w:szCs w:val="28"/>
          <w:lang w:val="uk-UA"/>
        </w:rPr>
        <w:t xml:space="preserve"> компенсації ризику населення, </w:t>
      </w:r>
      <w:r w:rsidRPr="0030789D">
        <w:rPr>
          <w:sz w:val="28"/>
          <w:szCs w:val="28"/>
          <w:lang w:val="uk-UA"/>
        </w:rPr>
        <w:t>яке проживає на території зони спостереження Запорізької АЕС</w:t>
      </w:r>
      <w:r>
        <w:rPr>
          <w:sz w:val="28"/>
          <w:szCs w:val="28"/>
          <w:lang w:val="uk-UA"/>
        </w:rPr>
        <w:t>, а саме:</w:t>
      </w:r>
      <w:r w:rsidR="00EA028F">
        <w:rPr>
          <w:sz w:val="28"/>
          <w:szCs w:val="28"/>
          <w:lang w:val="uk-UA"/>
        </w:rPr>
        <w:t xml:space="preserve"> </w:t>
      </w:r>
    </w:p>
    <w:p w:rsidR="00003622" w:rsidRDefault="0030789D" w:rsidP="0090771D">
      <w:pPr>
        <w:jc w:val="both"/>
        <w:rPr>
          <w:sz w:val="28"/>
          <w:szCs w:val="28"/>
          <w:lang w:val="uk-UA"/>
        </w:rPr>
      </w:pPr>
      <w:r>
        <w:rPr>
          <w:sz w:val="28"/>
          <w:szCs w:val="28"/>
          <w:lang w:val="uk-UA"/>
        </w:rPr>
        <w:t xml:space="preserve">      </w:t>
      </w:r>
      <w:r w:rsidR="00C94894">
        <w:rPr>
          <w:sz w:val="28"/>
          <w:szCs w:val="28"/>
          <w:lang w:val="uk-UA"/>
        </w:rPr>
        <w:t xml:space="preserve"> - </w:t>
      </w:r>
      <w:r w:rsidR="00003622" w:rsidRPr="00003622">
        <w:rPr>
          <w:sz w:val="28"/>
          <w:szCs w:val="28"/>
          <w:lang w:val="uk-UA"/>
        </w:rPr>
        <w:t>капітальний ремонт даху корпусу № 2 КЗ «Кам’янсько-Дніпровська загальноосвітня школа І-ІІІ ступенів № 3 Кам</w:t>
      </w:r>
      <w:r w:rsidR="00003622">
        <w:rPr>
          <w:sz w:val="28"/>
          <w:szCs w:val="28"/>
          <w:lang w:val="uk-UA"/>
        </w:rPr>
        <w:t>’янсько-Дніпровської міської ра</w:t>
      </w:r>
      <w:r w:rsidR="00003622" w:rsidRPr="00003622">
        <w:rPr>
          <w:sz w:val="28"/>
          <w:szCs w:val="28"/>
          <w:lang w:val="uk-UA"/>
        </w:rPr>
        <w:t>ди Кам’янсько-Дніпровського району Запорізької області», розташованого за адресою: Запорізька область, Кам’янсько-Дніпровський район, м. Кам’янка-Дн</w:t>
      </w:r>
      <w:r w:rsidR="00003622">
        <w:rPr>
          <w:sz w:val="28"/>
          <w:szCs w:val="28"/>
          <w:lang w:val="uk-UA"/>
        </w:rPr>
        <w:t>іпровська, вул. Каховська, 195а</w:t>
      </w:r>
      <w:r w:rsidR="00003622" w:rsidRPr="00003622">
        <w:rPr>
          <w:sz w:val="28"/>
          <w:szCs w:val="28"/>
          <w:lang w:val="uk-UA"/>
        </w:rPr>
        <w:t xml:space="preserve"> -</w:t>
      </w:r>
      <w:r w:rsidR="00003622">
        <w:rPr>
          <w:lang w:val="uk-UA"/>
        </w:rPr>
        <w:t xml:space="preserve"> </w:t>
      </w:r>
      <w:r w:rsidR="00003622">
        <w:rPr>
          <w:sz w:val="28"/>
          <w:szCs w:val="28"/>
          <w:lang w:val="uk-UA"/>
        </w:rPr>
        <w:t xml:space="preserve"> </w:t>
      </w:r>
      <w:r w:rsidR="00A612C5" w:rsidRPr="00A612C5">
        <w:rPr>
          <w:sz w:val="28"/>
          <w:szCs w:val="28"/>
          <w:lang w:val="uk-UA"/>
        </w:rPr>
        <w:t>1379,06</w:t>
      </w:r>
      <w:r w:rsidR="00A612C5" w:rsidRPr="00B72FC8">
        <w:rPr>
          <w:lang w:val="uk-UA"/>
        </w:rPr>
        <w:t xml:space="preserve"> </w:t>
      </w:r>
      <w:r w:rsidR="00003622">
        <w:rPr>
          <w:sz w:val="28"/>
          <w:szCs w:val="28"/>
          <w:lang w:val="uk-UA"/>
        </w:rPr>
        <w:t xml:space="preserve">тис. </w:t>
      </w:r>
      <w:r w:rsidR="00D01F7C">
        <w:rPr>
          <w:sz w:val="28"/>
          <w:szCs w:val="28"/>
          <w:lang w:val="uk-UA"/>
        </w:rPr>
        <w:t>грн</w:t>
      </w:r>
      <w:r w:rsidR="00003622">
        <w:rPr>
          <w:sz w:val="28"/>
          <w:szCs w:val="28"/>
          <w:lang w:val="uk-UA"/>
        </w:rPr>
        <w:t>;</w:t>
      </w:r>
    </w:p>
    <w:p w:rsidR="00003622" w:rsidRDefault="0030789D" w:rsidP="0090771D">
      <w:pPr>
        <w:jc w:val="both"/>
        <w:rPr>
          <w:sz w:val="28"/>
          <w:szCs w:val="28"/>
          <w:lang w:val="uk-UA"/>
        </w:rPr>
      </w:pPr>
      <w:r>
        <w:rPr>
          <w:sz w:val="28"/>
          <w:szCs w:val="28"/>
          <w:lang w:val="uk-UA"/>
        </w:rPr>
        <w:t xml:space="preserve">       </w:t>
      </w:r>
      <w:r w:rsidR="00003622">
        <w:rPr>
          <w:sz w:val="28"/>
          <w:szCs w:val="28"/>
          <w:lang w:val="uk-UA"/>
        </w:rPr>
        <w:t xml:space="preserve">- </w:t>
      </w:r>
      <w:r w:rsidR="00003622" w:rsidRPr="00003622">
        <w:rPr>
          <w:sz w:val="28"/>
          <w:szCs w:val="28"/>
          <w:lang w:val="uk-UA"/>
        </w:rPr>
        <w:t xml:space="preserve">капітальний ремонт даху навчального корпусу № 4 КЗ «Великознам’янська загальноосвітня школа І-ІІ ступенів № 1 Кам’янсько-Дніпровської міської ради Кам’янсько-Дніпровського району Запорізької області», розташованого за адресою: Запорізька область, Кам’янсько-Дніпровський район, с. Велика Знам’янка, вул. Соборна,9 </w:t>
      </w:r>
      <w:r w:rsidR="00A612C5">
        <w:rPr>
          <w:sz w:val="28"/>
          <w:szCs w:val="28"/>
          <w:lang w:val="uk-UA"/>
        </w:rPr>
        <w:t>–</w:t>
      </w:r>
      <w:r w:rsidR="00003622">
        <w:rPr>
          <w:lang w:val="uk-UA"/>
        </w:rPr>
        <w:t xml:space="preserve"> </w:t>
      </w:r>
      <w:r w:rsidR="00A612C5">
        <w:rPr>
          <w:sz w:val="28"/>
          <w:szCs w:val="28"/>
          <w:lang w:val="uk-UA"/>
        </w:rPr>
        <w:t>500,53</w:t>
      </w:r>
      <w:r w:rsidR="00003622">
        <w:rPr>
          <w:sz w:val="28"/>
          <w:szCs w:val="28"/>
          <w:lang w:val="uk-UA"/>
        </w:rPr>
        <w:t xml:space="preserve"> тис. грн.;</w:t>
      </w:r>
    </w:p>
    <w:p w:rsidR="00003622" w:rsidRDefault="0030789D" w:rsidP="0090771D">
      <w:pPr>
        <w:jc w:val="both"/>
        <w:rPr>
          <w:sz w:val="28"/>
          <w:szCs w:val="28"/>
          <w:lang w:val="uk-UA"/>
        </w:rPr>
      </w:pPr>
      <w:r>
        <w:rPr>
          <w:sz w:val="28"/>
          <w:szCs w:val="28"/>
          <w:lang w:val="uk-UA"/>
        </w:rPr>
        <w:t xml:space="preserve">       </w:t>
      </w:r>
      <w:r w:rsidR="00003622" w:rsidRPr="0040292E">
        <w:rPr>
          <w:sz w:val="28"/>
          <w:szCs w:val="28"/>
          <w:lang w:val="uk-UA"/>
        </w:rPr>
        <w:t xml:space="preserve">- </w:t>
      </w:r>
      <w:r w:rsidR="0040292E" w:rsidRPr="0040292E">
        <w:rPr>
          <w:sz w:val="28"/>
          <w:szCs w:val="28"/>
          <w:lang w:val="uk-UA"/>
        </w:rPr>
        <w:t>капітальний ремонт спортивного залу та огорожі КЗ «Кам’янсько-Дніпровська міська дитячо-юнацька спортивна школа «Колос» Кам’янсько-Дніпровської міської ради Кам’янсько-Дніпровського району Запорізької області. Адреса: вул. Гоголя, 46, м. Кам’янка-Дніпровська Кам’янсько-Дніпровський ра</w:t>
      </w:r>
      <w:r>
        <w:rPr>
          <w:sz w:val="28"/>
          <w:szCs w:val="28"/>
          <w:lang w:val="uk-UA"/>
        </w:rPr>
        <w:t>йон Запорізька область – 468,24 тис. грн.;</w:t>
      </w:r>
    </w:p>
    <w:p w:rsidR="0030789D" w:rsidRPr="0030789D" w:rsidRDefault="0030789D" w:rsidP="0030789D">
      <w:pPr>
        <w:pStyle w:val="Default"/>
        <w:jc w:val="both"/>
        <w:rPr>
          <w:sz w:val="28"/>
          <w:szCs w:val="28"/>
          <w:lang w:val="uk-UA"/>
        </w:rPr>
      </w:pPr>
      <w:r>
        <w:rPr>
          <w:sz w:val="28"/>
          <w:szCs w:val="28"/>
          <w:lang w:val="uk-UA"/>
        </w:rPr>
        <w:lastRenderedPageBreak/>
        <w:t xml:space="preserve">        </w:t>
      </w:r>
      <w:r w:rsidRPr="0030789D">
        <w:rPr>
          <w:sz w:val="28"/>
          <w:szCs w:val="28"/>
          <w:lang w:val="uk-UA"/>
        </w:rPr>
        <w:t xml:space="preserve">- капітальний ремонт приміщень (відновлення санітарного вузла, часткова заміна вікон та дверей) корпусу №4 КЗ «Великознам’янська ЗОШ </w:t>
      </w:r>
      <w:r w:rsidRPr="0030789D">
        <w:rPr>
          <w:sz w:val="28"/>
          <w:szCs w:val="28"/>
        </w:rPr>
        <w:t>I</w:t>
      </w:r>
      <w:r w:rsidRPr="0030789D">
        <w:rPr>
          <w:sz w:val="28"/>
          <w:szCs w:val="28"/>
          <w:lang w:val="uk-UA"/>
        </w:rPr>
        <w:t>-</w:t>
      </w:r>
      <w:r w:rsidRPr="0030789D">
        <w:rPr>
          <w:sz w:val="28"/>
          <w:szCs w:val="28"/>
        </w:rPr>
        <w:t>III</w:t>
      </w:r>
      <w:r w:rsidRPr="0030789D">
        <w:rPr>
          <w:sz w:val="28"/>
          <w:szCs w:val="28"/>
          <w:lang w:val="uk-UA"/>
        </w:rPr>
        <w:t xml:space="preserve"> ступенів №1» Кам’янсько-Дніпровської міської ради (с. Велика Знам’янка, вул. Соборна,9) на суму 373, 85 тис. грн.; </w:t>
      </w:r>
    </w:p>
    <w:p w:rsidR="0030789D" w:rsidRPr="0030789D" w:rsidRDefault="0030789D" w:rsidP="0090771D">
      <w:pPr>
        <w:jc w:val="both"/>
        <w:rPr>
          <w:rFonts w:eastAsia="Calibri"/>
          <w:sz w:val="28"/>
          <w:szCs w:val="28"/>
          <w:lang w:val="uk-UA"/>
        </w:rPr>
      </w:pPr>
      <w:r>
        <w:rPr>
          <w:sz w:val="28"/>
          <w:szCs w:val="28"/>
          <w:lang w:val="uk-UA"/>
        </w:rPr>
        <w:t xml:space="preserve">        </w:t>
      </w:r>
      <w:r w:rsidRPr="0030789D">
        <w:rPr>
          <w:sz w:val="28"/>
          <w:szCs w:val="28"/>
          <w:lang w:val="uk-UA"/>
        </w:rPr>
        <w:t xml:space="preserve">- капітальний ремонт ганку з улаштуванням пандусу КЗ «Будинок дитячої творчості» Кам’янсько-Дніпровської міської ради (м. Кам’янка-Дніпровська вул. Гоголя буд. 7А) на суму 255,46 тис. грн. </w:t>
      </w:r>
    </w:p>
    <w:p w:rsidR="0040292E" w:rsidRDefault="0040292E" w:rsidP="0090771D">
      <w:pPr>
        <w:jc w:val="both"/>
        <w:rPr>
          <w:sz w:val="28"/>
          <w:szCs w:val="28"/>
          <w:lang w:val="uk-UA"/>
        </w:rPr>
      </w:pPr>
      <w:r>
        <w:rPr>
          <w:sz w:val="28"/>
          <w:szCs w:val="28"/>
          <w:lang w:val="uk-UA"/>
        </w:rPr>
        <w:t xml:space="preserve">           За рахунок освітньої </w:t>
      </w:r>
      <w:r w:rsidR="00B72FC8">
        <w:rPr>
          <w:sz w:val="28"/>
          <w:szCs w:val="28"/>
          <w:lang w:val="uk-UA"/>
        </w:rPr>
        <w:t>субвенції профінансовано та реалізовано наступні проекти</w:t>
      </w:r>
      <w:r>
        <w:rPr>
          <w:sz w:val="28"/>
          <w:szCs w:val="28"/>
          <w:lang w:val="uk-UA"/>
        </w:rPr>
        <w:t>:</w:t>
      </w:r>
    </w:p>
    <w:p w:rsidR="0040292E" w:rsidRPr="0040292E" w:rsidRDefault="00437126" w:rsidP="0090771D">
      <w:pPr>
        <w:jc w:val="both"/>
        <w:rPr>
          <w:sz w:val="28"/>
          <w:szCs w:val="28"/>
          <w:lang w:val="uk-UA"/>
        </w:rPr>
      </w:pPr>
      <w:r>
        <w:rPr>
          <w:sz w:val="28"/>
          <w:szCs w:val="28"/>
          <w:lang w:val="uk-UA"/>
        </w:rPr>
        <w:t xml:space="preserve">       </w:t>
      </w:r>
      <w:r w:rsidR="0040292E" w:rsidRPr="0040292E">
        <w:rPr>
          <w:sz w:val="28"/>
          <w:szCs w:val="28"/>
          <w:lang w:val="uk-UA"/>
        </w:rPr>
        <w:t>- капітальний ремонт даху навчального корпусу КЗ «Великознам’янська загальноосвітня школа І-ІІІ ступенів № 3», розташованого за адресою: Запорізька область, Кам’янка-Днепровський район, с. Велика Знам’янка,</w:t>
      </w:r>
      <w:r w:rsidR="007A3B5C">
        <w:rPr>
          <w:sz w:val="28"/>
          <w:szCs w:val="28"/>
          <w:lang w:val="uk-UA"/>
        </w:rPr>
        <w:t xml:space="preserve"> </w:t>
      </w:r>
      <w:r w:rsidR="0040292E" w:rsidRPr="0040292E">
        <w:rPr>
          <w:sz w:val="28"/>
          <w:szCs w:val="28"/>
          <w:lang w:val="uk-UA"/>
        </w:rPr>
        <w:t>вул. Шкільна, 105</w:t>
      </w:r>
      <w:r w:rsidR="007720DB">
        <w:rPr>
          <w:sz w:val="28"/>
          <w:szCs w:val="28"/>
          <w:lang w:val="uk-UA"/>
        </w:rPr>
        <w:t xml:space="preserve"> </w:t>
      </w:r>
      <w:r w:rsidR="00B72FC8">
        <w:rPr>
          <w:sz w:val="28"/>
          <w:szCs w:val="28"/>
          <w:lang w:val="uk-UA"/>
        </w:rPr>
        <w:t>-  238,78</w:t>
      </w:r>
      <w:r w:rsidR="0040292E" w:rsidRPr="0040292E">
        <w:rPr>
          <w:sz w:val="28"/>
          <w:szCs w:val="28"/>
          <w:lang w:val="uk-UA"/>
        </w:rPr>
        <w:t xml:space="preserve"> тис. грн.;</w:t>
      </w:r>
    </w:p>
    <w:p w:rsidR="0040292E" w:rsidRPr="0040292E" w:rsidRDefault="00437126" w:rsidP="0090771D">
      <w:pPr>
        <w:jc w:val="both"/>
        <w:rPr>
          <w:sz w:val="28"/>
          <w:szCs w:val="28"/>
          <w:lang w:val="uk-UA"/>
        </w:rPr>
      </w:pPr>
      <w:r>
        <w:rPr>
          <w:sz w:val="28"/>
          <w:szCs w:val="28"/>
          <w:lang w:val="uk-UA"/>
        </w:rPr>
        <w:t xml:space="preserve">       </w:t>
      </w:r>
      <w:r w:rsidR="0040292E" w:rsidRPr="0040292E">
        <w:rPr>
          <w:sz w:val="28"/>
          <w:szCs w:val="28"/>
          <w:lang w:val="uk-UA"/>
        </w:rPr>
        <w:t>- капітальний ремонт</w:t>
      </w:r>
      <w:r w:rsidR="00854AC6">
        <w:rPr>
          <w:sz w:val="28"/>
          <w:szCs w:val="28"/>
          <w:lang w:val="uk-UA"/>
        </w:rPr>
        <w:t xml:space="preserve"> даху молодшого корпусу КЗ «Кам’</w:t>
      </w:r>
      <w:r w:rsidR="0040292E" w:rsidRPr="0040292E">
        <w:rPr>
          <w:sz w:val="28"/>
          <w:szCs w:val="28"/>
          <w:lang w:val="uk-UA"/>
        </w:rPr>
        <w:t>янсько-Дніпровська загальноосвітня школа І-</w:t>
      </w:r>
      <w:r w:rsidR="008845E5">
        <w:rPr>
          <w:sz w:val="28"/>
          <w:szCs w:val="28"/>
          <w:lang w:val="uk-UA"/>
        </w:rPr>
        <w:t>ІІІ ступенів №3 Кам’</w:t>
      </w:r>
      <w:r w:rsidR="0040292E" w:rsidRPr="0040292E">
        <w:rPr>
          <w:sz w:val="28"/>
          <w:szCs w:val="28"/>
          <w:lang w:val="uk-UA"/>
        </w:rPr>
        <w:t>янськ</w:t>
      </w:r>
      <w:r w:rsidR="00854AC6">
        <w:rPr>
          <w:sz w:val="28"/>
          <w:szCs w:val="28"/>
          <w:lang w:val="uk-UA"/>
        </w:rPr>
        <w:t>о-Дніпровської міської ради Кам’</w:t>
      </w:r>
      <w:r w:rsidR="0040292E" w:rsidRPr="0040292E">
        <w:rPr>
          <w:sz w:val="28"/>
          <w:szCs w:val="28"/>
          <w:lang w:val="uk-UA"/>
        </w:rPr>
        <w:t>янсько-Дніпровсь</w:t>
      </w:r>
      <w:r w:rsidR="00854AC6">
        <w:rPr>
          <w:sz w:val="28"/>
          <w:szCs w:val="28"/>
          <w:lang w:val="uk-UA"/>
        </w:rPr>
        <w:t>кого району Запорізької області»</w:t>
      </w:r>
      <w:r w:rsidR="0040292E" w:rsidRPr="0040292E">
        <w:rPr>
          <w:sz w:val="28"/>
          <w:szCs w:val="28"/>
          <w:lang w:val="uk-UA"/>
        </w:rPr>
        <w:t>, розташованого за а</w:t>
      </w:r>
      <w:r w:rsidR="00A612C5">
        <w:rPr>
          <w:sz w:val="28"/>
          <w:szCs w:val="28"/>
          <w:lang w:val="uk-UA"/>
        </w:rPr>
        <w:t>дресою: Запорізька область, Кам’</w:t>
      </w:r>
      <w:r w:rsidR="0040292E" w:rsidRPr="0040292E">
        <w:rPr>
          <w:sz w:val="28"/>
          <w:szCs w:val="28"/>
          <w:lang w:val="uk-UA"/>
        </w:rPr>
        <w:t>ян</w:t>
      </w:r>
      <w:r w:rsidR="00A612C5">
        <w:rPr>
          <w:sz w:val="28"/>
          <w:szCs w:val="28"/>
          <w:lang w:val="uk-UA"/>
        </w:rPr>
        <w:t>сько-Дніпровський район, м. Кам’</w:t>
      </w:r>
      <w:r w:rsidR="0040292E" w:rsidRPr="0040292E">
        <w:rPr>
          <w:sz w:val="28"/>
          <w:szCs w:val="28"/>
          <w:lang w:val="uk-UA"/>
        </w:rPr>
        <w:t>янка-Дніпровськ</w:t>
      </w:r>
      <w:r w:rsidR="00A612C5">
        <w:rPr>
          <w:sz w:val="28"/>
          <w:szCs w:val="28"/>
          <w:lang w:val="uk-UA"/>
        </w:rPr>
        <w:t>а, вул. Каховська, 207 – 499,51</w:t>
      </w:r>
      <w:r w:rsidR="0040292E" w:rsidRPr="0040292E">
        <w:rPr>
          <w:sz w:val="28"/>
          <w:szCs w:val="28"/>
          <w:lang w:val="uk-UA"/>
        </w:rPr>
        <w:t xml:space="preserve"> тис. грн.;</w:t>
      </w:r>
    </w:p>
    <w:p w:rsidR="00B72FC8" w:rsidRDefault="003259E2" w:rsidP="00A612C5">
      <w:pPr>
        <w:jc w:val="both"/>
        <w:rPr>
          <w:sz w:val="28"/>
          <w:szCs w:val="28"/>
          <w:lang w:val="uk-UA"/>
        </w:rPr>
      </w:pPr>
      <w:r>
        <w:rPr>
          <w:sz w:val="28"/>
          <w:szCs w:val="28"/>
          <w:lang w:val="uk-UA"/>
        </w:rPr>
        <w:t xml:space="preserve">        </w:t>
      </w:r>
      <w:r w:rsidR="0040292E" w:rsidRPr="0040292E">
        <w:rPr>
          <w:sz w:val="28"/>
          <w:szCs w:val="28"/>
          <w:lang w:val="uk-UA"/>
        </w:rPr>
        <w:t>- реконструкція приміщень навчального корпусу КЗ «Великознам’янська загальноосвітня школа І-ІІІ ступенів № 3» Кам’янсько-Дніпровської міської ради Кам’янсько-Дніпровського району Запорізької області (улаштування санітарного вузлу), розташованого за адресою: Запорізька область, Кам’янсько-Дніпровський район, с. В.Знам’ян</w:t>
      </w:r>
      <w:r w:rsidR="00A612C5">
        <w:rPr>
          <w:sz w:val="28"/>
          <w:szCs w:val="28"/>
          <w:lang w:val="uk-UA"/>
        </w:rPr>
        <w:t xml:space="preserve">ка, вул Шкільна, 105 – 838,84 </w:t>
      </w:r>
      <w:r w:rsidR="0040292E" w:rsidRPr="0040292E">
        <w:rPr>
          <w:sz w:val="28"/>
          <w:szCs w:val="28"/>
          <w:lang w:val="uk-UA"/>
        </w:rPr>
        <w:t xml:space="preserve">тис. </w:t>
      </w:r>
      <w:r w:rsidR="00A612C5">
        <w:rPr>
          <w:sz w:val="28"/>
          <w:szCs w:val="28"/>
          <w:lang w:val="uk-UA"/>
        </w:rPr>
        <w:t xml:space="preserve">грн. </w:t>
      </w:r>
    </w:p>
    <w:p w:rsidR="00437126" w:rsidRPr="003259E2" w:rsidRDefault="003259E2" w:rsidP="00437126">
      <w:pPr>
        <w:pStyle w:val="Default"/>
        <w:jc w:val="both"/>
        <w:rPr>
          <w:sz w:val="28"/>
          <w:szCs w:val="28"/>
          <w:lang w:val="uk-UA"/>
        </w:rPr>
      </w:pPr>
      <w:r>
        <w:rPr>
          <w:sz w:val="28"/>
          <w:szCs w:val="28"/>
          <w:lang w:val="uk-UA"/>
        </w:rPr>
        <w:t xml:space="preserve">       </w:t>
      </w:r>
      <w:r w:rsidR="00437126" w:rsidRPr="003259E2">
        <w:rPr>
          <w:sz w:val="28"/>
          <w:szCs w:val="28"/>
          <w:lang w:val="uk-UA"/>
        </w:rPr>
        <w:t>Фахівцями КУ «Інклюзивно - ресурсний центр» протягом року було проведено комплексну психолого-педагогічну оцінку розвитку 100 дітей з особливими освітніми потребами,  надається психолого-педагогічна допомога та забезпечується системне кваліфіковане супроводження 25 дітей з особливими потребами</w:t>
      </w:r>
      <w:r w:rsidRPr="003259E2">
        <w:rPr>
          <w:sz w:val="28"/>
          <w:szCs w:val="28"/>
          <w:lang w:val="uk-UA"/>
        </w:rPr>
        <w:t xml:space="preserve">; </w:t>
      </w:r>
      <w:r w:rsidR="00437126" w:rsidRPr="003259E2">
        <w:rPr>
          <w:sz w:val="28"/>
          <w:szCs w:val="28"/>
          <w:lang w:val="uk-UA"/>
        </w:rPr>
        <w:t>організовано індивідуальне навчання для 24 учнів та інклюзивне навчання для 25 дітей у чотирьох навчальних закладах</w:t>
      </w:r>
      <w:r w:rsidRPr="003259E2">
        <w:rPr>
          <w:sz w:val="28"/>
          <w:szCs w:val="28"/>
          <w:lang w:val="uk-UA"/>
        </w:rPr>
        <w:t xml:space="preserve">, для навчання було </w:t>
      </w:r>
      <w:r w:rsidR="00437126" w:rsidRPr="003259E2">
        <w:rPr>
          <w:sz w:val="28"/>
          <w:szCs w:val="28"/>
        </w:rPr>
        <w:t xml:space="preserve">придбано комплекти дидактичних матеріалів для корекційно-розвивальних занять на суму 351,95 тис. грн. </w:t>
      </w:r>
    </w:p>
    <w:p w:rsidR="00437126" w:rsidRPr="003259E2" w:rsidRDefault="003259E2" w:rsidP="00437126">
      <w:pPr>
        <w:jc w:val="both"/>
        <w:rPr>
          <w:rFonts w:eastAsia="Calibri"/>
          <w:sz w:val="28"/>
          <w:szCs w:val="28"/>
          <w:lang w:val="uk-UA"/>
        </w:rPr>
      </w:pPr>
      <w:r>
        <w:rPr>
          <w:sz w:val="28"/>
          <w:szCs w:val="28"/>
          <w:lang w:val="uk-UA"/>
        </w:rPr>
        <w:t xml:space="preserve">        </w:t>
      </w:r>
      <w:r w:rsidR="00437126" w:rsidRPr="003259E2">
        <w:rPr>
          <w:sz w:val="28"/>
          <w:szCs w:val="28"/>
          <w:lang w:val="uk-UA"/>
        </w:rPr>
        <w:t xml:space="preserve">Оснащено кабінети КУ «Інклюзивно - ресурсний центр» Кам’янсько-Дніпровської міської ради відповідними меблями на суму 78,93 тис. грн. </w:t>
      </w:r>
      <w:r w:rsidR="00437126" w:rsidRPr="00CC1904">
        <w:rPr>
          <w:sz w:val="28"/>
          <w:szCs w:val="28"/>
          <w:lang w:val="uk-UA"/>
        </w:rPr>
        <w:t xml:space="preserve">Також придбано комплект меблів, розвивальна - навчальний комплекс «Інтерактивна підлога», комплект навчальних засобів для корекційних та реабілітаційних занять для обладнання ресурсної кімнати КЗ «Навчально - виховний комплекс «Дитячий садок – загальноосвітня школа </w:t>
      </w:r>
      <w:r w:rsidR="00437126" w:rsidRPr="003259E2">
        <w:rPr>
          <w:sz w:val="28"/>
          <w:szCs w:val="28"/>
        </w:rPr>
        <w:t>I</w:t>
      </w:r>
      <w:r w:rsidR="00437126" w:rsidRPr="00CC1904">
        <w:rPr>
          <w:sz w:val="28"/>
          <w:szCs w:val="28"/>
          <w:lang w:val="uk-UA"/>
        </w:rPr>
        <w:t>-</w:t>
      </w:r>
      <w:r w:rsidR="00437126" w:rsidRPr="003259E2">
        <w:rPr>
          <w:sz w:val="28"/>
          <w:szCs w:val="28"/>
        </w:rPr>
        <w:t>III</w:t>
      </w:r>
      <w:r w:rsidR="00437126" w:rsidRPr="00CC1904">
        <w:rPr>
          <w:sz w:val="28"/>
          <w:szCs w:val="28"/>
          <w:lang w:val="uk-UA"/>
        </w:rPr>
        <w:t xml:space="preserve"> ст.» </w:t>
      </w:r>
      <w:r w:rsidR="00437126" w:rsidRPr="00852756">
        <w:rPr>
          <w:sz w:val="28"/>
          <w:szCs w:val="28"/>
          <w:lang w:val="uk-UA"/>
        </w:rPr>
        <w:t xml:space="preserve">Кам’янсько-Дніпровської міської ради на суму 248,52 тис. грн. </w:t>
      </w:r>
    </w:p>
    <w:p w:rsidR="0030789D" w:rsidRPr="0030789D" w:rsidRDefault="00852756" w:rsidP="0030789D">
      <w:pPr>
        <w:pStyle w:val="Default"/>
        <w:jc w:val="both"/>
        <w:rPr>
          <w:sz w:val="28"/>
          <w:szCs w:val="28"/>
          <w:lang w:val="uk-UA"/>
        </w:rPr>
      </w:pPr>
      <w:r>
        <w:rPr>
          <w:rFonts w:eastAsia="Times New Roman"/>
          <w:color w:val="auto"/>
          <w:sz w:val="28"/>
          <w:szCs w:val="28"/>
          <w:lang w:val="uk-UA" w:eastAsia="ru-RU"/>
        </w:rPr>
        <w:t xml:space="preserve">        </w:t>
      </w:r>
      <w:r w:rsidR="0030789D" w:rsidRPr="0030789D">
        <w:rPr>
          <w:rFonts w:eastAsia="Times New Roman"/>
          <w:color w:val="auto"/>
          <w:sz w:val="28"/>
          <w:szCs w:val="28"/>
          <w:lang w:val="uk-UA" w:eastAsia="ru-RU"/>
        </w:rPr>
        <w:t>Н</w:t>
      </w:r>
      <w:r w:rsidR="0030789D" w:rsidRPr="0030789D">
        <w:rPr>
          <w:sz w:val="28"/>
          <w:szCs w:val="28"/>
          <w:lang w:val="uk-UA"/>
        </w:rPr>
        <w:t xml:space="preserve">а участь у змаганнях відповідно до затвердженої «Програми проведення навчально-тренувальних зборів і змагань з олімпійських видів спорту на території об’єднаної територіальної громади Кам’янсько-Дніпровської міської ради на 2019 рік -21,78 тис. грн. </w:t>
      </w:r>
    </w:p>
    <w:p w:rsidR="00B62BA8" w:rsidRPr="00D754D8" w:rsidRDefault="0030789D" w:rsidP="00D754D8">
      <w:pPr>
        <w:jc w:val="both"/>
        <w:rPr>
          <w:sz w:val="28"/>
          <w:szCs w:val="28"/>
          <w:lang w:val="uk-UA"/>
        </w:rPr>
      </w:pPr>
      <w:r>
        <w:rPr>
          <w:sz w:val="28"/>
          <w:szCs w:val="28"/>
          <w:lang w:val="uk-UA"/>
        </w:rPr>
        <w:t xml:space="preserve"> </w:t>
      </w:r>
    </w:p>
    <w:p w:rsidR="00FF286E" w:rsidRDefault="00FF286E" w:rsidP="006016CD">
      <w:pPr>
        <w:tabs>
          <w:tab w:val="left" w:pos="3435"/>
        </w:tabs>
        <w:jc w:val="center"/>
        <w:rPr>
          <w:i/>
          <w:sz w:val="28"/>
          <w:szCs w:val="28"/>
          <w:lang w:val="uk-UA"/>
        </w:rPr>
      </w:pPr>
      <w:r w:rsidRPr="00FF286E">
        <w:rPr>
          <w:i/>
          <w:sz w:val="28"/>
          <w:szCs w:val="28"/>
          <w:lang w:val="uk-UA"/>
        </w:rPr>
        <w:t>Розвиток культури та туризму</w:t>
      </w:r>
    </w:p>
    <w:p w:rsidR="00CC1904" w:rsidRDefault="00FF286E" w:rsidP="003B2D3E">
      <w:pPr>
        <w:tabs>
          <w:tab w:val="left" w:pos="3435"/>
        </w:tabs>
        <w:jc w:val="both"/>
        <w:rPr>
          <w:sz w:val="28"/>
          <w:szCs w:val="28"/>
          <w:lang w:val="uk-UA"/>
        </w:rPr>
      </w:pPr>
      <w:r>
        <w:rPr>
          <w:sz w:val="28"/>
          <w:szCs w:val="28"/>
          <w:lang w:val="uk-UA"/>
        </w:rPr>
        <w:lastRenderedPageBreak/>
        <w:t xml:space="preserve">      </w:t>
      </w:r>
      <w:r w:rsidR="00F42BDC">
        <w:rPr>
          <w:sz w:val="28"/>
          <w:szCs w:val="28"/>
          <w:lang w:val="uk-UA"/>
        </w:rPr>
        <w:t xml:space="preserve"> </w:t>
      </w:r>
      <w:r w:rsidR="00CC1904">
        <w:rPr>
          <w:sz w:val="28"/>
          <w:szCs w:val="28"/>
          <w:lang w:val="uk-UA"/>
        </w:rPr>
        <w:t xml:space="preserve">Протягом </w:t>
      </w:r>
      <w:r>
        <w:rPr>
          <w:sz w:val="28"/>
          <w:szCs w:val="28"/>
          <w:lang w:val="uk-UA"/>
        </w:rPr>
        <w:t xml:space="preserve">2019 року було проведено інвентаризацію технічного майна (оформлення технічної документації) в </w:t>
      </w:r>
      <w:r w:rsidR="00852756">
        <w:rPr>
          <w:sz w:val="28"/>
          <w:szCs w:val="28"/>
          <w:lang w:val="uk-UA"/>
        </w:rPr>
        <w:t>Кам’янсько-Дніпровській</w:t>
      </w:r>
      <w:r>
        <w:rPr>
          <w:sz w:val="28"/>
          <w:szCs w:val="28"/>
          <w:lang w:val="uk-UA"/>
        </w:rPr>
        <w:t xml:space="preserve"> публічній бібліотеці на суму 15,6 тис. грн.</w:t>
      </w:r>
      <w:r w:rsidR="00B039F5">
        <w:rPr>
          <w:sz w:val="28"/>
          <w:szCs w:val="28"/>
          <w:lang w:val="uk-UA"/>
        </w:rPr>
        <w:t xml:space="preserve"> Загалом, відділом культури та туризму для комунальних закладів культури було придбано </w:t>
      </w:r>
      <w:r w:rsidR="00CC1904">
        <w:rPr>
          <w:sz w:val="28"/>
          <w:szCs w:val="28"/>
          <w:lang w:val="uk-UA"/>
        </w:rPr>
        <w:t xml:space="preserve">обладнання та інших предметів довгострокового користування на </w:t>
      </w:r>
      <w:r w:rsidR="00B039F5">
        <w:rPr>
          <w:sz w:val="28"/>
          <w:szCs w:val="28"/>
          <w:lang w:val="uk-UA"/>
        </w:rPr>
        <w:t xml:space="preserve">суму </w:t>
      </w:r>
      <w:r w:rsidR="00CC1904">
        <w:rPr>
          <w:sz w:val="28"/>
          <w:szCs w:val="28"/>
          <w:lang w:val="uk-UA"/>
        </w:rPr>
        <w:t>146,8 тис. грн</w:t>
      </w:r>
      <w:r w:rsidR="00B039F5">
        <w:rPr>
          <w:sz w:val="28"/>
          <w:szCs w:val="28"/>
          <w:lang w:val="uk-UA"/>
        </w:rPr>
        <w:t>, у т.ч.:</w:t>
      </w:r>
      <w:r w:rsidR="00CC1904" w:rsidRPr="00B039F5">
        <w:rPr>
          <w:lang w:val="uk-UA"/>
        </w:rPr>
        <w:t xml:space="preserve"> </w:t>
      </w:r>
      <w:r w:rsidR="00CC1904" w:rsidRPr="00B039F5">
        <w:rPr>
          <w:sz w:val="28"/>
          <w:szCs w:val="28"/>
          <w:lang w:val="uk-UA"/>
        </w:rPr>
        <w:t>для КЗ «</w:t>
      </w:r>
      <w:r w:rsidR="00B039F5" w:rsidRPr="00B039F5">
        <w:rPr>
          <w:sz w:val="28"/>
          <w:szCs w:val="28"/>
          <w:lang w:val="uk-UA"/>
        </w:rPr>
        <w:t>Кам’янсько – Дніпровської міської дитячої школи</w:t>
      </w:r>
      <w:r w:rsidR="00CC1904" w:rsidRPr="00B039F5">
        <w:rPr>
          <w:sz w:val="28"/>
          <w:szCs w:val="28"/>
          <w:lang w:val="uk-UA"/>
        </w:rPr>
        <w:t xml:space="preserve"> мистецтв» - акусти</w:t>
      </w:r>
      <w:r w:rsidR="00B039F5" w:rsidRPr="00B039F5">
        <w:rPr>
          <w:sz w:val="28"/>
          <w:szCs w:val="28"/>
          <w:lang w:val="uk-UA"/>
        </w:rPr>
        <w:t>чні колонки (комплект) -</w:t>
      </w:r>
      <w:r w:rsidR="00B039F5">
        <w:rPr>
          <w:sz w:val="28"/>
          <w:szCs w:val="28"/>
          <w:lang w:val="uk-UA"/>
        </w:rPr>
        <w:t xml:space="preserve"> </w:t>
      </w:r>
      <w:r w:rsidR="00B039F5" w:rsidRPr="00B039F5">
        <w:rPr>
          <w:sz w:val="28"/>
          <w:szCs w:val="28"/>
          <w:lang w:val="uk-UA"/>
        </w:rPr>
        <w:t>3,3 тис. грн.,</w:t>
      </w:r>
      <w:r w:rsidR="00CC1904" w:rsidRPr="00B039F5">
        <w:rPr>
          <w:sz w:val="28"/>
          <w:szCs w:val="28"/>
          <w:lang w:val="uk-UA"/>
        </w:rPr>
        <w:t xml:space="preserve"> комп’ютер (комплект) - 24,22 тис.</w:t>
      </w:r>
      <w:r w:rsidR="00B039F5">
        <w:rPr>
          <w:sz w:val="28"/>
          <w:szCs w:val="28"/>
          <w:lang w:val="uk-UA"/>
        </w:rPr>
        <w:t xml:space="preserve"> грн</w:t>
      </w:r>
      <w:r w:rsidR="00CC1904" w:rsidRPr="00B039F5">
        <w:rPr>
          <w:sz w:val="28"/>
          <w:szCs w:val="28"/>
          <w:lang w:val="uk-UA"/>
        </w:rPr>
        <w:t>, кондиціонер - 14,3 тис.</w:t>
      </w:r>
      <w:r w:rsidR="00B039F5">
        <w:rPr>
          <w:sz w:val="28"/>
          <w:szCs w:val="28"/>
          <w:lang w:val="uk-UA"/>
        </w:rPr>
        <w:t xml:space="preserve"> </w:t>
      </w:r>
      <w:r w:rsidR="00CC1904" w:rsidRPr="00B039F5">
        <w:rPr>
          <w:sz w:val="28"/>
          <w:szCs w:val="28"/>
          <w:lang w:val="uk-UA"/>
        </w:rPr>
        <w:t>грн.</w:t>
      </w:r>
      <w:r w:rsidR="00B039F5">
        <w:rPr>
          <w:sz w:val="28"/>
          <w:szCs w:val="28"/>
          <w:lang w:val="uk-UA"/>
        </w:rPr>
        <w:t xml:space="preserve"> , багатофункціональний пристрій</w:t>
      </w:r>
      <w:r w:rsidR="00CC1904" w:rsidRPr="00B039F5">
        <w:rPr>
          <w:sz w:val="28"/>
          <w:szCs w:val="28"/>
          <w:lang w:val="uk-UA"/>
        </w:rPr>
        <w:t xml:space="preserve"> - 8,5 тис.</w:t>
      </w:r>
      <w:r w:rsidR="00B039F5" w:rsidRPr="00B039F5">
        <w:rPr>
          <w:sz w:val="28"/>
          <w:szCs w:val="28"/>
          <w:lang w:val="uk-UA"/>
        </w:rPr>
        <w:t xml:space="preserve"> </w:t>
      </w:r>
      <w:r w:rsidR="00CC1904" w:rsidRPr="00B039F5">
        <w:rPr>
          <w:sz w:val="28"/>
          <w:szCs w:val="28"/>
          <w:lang w:val="uk-UA"/>
        </w:rPr>
        <w:t>грн., а тако</w:t>
      </w:r>
      <w:r w:rsidR="00B039F5" w:rsidRPr="00B039F5">
        <w:rPr>
          <w:sz w:val="28"/>
          <w:szCs w:val="28"/>
          <w:lang w:val="uk-UA"/>
        </w:rPr>
        <w:t xml:space="preserve">ж мікшерний пульт – 8,0 тис. </w:t>
      </w:r>
      <w:r w:rsidR="006E5FAA">
        <w:rPr>
          <w:sz w:val="28"/>
          <w:szCs w:val="28"/>
          <w:lang w:val="uk-UA"/>
        </w:rPr>
        <w:t xml:space="preserve">грн.; </w:t>
      </w:r>
      <w:r w:rsidR="00CC1904" w:rsidRPr="006E5FAA">
        <w:rPr>
          <w:sz w:val="28"/>
          <w:szCs w:val="28"/>
          <w:lang w:val="uk-UA"/>
        </w:rPr>
        <w:t xml:space="preserve">оновлено </w:t>
      </w:r>
      <w:r w:rsidR="00B039F5" w:rsidRPr="006E5FAA">
        <w:rPr>
          <w:sz w:val="28"/>
          <w:szCs w:val="28"/>
          <w:lang w:val="uk-UA"/>
        </w:rPr>
        <w:t>засоби протипожежного захисту –</w:t>
      </w:r>
      <w:r w:rsidR="00B039F5" w:rsidRPr="00B039F5">
        <w:rPr>
          <w:sz w:val="28"/>
          <w:szCs w:val="28"/>
          <w:lang w:val="uk-UA"/>
        </w:rPr>
        <w:t xml:space="preserve"> на суму </w:t>
      </w:r>
      <w:r w:rsidR="00B039F5" w:rsidRPr="006E5FAA">
        <w:rPr>
          <w:sz w:val="28"/>
          <w:szCs w:val="28"/>
          <w:lang w:val="uk-UA"/>
        </w:rPr>
        <w:t>6,0 тис.</w:t>
      </w:r>
      <w:r w:rsidR="00B039F5" w:rsidRPr="00B039F5">
        <w:rPr>
          <w:sz w:val="28"/>
          <w:szCs w:val="28"/>
          <w:lang w:val="uk-UA"/>
        </w:rPr>
        <w:t xml:space="preserve"> </w:t>
      </w:r>
      <w:r w:rsidR="00B039F5" w:rsidRPr="006E5FAA">
        <w:rPr>
          <w:sz w:val="28"/>
          <w:szCs w:val="28"/>
          <w:lang w:val="uk-UA"/>
        </w:rPr>
        <w:t>грн</w:t>
      </w:r>
      <w:r w:rsidR="00B039F5" w:rsidRPr="00B039F5">
        <w:rPr>
          <w:sz w:val="28"/>
          <w:szCs w:val="28"/>
          <w:lang w:val="uk-UA"/>
        </w:rPr>
        <w:t xml:space="preserve">. За рахунок благодійних  внесків придбано гімнастичні мати (5 шт.) - 8,5 тис. грн. та  етюдники (3 шт.) - </w:t>
      </w:r>
      <w:r w:rsidR="00B039F5">
        <w:rPr>
          <w:sz w:val="28"/>
          <w:szCs w:val="28"/>
          <w:lang w:val="uk-UA"/>
        </w:rPr>
        <w:t>1,5 тис. грн.;</w:t>
      </w:r>
      <w:r w:rsidR="00B039F5" w:rsidRPr="00B039F5">
        <w:rPr>
          <w:sz w:val="28"/>
          <w:szCs w:val="28"/>
          <w:lang w:val="uk-UA"/>
        </w:rPr>
        <w:t xml:space="preserve"> для КЗ «Кам’янсько-Дніпровська публічна біб</w:t>
      </w:r>
      <w:r w:rsidR="00A9623A">
        <w:rPr>
          <w:sz w:val="28"/>
          <w:szCs w:val="28"/>
          <w:lang w:val="uk-UA"/>
        </w:rPr>
        <w:t xml:space="preserve">ліотека» </w:t>
      </w:r>
      <w:r w:rsidR="00A9623A" w:rsidRPr="00A9623A">
        <w:rPr>
          <w:sz w:val="28"/>
          <w:szCs w:val="28"/>
          <w:lang w:val="uk-UA"/>
        </w:rPr>
        <w:t>придбано газовий лічильник - 13,0 тис. грн. та газовий котел - 33,8 тис. грн</w:t>
      </w:r>
      <w:r w:rsidR="00A9623A">
        <w:rPr>
          <w:sz w:val="28"/>
          <w:szCs w:val="28"/>
          <w:lang w:val="uk-UA"/>
        </w:rPr>
        <w:t xml:space="preserve">, </w:t>
      </w:r>
      <w:r w:rsidR="00A9623A" w:rsidRPr="00A9623A">
        <w:rPr>
          <w:sz w:val="28"/>
          <w:szCs w:val="28"/>
          <w:lang w:val="uk-UA"/>
        </w:rPr>
        <w:t>книги -1 ,16 тис.</w:t>
      </w:r>
      <w:r w:rsidR="00A9623A">
        <w:rPr>
          <w:sz w:val="28"/>
          <w:szCs w:val="28"/>
          <w:lang w:val="uk-UA"/>
        </w:rPr>
        <w:t xml:space="preserve"> грн</w:t>
      </w:r>
      <w:r w:rsidR="00A9623A" w:rsidRPr="00A9623A">
        <w:rPr>
          <w:sz w:val="28"/>
          <w:szCs w:val="28"/>
          <w:lang w:val="uk-UA"/>
        </w:rPr>
        <w:t>;</w:t>
      </w:r>
      <w:r w:rsidR="003B2D3E">
        <w:rPr>
          <w:sz w:val="28"/>
          <w:szCs w:val="28"/>
          <w:lang w:val="uk-UA"/>
        </w:rPr>
        <w:t xml:space="preserve"> </w:t>
      </w:r>
      <w:r w:rsidR="00CC1904" w:rsidRPr="003B2D3E">
        <w:rPr>
          <w:sz w:val="28"/>
          <w:szCs w:val="28"/>
          <w:lang w:val="uk-UA"/>
        </w:rPr>
        <w:t>електричні конвектори (4 шт.) - 6,0 тис. грн., а також оновлено засоби протипо</w:t>
      </w:r>
      <w:r w:rsidR="003B2D3E">
        <w:rPr>
          <w:sz w:val="28"/>
          <w:szCs w:val="28"/>
          <w:lang w:val="uk-UA"/>
        </w:rPr>
        <w:t>жежного захисту - 4,6 тис.</w:t>
      </w:r>
      <w:r w:rsidR="006E5FAA">
        <w:rPr>
          <w:sz w:val="28"/>
          <w:szCs w:val="28"/>
          <w:lang w:val="uk-UA"/>
        </w:rPr>
        <w:t xml:space="preserve"> </w:t>
      </w:r>
      <w:r w:rsidR="003B2D3E">
        <w:rPr>
          <w:sz w:val="28"/>
          <w:szCs w:val="28"/>
          <w:lang w:val="uk-UA"/>
        </w:rPr>
        <w:t>грн. За рахунок державної програми поповнено бібліотечний фонд 91,83 тис. грн.</w:t>
      </w:r>
    </w:p>
    <w:p w:rsidR="003B2D3E" w:rsidRPr="00837571" w:rsidRDefault="00F42BDC" w:rsidP="003B2D3E">
      <w:pPr>
        <w:pStyle w:val="Default"/>
        <w:jc w:val="both"/>
        <w:rPr>
          <w:sz w:val="28"/>
          <w:szCs w:val="28"/>
          <w:lang w:val="uk-UA"/>
        </w:rPr>
      </w:pPr>
      <w:r>
        <w:rPr>
          <w:sz w:val="28"/>
          <w:szCs w:val="28"/>
          <w:lang w:val="uk-UA"/>
        </w:rPr>
        <w:t xml:space="preserve">        </w:t>
      </w:r>
      <w:r w:rsidR="003B2D3E" w:rsidRPr="00F42BDC">
        <w:rPr>
          <w:sz w:val="28"/>
          <w:szCs w:val="28"/>
          <w:lang w:val="uk-UA"/>
        </w:rPr>
        <w:t>Влітку 2</w:t>
      </w:r>
      <w:r w:rsidR="00336CC6">
        <w:rPr>
          <w:sz w:val="28"/>
          <w:szCs w:val="28"/>
          <w:lang w:val="uk-UA"/>
        </w:rPr>
        <w:t xml:space="preserve">019 року на території історичної пам’ятки </w:t>
      </w:r>
      <w:r w:rsidR="003B2D3E" w:rsidRPr="00F42BDC">
        <w:rPr>
          <w:sz w:val="28"/>
          <w:szCs w:val="28"/>
          <w:lang w:val="uk-UA"/>
        </w:rPr>
        <w:t xml:space="preserve">«Мамай-гора» в результаті пошукових робіт </w:t>
      </w:r>
      <w:r w:rsidR="003B2D3E" w:rsidRPr="00D90BD8">
        <w:rPr>
          <w:sz w:val="28"/>
          <w:szCs w:val="28"/>
          <w:lang w:val="uk-UA"/>
        </w:rPr>
        <w:t>ар</w:t>
      </w:r>
      <w:r w:rsidR="00336CC6" w:rsidRPr="00D90BD8">
        <w:rPr>
          <w:sz w:val="28"/>
          <w:szCs w:val="28"/>
          <w:lang w:val="uk-UA"/>
        </w:rPr>
        <w:t>хеологічною експедицією З</w:t>
      </w:r>
      <w:r w:rsidR="00336CC6">
        <w:rPr>
          <w:sz w:val="28"/>
          <w:szCs w:val="28"/>
          <w:lang w:val="uk-UA"/>
        </w:rPr>
        <w:t xml:space="preserve">НУ, </w:t>
      </w:r>
      <w:r w:rsidRPr="00F42BDC">
        <w:rPr>
          <w:sz w:val="28"/>
          <w:szCs w:val="28"/>
          <w:lang w:val="uk-UA"/>
        </w:rPr>
        <w:t>знайдено</w:t>
      </w:r>
      <w:r w:rsidR="003B2D3E" w:rsidRPr="00F42BDC">
        <w:rPr>
          <w:sz w:val="28"/>
          <w:szCs w:val="28"/>
          <w:lang w:val="uk-UA"/>
        </w:rPr>
        <w:t xml:space="preserve"> а</w:t>
      </w:r>
      <w:r w:rsidRPr="00F42BDC">
        <w:rPr>
          <w:sz w:val="28"/>
          <w:szCs w:val="28"/>
          <w:lang w:val="uk-UA"/>
        </w:rPr>
        <w:t>рхеологічні артефакти</w:t>
      </w:r>
      <w:r w:rsidR="00336CC6">
        <w:rPr>
          <w:sz w:val="28"/>
          <w:szCs w:val="28"/>
          <w:lang w:val="uk-UA"/>
        </w:rPr>
        <w:t>; д</w:t>
      </w:r>
      <w:r w:rsidRPr="00F42BDC">
        <w:rPr>
          <w:sz w:val="28"/>
          <w:szCs w:val="28"/>
          <w:lang w:val="uk-UA"/>
        </w:rPr>
        <w:t xml:space="preserve">ля </w:t>
      </w:r>
      <w:r w:rsidR="00336CC6">
        <w:rPr>
          <w:sz w:val="28"/>
          <w:szCs w:val="28"/>
          <w:lang w:val="uk-UA"/>
        </w:rPr>
        <w:t xml:space="preserve">їх </w:t>
      </w:r>
      <w:r w:rsidR="003B2D3E" w:rsidRPr="00F42BDC">
        <w:rPr>
          <w:sz w:val="28"/>
          <w:szCs w:val="28"/>
          <w:lang w:val="uk-UA"/>
        </w:rPr>
        <w:t>розміщ</w:t>
      </w:r>
      <w:r w:rsidR="00336CC6">
        <w:rPr>
          <w:sz w:val="28"/>
          <w:szCs w:val="28"/>
          <w:lang w:val="uk-UA"/>
        </w:rPr>
        <w:t xml:space="preserve">ення та зберігання </w:t>
      </w:r>
      <w:r w:rsidR="003B2D3E" w:rsidRPr="00F42BDC">
        <w:rPr>
          <w:sz w:val="28"/>
          <w:szCs w:val="28"/>
          <w:lang w:val="uk-UA"/>
        </w:rPr>
        <w:t>у Кам'янсько-Дніпровському міському історико-археологічному музеї проведено ремонтні роботи 5</w:t>
      </w:r>
      <w:r w:rsidRPr="00F42BDC">
        <w:rPr>
          <w:sz w:val="28"/>
          <w:szCs w:val="28"/>
          <w:lang w:val="uk-UA"/>
        </w:rPr>
        <w:t>-го</w:t>
      </w:r>
      <w:r w:rsidR="003B2D3E" w:rsidRPr="00F42BDC">
        <w:rPr>
          <w:sz w:val="28"/>
          <w:szCs w:val="28"/>
          <w:lang w:val="uk-UA"/>
        </w:rPr>
        <w:t xml:space="preserve"> виставкового залу, приміщення музею обладнано </w:t>
      </w:r>
      <w:r w:rsidRPr="00F42BDC">
        <w:rPr>
          <w:sz w:val="28"/>
          <w:szCs w:val="28"/>
          <w:lang w:val="uk-UA"/>
        </w:rPr>
        <w:t>системою цілодобового внутрішнього та зовнішнього відео спостереження відео</w:t>
      </w:r>
      <w:r w:rsidR="00336CC6">
        <w:rPr>
          <w:sz w:val="28"/>
          <w:szCs w:val="28"/>
          <w:lang w:val="uk-UA"/>
        </w:rPr>
        <w:t xml:space="preserve"> </w:t>
      </w:r>
      <w:r w:rsidRPr="00F42BDC">
        <w:rPr>
          <w:sz w:val="28"/>
          <w:szCs w:val="28"/>
          <w:lang w:val="uk-UA"/>
        </w:rPr>
        <w:t>спостереження 49,5 тис.</w:t>
      </w:r>
      <w:r w:rsidR="00336CC6">
        <w:rPr>
          <w:sz w:val="28"/>
          <w:szCs w:val="28"/>
          <w:lang w:val="uk-UA"/>
        </w:rPr>
        <w:t xml:space="preserve"> </w:t>
      </w:r>
      <w:r w:rsidRPr="00F42BDC">
        <w:rPr>
          <w:sz w:val="28"/>
          <w:szCs w:val="28"/>
          <w:lang w:val="uk-UA"/>
        </w:rPr>
        <w:t>грн</w:t>
      </w:r>
      <w:r w:rsidR="003B2D3E" w:rsidRPr="00F42BDC">
        <w:rPr>
          <w:sz w:val="28"/>
          <w:szCs w:val="28"/>
          <w:lang w:val="uk-UA"/>
        </w:rPr>
        <w:t>, броньованими дверима та вітринами</w:t>
      </w:r>
      <w:r w:rsidRPr="00F42BDC">
        <w:rPr>
          <w:sz w:val="28"/>
          <w:szCs w:val="28"/>
          <w:lang w:val="uk-UA"/>
        </w:rPr>
        <w:t xml:space="preserve"> (вартістю більше 180 тис. грн.)</w:t>
      </w:r>
      <w:r w:rsidR="00D6582F">
        <w:rPr>
          <w:sz w:val="28"/>
          <w:szCs w:val="28"/>
          <w:lang w:val="uk-UA"/>
        </w:rPr>
        <w:t>; в</w:t>
      </w:r>
      <w:r w:rsidR="003B2D3E" w:rsidRPr="00D6582F">
        <w:rPr>
          <w:sz w:val="28"/>
          <w:szCs w:val="28"/>
          <w:lang w:val="uk-UA"/>
        </w:rPr>
        <w:t>становлено оновлене освітлення</w:t>
      </w:r>
      <w:r w:rsidRPr="00F42BDC">
        <w:rPr>
          <w:sz w:val="28"/>
          <w:szCs w:val="28"/>
          <w:lang w:val="uk-UA"/>
        </w:rPr>
        <w:t xml:space="preserve"> (1,0 тис. грн.)</w:t>
      </w:r>
      <w:r w:rsidR="003B2D3E" w:rsidRPr="00D6582F">
        <w:rPr>
          <w:sz w:val="28"/>
          <w:szCs w:val="28"/>
          <w:lang w:val="uk-UA"/>
        </w:rPr>
        <w:t xml:space="preserve"> та </w:t>
      </w:r>
      <w:r w:rsidRPr="00F42BDC">
        <w:rPr>
          <w:sz w:val="28"/>
          <w:szCs w:val="28"/>
          <w:lang w:val="uk-UA"/>
        </w:rPr>
        <w:t xml:space="preserve">оновлено </w:t>
      </w:r>
      <w:r w:rsidR="003B2D3E" w:rsidRPr="00D6582F">
        <w:rPr>
          <w:sz w:val="28"/>
          <w:szCs w:val="28"/>
          <w:lang w:val="uk-UA"/>
        </w:rPr>
        <w:t>засоби протипожежної безпеки</w:t>
      </w:r>
      <w:r w:rsidRPr="00F42BDC">
        <w:rPr>
          <w:sz w:val="28"/>
          <w:szCs w:val="28"/>
          <w:lang w:val="uk-UA"/>
        </w:rPr>
        <w:t xml:space="preserve"> (2,4 тис. грн)</w:t>
      </w:r>
      <w:r w:rsidR="003B2D3E" w:rsidRPr="00D6582F">
        <w:rPr>
          <w:sz w:val="28"/>
          <w:szCs w:val="28"/>
          <w:lang w:val="uk-UA"/>
        </w:rPr>
        <w:t xml:space="preserve">. </w:t>
      </w:r>
      <w:r w:rsidR="003B2D3E" w:rsidRPr="00837571">
        <w:rPr>
          <w:sz w:val="28"/>
          <w:szCs w:val="28"/>
          <w:lang w:val="uk-UA"/>
        </w:rPr>
        <w:t xml:space="preserve">Після проведення необхідних досліджень, реставраційних робіт, експертизних випробувань та отримання акту експертизи музейних предметів, всі знайдені артефакти будуть передані на постійне зберігання до Кам'янсько-Дніпровського міського історико-археологічного музею. </w:t>
      </w:r>
    </w:p>
    <w:p w:rsidR="003B2D3E" w:rsidRPr="00837571" w:rsidRDefault="00837571" w:rsidP="003B2D3E">
      <w:pPr>
        <w:tabs>
          <w:tab w:val="left" w:pos="3435"/>
        </w:tabs>
        <w:jc w:val="both"/>
        <w:rPr>
          <w:sz w:val="28"/>
          <w:szCs w:val="28"/>
          <w:lang w:val="uk-UA"/>
        </w:rPr>
      </w:pPr>
      <w:r>
        <w:rPr>
          <w:sz w:val="28"/>
          <w:szCs w:val="28"/>
          <w:lang w:val="uk-UA"/>
        </w:rPr>
        <w:t xml:space="preserve">       Також інвентаризація технічного майна (оформлення технічної документації на будівлю та землю) була проведена в Кам’янсько-Дніпровському міському історико-археологічному музеї на суму 10,7 тис. грн.</w:t>
      </w:r>
    </w:p>
    <w:p w:rsidR="00FF286E" w:rsidRPr="000467CF" w:rsidRDefault="00837571" w:rsidP="00837571">
      <w:pPr>
        <w:pStyle w:val="Default"/>
        <w:jc w:val="both"/>
        <w:rPr>
          <w:sz w:val="28"/>
          <w:szCs w:val="28"/>
          <w:lang w:val="uk-UA"/>
        </w:rPr>
      </w:pPr>
      <w:r>
        <w:rPr>
          <w:sz w:val="28"/>
          <w:szCs w:val="28"/>
          <w:lang w:val="uk-UA"/>
        </w:rPr>
        <w:t>П</w:t>
      </w:r>
      <w:r w:rsidR="00CC1904" w:rsidRPr="00B039F5">
        <w:rPr>
          <w:sz w:val="28"/>
          <w:szCs w:val="28"/>
        </w:rPr>
        <w:t>ридбано для будинків культури громади сценічні костюми 6,3 тис. грн., пилосос 15,0 грн, проектор (2шт.) 63,0 тис</w:t>
      </w:r>
      <w:proofErr w:type="gramStart"/>
      <w:r w:rsidR="00CC1904" w:rsidRPr="00B039F5">
        <w:rPr>
          <w:sz w:val="28"/>
          <w:szCs w:val="28"/>
        </w:rPr>
        <w:t>.</w:t>
      </w:r>
      <w:proofErr w:type="gramEnd"/>
      <w:r w:rsidR="00CC1904" w:rsidRPr="00B039F5">
        <w:rPr>
          <w:sz w:val="28"/>
          <w:szCs w:val="28"/>
        </w:rPr>
        <w:t xml:space="preserve"> </w:t>
      </w:r>
      <w:proofErr w:type="gramStart"/>
      <w:r w:rsidR="00CC1904" w:rsidRPr="00B039F5">
        <w:rPr>
          <w:sz w:val="28"/>
          <w:szCs w:val="28"/>
        </w:rPr>
        <w:t>г</w:t>
      </w:r>
      <w:proofErr w:type="gramEnd"/>
      <w:r w:rsidR="00CC1904" w:rsidRPr="00B039F5">
        <w:rPr>
          <w:sz w:val="28"/>
          <w:szCs w:val="28"/>
        </w:rPr>
        <w:t xml:space="preserve">рн.; </w:t>
      </w:r>
      <w:r w:rsidR="000467CF">
        <w:rPr>
          <w:sz w:val="28"/>
          <w:szCs w:val="28"/>
          <w:lang w:val="uk-UA"/>
        </w:rPr>
        <w:t>за рахунок депутатських коштів побудований навіс для ганку</w:t>
      </w:r>
      <w:r w:rsidR="00CC1904" w:rsidRPr="00B039F5">
        <w:rPr>
          <w:sz w:val="28"/>
          <w:szCs w:val="28"/>
        </w:rPr>
        <w:t xml:space="preserve"> сільського будинку культури </w:t>
      </w:r>
      <w:r>
        <w:rPr>
          <w:sz w:val="28"/>
          <w:szCs w:val="28"/>
        </w:rPr>
        <w:t>«Знам’янський» - 35,0 тис. грн</w:t>
      </w:r>
      <w:r w:rsidR="00CC1904" w:rsidRPr="00B039F5">
        <w:rPr>
          <w:sz w:val="28"/>
          <w:szCs w:val="28"/>
        </w:rPr>
        <w:t>; придбано музичне обладнання для відділу культури та туризму виконавчого комітету Кам’янсько-Дніпровської мі</w:t>
      </w:r>
      <w:r>
        <w:rPr>
          <w:sz w:val="28"/>
          <w:szCs w:val="28"/>
        </w:rPr>
        <w:t>ської ради – 500,31 тис. грн. (</w:t>
      </w:r>
      <w:r>
        <w:rPr>
          <w:sz w:val="28"/>
          <w:szCs w:val="28"/>
          <w:lang w:val="uk-UA"/>
        </w:rPr>
        <w:t>д</w:t>
      </w:r>
      <w:r w:rsidR="00CC1904" w:rsidRPr="00B039F5">
        <w:rPr>
          <w:sz w:val="28"/>
          <w:szCs w:val="28"/>
        </w:rPr>
        <w:t>епутатський фонд); придбано для клубних закладів громади засоби протипоже</w:t>
      </w:r>
      <w:r>
        <w:rPr>
          <w:sz w:val="28"/>
          <w:szCs w:val="28"/>
        </w:rPr>
        <w:t>жного захисту - 12,8 тис</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рн.</w:t>
      </w:r>
      <w:r w:rsidR="000467CF" w:rsidRPr="000467CF">
        <w:rPr>
          <w:sz w:val="20"/>
          <w:szCs w:val="20"/>
        </w:rPr>
        <w:t xml:space="preserve"> </w:t>
      </w:r>
      <w:r w:rsidR="000467CF" w:rsidRPr="000467CF">
        <w:rPr>
          <w:sz w:val="28"/>
          <w:szCs w:val="28"/>
          <w:lang w:val="uk-UA"/>
        </w:rPr>
        <w:t>Проведено к</w:t>
      </w:r>
      <w:r w:rsidR="000467CF" w:rsidRPr="000467CF">
        <w:rPr>
          <w:sz w:val="28"/>
          <w:szCs w:val="28"/>
        </w:rPr>
        <w:t>апітальний ремонт майданчика Кам’янсько-Дніпровського міського будинку культури - 299,97 тис. грн.</w:t>
      </w:r>
    </w:p>
    <w:p w:rsidR="00755B19" w:rsidRDefault="00837571" w:rsidP="006016CD">
      <w:pPr>
        <w:tabs>
          <w:tab w:val="left" w:pos="3435"/>
        </w:tabs>
        <w:jc w:val="both"/>
        <w:rPr>
          <w:sz w:val="28"/>
          <w:szCs w:val="28"/>
          <w:lang w:val="uk-UA"/>
        </w:rPr>
      </w:pPr>
      <w:r>
        <w:rPr>
          <w:sz w:val="28"/>
          <w:szCs w:val="28"/>
          <w:lang w:val="uk-UA"/>
        </w:rPr>
        <w:t xml:space="preserve">       </w:t>
      </w:r>
      <w:r w:rsidR="006016CD">
        <w:rPr>
          <w:sz w:val="28"/>
          <w:szCs w:val="28"/>
          <w:lang w:val="uk-UA"/>
        </w:rPr>
        <w:t xml:space="preserve">В Кам’янсько-Дніпровській міській дитячій школі мистецтв проведено косметичний ремонт класних кімнат на суму 8,3 тис. </w:t>
      </w:r>
      <w:r>
        <w:rPr>
          <w:sz w:val="28"/>
          <w:szCs w:val="28"/>
          <w:lang w:val="uk-UA"/>
        </w:rPr>
        <w:t>грн., також б</w:t>
      </w:r>
      <w:r w:rsidR="00755B19">
        <w:rPr>
          <w:sz w:val="28"/>
          <w:szCs w:val="28"/>
          <w:lang w:val="uk-UA"/>
        </w:rPr>
        <w:t xml:space="preserve">уло проведено ремонтні роботи в Кам’янсько-Дніпровському міському будинку культури: в танцювальній залі на в двох кабінетах на суму 49,44 тис. грн., </w:t>
      </w:r>
      <w:r w:rsidR="00755B19">
        <w:rPr>
          <w:sz w:val="28"/>
          <w:szCs w:val="28"/>
          <w:lang w:val="uk-UA"/>
        </w:rPr>
        <w:lastRenderedPageBreak/>
        <w:t>проведено інвентаризацію технічного майна (оформлення технічної документації на будівлю та землю) - 27,7 тис. грн.</w:t>
      </w:r>
    </w:p>
    <w:p w:rsidR="00CC1904" w:rsidRPr="00E53B1E" w:rsidRDefault="00755B19" w:rsidP="000467CF">
      <w:pPr>
        <w:tabs>
          <w:tab w:val="left" w:pos="3435"/>
        </w:tabs>
        <w:jc w:val="both"/>
        <w:rPr>
          <w:sz w:val="28"/>
          <w:szCs w:val="28"/>
          <w:lang w:val="uk-UA"/>
        </w:rPr>
      </w:pPr>
      <w:r w:rsidRPr="00E53B1E">
        <w:rPr>
          <w:sz w:val="28"/>
          <w:szCs w:val="28"/>
          <w:lang w:val="uk-UA"/>
        </w:rPr>
        <w:t xml:space="preserve">        </w:t>
      </w:r>
      <w:r w:rsidR="00E53B1E" w:rsidRPr="00E53B1E">
        <w:rPr>
          <w:sz w:val="28"/>
          <w:szCs w:val="28"/>
          <w:lang w:val="uk-UA"/>
        </w:rPr>
        <w:t xml:space="preserve"> В</w:t>
      </w:r>
      <w:r w:rsidR="000467CF" w:rsidRPr="00E53B1E">
        <w:rPr>
          <w:sz w:val="28"/>
          <w:szCs w:val="28"/>
          <w:lang w:val="uk-UA"/>
        </w:rPr>
        <w:t xml:space="preserve"> к</w:t>
      </w:r>
      <w:r w:rsidR="00CC1904" w:rsidRPr="00E53B1E">
        <w:rPr>
          <w:sz w:val="28"/>
          <w:szCs w:val="28"/>
        </w:rPr>
        <w:t xml:space="preserve">лубних закладах громади </w:t>
      </w:r>
      <w:r w:rsidR="00E53B1E" w:rsidRPr="00E53B1E">
        <w:rPr>
          <w:sz w:val="28"/>
          <w:szCs w:val="28"/>
          <w:lang w:val="uk-UA"/>
        </w:rPr>
        <w:t xml:space="preserve">функціонують </w:t>
      </w:r>
      <w:r w:rsidR="00CC1904" w:rsidRPr="00E53B1E">
        <w:rPr>
          <w:sz w:val="28"/>
          <w:szCs w:val="28"/>
        </w:rPr>
        <w:t>30 клубних формувань (з яких 12 дитячих, всього учасників клубних формувань 417), 5 любительських</w:t>
      </w:r>
      <w:r w:rsidR="00E53B1E">
        <w:rPr>
          <w:sz w:val="28"/>
          <w:szCs w:val="28"/>
        </w:rPr>
        <w:t xml:space="preserve"> об’єднань</w:t>
      </w:r>
      <w:r w:rsidR="00E53B1E">
        <w:rPr>
          <w:sz w:val="28"/>
          <w:szCs w:val="28"/>
          <w:lang w:val="uk-UA"/>
        </w:rPr>
        <w:t>.</w:t>
      </w:r>
      <w:r w:rsidR="00CC1904" w:rsidRPr="00E53B1E">
        <w:rPr>
          <w:sz w:val="28"/>
          <w:szCs w:val="28"/>
        </w:rPr>
        <w:t xml:space="preserve"> </w:t>
      </w:r>
    </w:p>
    <w:p w:rsidR="00CC1904" w:rsidRPr="00E53B1E" w:rsidRDefault="00CC1904" w:rsidP="00E53B1E">
      <w:pPr>
        <w:tabs>
          <w:tab w:val="left" w:pos="3435"/>
        </w:tabs>
        <w:rPr>
          <w:i/>
          <w:sz w:val="28"/>
          <w:szCs w:val="28"/>
          <w:lang w:val="uk-UA"/>
        </w:rPr>
      </w:pPr>
    </w:p>
    <w:p w:rsidR="00D76D45" w:rsidRDefault="00D76D45" w:rsidP="007720DB">
      <w:pPr>
        <w:tabs>
          <w:tab w:val="left" w:pos="3840"/>
        </w:tabs>
        <w:jc w:val="center"/>
        <w:rPr>
          <w:i/>
          <w:sz w:val="28"/>
          <w:szCs w:val="28"/>
          <w:lang w:val="uk-UA"/>
        </w:rPr>
      </w:pPr>
      <w:r>
        <w:rPr>
          <w:i/>
          <w:sz w:val="28"/>
          <w:szCs w:val="28"/>
          <w:lang w:val="uk-UA"/>
        </w:rPr>
        <w:t>Екологічний стан громади</w:t>
      </w:r>
    </w:p>
    <w:p w:rsidR="00D754D8" w:rsidRDefault="00D754D8" w:rsidP="007375FB">
      <w:pPr>
        <w:pStyle w:val="Default"/>
        <w:jc w:val="both"/>
        <w:rPr>
          <w:sz w:val="28"/>
          <w:szCs w:val="28"/>
          <w:lang w:val="uk-UA"/>
        </w:rPr>
      </w:pPr>
      <w:r>
        <w:rPr>
          <w:i/>
          <w:sz w:val="28"/>
          <w:szCs w:val="28"/>
          <w:lang w:val="uk-UA"/>
        </w:rPr>
        <w:t xml:space="preserve">       </w:t>
      </w:r>
      <w:r w:rsidR="00E50DEF">
        <w:rPr>
          <w:sz w:val="28"/>
          <w:szCs w:val="28"/>
          <w:lang w:val="uk-UA"/>
        </w:rPr>
        <w:t>На</w:t>
      </w:r>
      <w:r>
        <w:rPr>
          <w:sz w:val="28"/>
          <w:szCs w:val="28"/>
          <w:lang w:val="uk-UA"/>
        </w:rPr>
        <w:t xml:space="preserve"> фінансування природоохоронних заходів з обласного</w:t>
      </w:r>
      <w:r w:rsidR="0064691D">
        <w:rPr>
          <w:sz w:val="28"/>
          <w:szCs w:val="28"/>
          <w:lang w:val="uk-UA"/>
        </w:rPr>
        <w:t xml:space="preserve"> та районного  бюджетів</w:t>
      </w:r>
      <w:r w:rsidR="00E50DEF">
        <w:rPr>
          <w:sz w:val="28"/>
          <w:szCs w:val="28"/>
          <w:lang w:val="uk-UA"/>
        </w:rPr>
        <w:t xml:space="preserve"> не було виділено кошти</w:t>
      </w:r>
      <w:r>
        <w:rPr>
          <w:sz w:val="28"/>
          <w:szCs w:val="28"/>
          <w:lang w:val="uk-UA"/>
        </w:rPr>
        <w:t>.</w:t>
      </w:r>
      <w:r w:rsidR="0064691D">
        <w:rPr>
          <w:sz w:val="28"/>
          <w:szCs w:val="28"/>
          <w:lang w:val="uk-UA"/>
        </w:rPr>
        <w:t xml:space="preserve"> </w:t>
      </w:r>
      <w:r w:rsidR="001C787B">
        <w:rPr>
          <w:sz w:val="28"/>
          <w:szCs w:val="28"/>
          <w:lang w:val="uk-UA"/>
        </w:rPr>
        <w:t>За рахунок місцевого природоохоронного фонду для КП «Водоканал»</w:t>
      </w:r>
      <w:r w:rsidR="003420D4">
        <w:rPr>
          <w:sz w:val="28"/>
          <w:szCs w:val="28"/>
          <w:lang w:val="uk-UA"/>
        </w:rPr>
        <w:t xml:space="preserve"> було профінансовано</w:t>
      </w:r>
      <w:r w:rsidR="001C787B">
        <w:rPr>
          <w:sz w:val="20"/>
          <w:szCs w:val="20"/>
        </w:rPr>
        <w:t xml:space="preserve"> </w:t>
      </w:r>
      <w:r w:rsidR="001C787B" w:rsidRPr="003420D4">
        <w:rPr>
          <w:sz w:val="28"/>
          <w:szCs w:val="28"/>
        </w:rPr>
        <w:t xml:space="preserve">придбання запірної арматури для очисних споруд </w:t>
      </w:r>
      <w:r w:rsidR="001C787B" w:rsidRPr="003420D4">
        <w:rPr>
          <w:sz w:val="28"/>
          <w:szCs w:val="28"/>
          <w:lang w:val="uk-UA"/>
        </w:rPr>
        <w:t xml:space="preserve">на суму </w:t>
      </w:r>
      <w:r w:rsidR="001C787B" w:rsidRPr="003420D4">
        <w:rPr>
          <w:sz w:val="28"/>
          <w:szCs w:val="28"/>
        </w:rPr>
        <w:t>23,13 тис. грн.</w:t>
      </w:r>
    </w:p>
    <w:p w:rsidR="007375FB" w:rsidRPr="007375FB" w:rsidRDefault="007375FB" w:rsidP="007375FB">
      <w:pPr>
        <w:pStyle w:val="Default"/>
        <w:jc w:val="both"/>
        <w:rPr>
          <w:sz w:val="28"/>
          <w:szCs w:val="28"/>
          <w:lang w:val="uk-UA"/>
        </w:rPr>
      </w:pPr>
      <w:r>
        <w:rPr>
          <w:sz w:val="28"/>
          <w:szCs w:val="28"/>
          <w:lang w:val="uk-UA"/>
        </w:rPr>
        <w:t xml:space="preserve">       </w:t>
      </w:r>
      <w:r w:rsidR="00955E50">
        <w:rPr>
          <w:sz w:val="28"/>
          <w:szCs w:val="28"/>
          <w:lang w:val="uk-UA"/>
        </w:rPr>
        <w:t>Однією з</w:t>
      </w:r>
      <w:r w:rsidRPr="007375FB">
        <w:rPr>
          <w:sz w:val="28"/>
          <w:szCs w:val="28"/>
        </w:rPr>
        <w:t xml:space="preserve"> </w:t>
      </w:r>
      <w:r w:rsidR="00955E50">
        <w:rPr>
          <w:sz w:val="28"/>
          <w:szCs w:val="28"/>
          <w:lang w:val="uk-UA"/>
        </w:rPr>
        <w:t xml:space="preserve">екологічних </w:t>
      </w:r>
      <w:r w:rsidR="00955E50">
        <w:rPr>
          <w:sz w:val="28"/>
          <w:szCs w:val="28"/>
        </w:rPr>
        <w:t>проблем</w:t>
      </w:r>
      <w:r w:rsidRPr="007375FB">
        <w:rPr>
          <w:sz w:val="28"/>
          <w:szCs w:val="28"/>
        </w:rPr>
        <w:t xml:space="preserve"> для жителів громади довгий час залишається підтоплення ґрунтовими водами </w:t>
      </w:r>
      <w:r w:rsidR="00955E50">
        <w:rPr>
          <w:sz w:val="28"/>
          <w:szCs w:val="28"/>
        </w:rPr>
        <w:t>територі</w:t>
      </w:r>
      <w:r w:rsidR="00955E50">
        <w:rPr>
          <w:sz w:val="28"/>
          <w:szCs w:val="28"/>
          <w:lang w:val="uk-UA"/>
        </w:rPr>
        <w:t>ї об’єднаної територіальної громади</w:t>
      </w:r>
      <w:r w:rsidRPr="007375FB">
        <w:rPr>
          <w:sz w:val="28"/>
          <w:szCs w:val="28"/>
        </w:rPr>
        <w:t xml:space="preserve">. Нікопольське регіональне управління водних ресурсів, </w:t>
      </w:r>
      <w:r w:rsidR="00955E50">
        <w:rPr>
          <w:sz w:val="28"/>
          <w:szCs w:val="28"/>
          <w:lang w:val="uk-UA"/>
        </w:rPr>
        <w:t>що</w:t>
      </w:r>
      <w:r w:rsidRPr="007375FB">
        <w:rPr>
          <w:sz w:val="28"/>
          <w:szCs w:val="28"/>
        </w:rPr>
        <w:t xml:space="preserve"> обслуговує нашу територію, не є комунальним </w:t>
      </w:r>
      <w:proofErr w:type="gramStart"/>
      <w:r w:rsidRPr="007375FB">
        <w:rPr>
          <w:sz w:val="28"/>
          <w:szCs w:val="28"/>
        </w:rPr>
        <w:t>п</w:t>
      </w:r>
      <w:proofErr w:type="gramEnd"/>
      <w:r w:rsidRPr="007375FB">
        <w:rPr>
          <w:sz w:val="28"/>
          <w:szCs w:val="28"/>
        </w:rPr>
        <w:t>ідприємством громади, а захисні споруди Кам’янського поду (дамба, Кам’янський та Знам’янський скидні канали, компресорні станції, протифільтраційні завіси тощо) не перебувають на балансі комунальних підприємств громади, що унеможливлює їх утримання за рахунок коштів бюджету ОТГ.</w:t>
      </w:r>
    </w:p>
    <w:p w:rsidR="00D754D8" w:rsidRDefault="007375FB" w:rsidP="00D754D8">
      <w:pPr>
        <w:tabs>
          <w:tab w:val="left" w:pos="3840"/>
        </w:tabs>
        <w:jc w:val="both"/>
        <w:rPr>
          <w:sz w:val="28"/>
          <w:szCs w:val="28"/>
          <w:lang w:val="uk-UA"/>
        </w:rPr>
      </w:pPr>
      <w:r>
        <w:rPr>
          <w:sz w:val="28"/>
          <w:szCs w:val="28"/>
          <w:lang w:val="uk-UA"/>
        </w:rPr>
        <w:t xml:space="preserve">       </w:t>
      </w:r>
      <w:r w:rsidR="00D754D8">
        <w:rPr>
          <w:sz w:val="28"/>
          <w:szCs w:val="28"/>
          <w:lang w:val="uk-UA"/>
        </w:rPr>
        <w:t xml:space="preserve">З метою проведення заходів, </w:t>
      </w:r>
      <w:r w:rsidR="0064691D">
        <w:rPr>
          <w:sz w:val="28"/>
          <w:szCs w:val="28"/>
          <w:lang w:val="uk-UA"/>
        </w:rPr>
        <w:t>запобігаючих</w:t>
      </w:r>
      <w:r w:rsidR="00D754D8">
        <w:rPr>
          <w:sz w:val="28"/>
          <w:szCs w:val="28"/>
          <w:lang w:val="uk-UA"/>
        </w:rPr>
        <w:t xml:space="preserve"> підтоплен</w:t>
      </w:r>
      <w:r w:rsidR="007753C6">
        <w:rPr>
          <w:sz w:val="28"/>
          <w:szCs w:val="28"/>
          <w:lang w:val="uk-UA"/>
        </w:rPr>
        <w:t>н</w:t>
      </w:r>
      <w:r w:rsidR="00D754D8">
        <w:rPr>
          <w:sz w:val="28"/>
          <w:szCs w:val="28"/>
          <w:lang w:val="uk-UA"/>
        </w:rPr>
        <w:t xml:space="preserve">ю територій населених пунктів об’єднаної територіальної громади, зниженню рівня </w:t>
      </w:r>
      <w:r w:rsidR="007753C6">
        <w:rPr>
          <w:sz w:val="28"/>
          <w:szCs w:val="28"/>
          <w:lang w:val="uk-UA"/>
        </w:rPr>
        <w:t>ґрунтових</w:t>
      </w:r>
      <w:r w:rsidR="00E50DEF">
        <w:rPr>
          <w:sz w:val="28"/>
          <w:szCs w:val="28"/>
          <w:lang w:val="uk-UA"/>
        </w:rPr>
        <w:t xml:space="preserve"> вод, було прийнят</w:t>
      </w:r>
      <w:r w:rsidR="00D754D8">
        <w:rPr>
          <w:sz w:val="28"/>
          <w:szCs w:val="28"/>
          <w:lang w:val="uk-UA"/>
        </w:rPr>
        <w:t xml:space="preserve">о Програму запобігання підтоплення території об’єднаної територіальної громади </w:t>
      </w:r>
      <w:r w:rsidR="0064691D">
        <w:rPr>
          <w:sz w:val="28"/>
          <w:szCs w:val="28"/>
          <w:lang w:val="uk-UA"/>
        </w:rPr>
        <w:t>Кам’янсько-Дніпровської</w:t>
      </w:r>
      <w:r w:rsidR="00E50DEF">
        <w:rPr>
          <w:sz w:val="28"/>
          <w:szCs w:val="28"/>
          <w:lang w:val="uk-UA"/>
        </w:rPr>
        <w:t xml:space="preserve"> міської ради на 2019</w:t>
      </w:r>
      <w:r w:rsidR="00D754D8">
        <w:rPr>
          <w:sz w:val="28"/>
          <w:szCs w:val="28"/>
          <w:lang w:val="uk-UA"/>
        </w:rPr>
        <w:t xml:space="preserve"> рік</w:t>
      </w:r>
      <w:r w:rsidR="00E50DEF">
        <w:rPr>
          <w:sz w:val="28"/>
          <w:szCs w:val="28"/>
          <w:lang w:val="uk-UA"/>
        </w:rPr>
        <w:t>, згідно з якою було профінансовано видатки на придбання паливно-мастильних матеріалів, труб та електро</w:t>
      </w:r>
      <w:r w:rsidR="00003622">
        <w:rPr>
          <w:sz w:val="28"/>
          <w:szCs w:val="28"/>
          <w:lang w:val="uk-UA"/>
        </w:rPr>
        <w:t>дів Нікопольському РУВР для про</w:t>
      </w:r>
      <w:r w:rsidR="00E50DEF">
        <w:rPr>
          <w:sz w:val="28"/>
          <w:szCs w:val="28"/>
          <w:lang w:val="uk-UA"/>
        </w:rPr>
        <w:t>ведення робіт в розмірі 50,0 тис. грн</w:t>
      </w:r>
      <w:r w:rsidR="00D754D8">
        <w:rPr>
          <w:sz w:val="28"/>
          <w:szCs w:val="28"/>
          <w:lang w:val="uk-UA"/>
        </w:rPr>
        <w:t>.</w:t>
      </w:r>
    </w:p>
    <w:p w:rsidR="00D754D8" w:rsidRDefault="007375FB" w:rsidP="00D754D8">
      <w:pPr>
        <w:tabs>
          <w:tab w:val="left" w:pos="3840"/>
        </w:tabs>
        <w:jc w:val="both"/>
        <w:rPr>
          <w:sz w:val="28"/>
          <w:szCs w:val="28"/>
          <w:lang w:val="uk-UA"/>
        </w:rPr>
      </w:pPr>
      <w:r>
        <w:rPr>
          <w:sz w:val="28"/>
          <w:szCs w:val="28"/>
          <w:lang w:val="uk-UA"/>
        </w:rPr>
        <w:t xml:space="preserve">       </w:t>
      </w:r>
      <w:r w:rsidR="00D754D8">
        <w:rPr>
          <w:sz w:val="28"/>
          <w:szCs w:val="28"/>
          <w:lang w:val="uk-UA"/>
        </w:rPr>
        <w:t>Програмою захисту населення і території Кам’янсько-Дніпровської об’єднаної територіальної громади від надзвичайних ситуацій техногенного</w:t>
      </w:r>
      <w:r w:rsidR="007753C6">
        <w:rPr>
          <w:sz w:val="28"/>
          <w:szCs w:val="28"/>
          <w:lang w:val="uk-UA"/>
        </w:rPr>
        <w:t xml:space="preserve"> та природного характеру на 2019</w:t>
      </w:r>
      <w:r w:rsidR="00D754D8">
        <w:rPr>
          <w:sz w:val="28"/>
          <w:szCs w:val="28"/>
          <w:lang w:val="uk-UA"/>
        </w:rPr>
        <w:t xml:space="preserve"> рік з метою профілактики надзвичайних ситуацій та їх ліквідації ДПРЧ-17 було профінансовано видатки для придбан</w:t>
      </w:r>
      <w:r>
        <w:rPr>
          <w:sz w:val="28"/>
          <w:szCs w:val="28"/>
          <w:lang w:val="uk-UA"/>
        </w:rPr>
        <w:t>ня дизельного палива в сумі 29,99</w:t>
      </w:r>
      <w:r w:rsidR="00D754D8">
        <w:rPr>
          <w:sz w:val="28"/>
          <w:szCs w:val="28"/>
          <w:lang w:val="uk-UA"/>
        </w:rPr>
        <w:t xml:space="preserve"> тис. грн.</w:t>
      </w:r>
    </w:p>
    <w:p w:rsidR="00D754D8" w:rsidRDefault="00D754D8" w:rsidP="00D754D8">
      <w:pPr>
        <w:tabs>
          <w:tab w:val="left" w:pos="3840"/>
        </w:tabs>
        <w:jc w:val="both"/>
        <w:rPr>
          <w:sz w:val="28"/>
          <w:szCs w:val="28"/>
          <w:lang w:val="uk-UA"/>
        </w:rPr>
      </w:pPr>
    </w:p>
    <w:p w:rsidR="002E7B4A" w:rsidRDefault="002E7B4A" w:rsidP="002E7B4A">
      <w:pPr>
        <w:tabs>
          <w:tab w:val="left" w:pos="3840"/>
        </w:tabs>
        <w:jc w:val="center"/>
        <w:rPr>
          <w:i/>
          <w:sz w:val="28"/>
          <w:szCs w:val="28"/>
          <w:lang w:val="uk-UA"/>
        </w:rPr>
      </w:pPr>
      <w:r>
        <w:rPr>
          <w:i/>
          <w:sz w:val="28"/>
          <w:szCs w:val="28"/>
          <w:lang w:val="uk-UA"/>
        </w:rPr>
        <w:t xml:space="preserve">Забезпечення додержання законності і безпеки населення </w:t>
      </w:r>
    </w:p>
    <w:p w:rsidR="00D754D8" w:rsidRPr="002E7B4A" w:rsidRDefault="002E7B4A" w:rsidP="002E7B4A">
      <w:pPr>
        <w:tabs>
          <w:tab w:val="left" w:pos="3840"/>
        </w:tabs>
        <w:jc w:val="center"/>
        <w:rPr>
          <w:i/>
          <w:sz w:val="28"/>
          <w:szCs w:val="28"/>
          <w:lang w:val="uk-UA"/>
        </w:rPr>
      </w:pPr>
      <w:r>
        <w:rPr>
          <w:i/>
          <w:sz w:val="28"/>
          <w:szCs w:val="28"/>
          <w:lang w:val="uk-UA"/>
        </w:rPr>
        <w:t>територіальної громади</w:t>
      </w:r>
    </w:p>
    <w:p w:rsidR="002E7B4A" w:rsidRPr="000431D8" w:rsidRDefault="007E5A95" w:rsidP="00D754D8">
      <w:pPr>
        <w:tabs>
          <w:tab w:val="left" w:pos="3840"/>
        </w:tabs>
        <w:jc w:val="both"/>
        <w:rPr>
          <w:sz w:val="28"/>
          <w:szCs w:val="28"/>
          <w:lang w:val="uk-UA"/>
        </w:rPr>
      </w:pPr>
      <w:r>
        <w:rPr>
          <w:sz w:val="28"/>
          <w:szCs w:val="28"/>
          <w:lang w:val="uk-UA"/>
        </w:rPr>
        <w:t xml:space="preserve">       </w:t>
      </w:r>
      <w:r w:rsidR="000431D8" w:rsidRPr="000431D8">
        <w:rPr>
          <w:sz w:val="28"/>
          <w:szCs w:val="28"/>
          <w:lang w:val="uk-UA"/>
        </w:rPr>
        <w:t>Відділом мобілізаційної і оборонної роботи, надзвичайних ситуацій та зв’язку із правоохоронними органами проводяться спільні заходи</w:t>
      </w:r>
      <w:r w:rsidR="002E7B4A" w:rsidRPr="000431D8">
        <w:rPr>
          <w:sz w:val="28"/>
          <w:szCs w:val="28"/>
          <w:lang w:val="uk-UA"/>
        </w:rPr>
        <w:t xml:space="preserve"> з районним військовим комісаріатом щодо оповіщення військовозобов’язаних</w:t>
      </w:r>
      <w:r w:rsidR="000431D8" w:rsidRPr="000431D8">
        <w:rPr>
          <w:sz w:val="28"/>
          <w:szCs w:val="28"/>
          <w:lang w:val="uk-UA"/>
        </w:rPr>
        <w:t>.</w:t>
      </w:r>
    </w:p>
    <w:p w:rsidR="000431D8" w:rsidRDefault="000431D8" w:rsidP="00D754D8">
      <w:pPr>
        <w:tabs>
          <w:tab w:val="left" w:pos="3840"/>
        </w:tabs>
        <w:jc w:val="both"/>
        <w:rPr>
          <w:sz w:val="28"/>
          <w:szCs w:val="28"/>
          <w:lang w:val="uk-UA"/>
        </w:rPr>
      </w:pPr>
      <w:r w:rsidRPr="0065135A">
        <w:rPr>
          <w:sz w:val="28"/>
          <w:szCs w:val="28"/>
          <w:lang w:val="uk-UA"/>
        </w:rPr>
        <w:t>комісій з обстеження захисних споруд цивільного захисту</w:t>
      </w:r>
      <w:r>
        <w:rPr>
          <w:sz w:val="28"/>
          <w:szCs w:val="28"/>
          <w:lang w:val="uk-UA"/>
        </w:rPr>
        <w:t xml:space="preserve">, </w:t>
      </w:r>
      <w:r w:rsidRPr="0065135A">
        <w:rPr>
          <w:sz w:val="28"/>
          <w:szCs w:val="28"/>
          <w:lang w:val="uk-UA"/>
        </w:rPr>
        <w:t>постійної комісії з питань ТЕБ та НС</w:t>
      </w:r>
      <w:r w:rsidR="00F46135">
        <w:rPr>
          <w:sz w:val="28"/>
          <w:szCs w:val="28"/>
          <w:lang w:val="uk-UA"/>
        </w:rPr>
        <w:t xml:space="preserve"> </w:t>
      </w:r>
      <w:r w:rsidR="00F46135" w:rsidRPr="0065135A">
        <w:rPr>
          <w:sz w:val="28"/>
          <w:szCs w:val="28"/>
          <w:lang w:val="uk-UA"/>
        </w:rPr>
        <w:t xml:space="preserve">ситуацію на території міської ОТГ щодо рівня </w:t>
      </w:r>
      <w:r w:rsidR="007375FB" w:rsidRPr="0065135A">
        <w:rPr>
          <w:sz w:val="28"/>
          <w:szCs w:val="28"/>
          <w:lang w:val="uk-UA"/>
        </w:rPr>
        <w:t>ґрунтових</w:t>
      </w:r>
      <w:r w:rsidR="00F46135" w:rsidRPr="0065135A">
        <w:rPr>
          <w:sz w:val="28"/>
          <w:szCs w:val="28"/>
          <w:lang w:val="uk-UA"/>
        </w:rPr>
        <w:t xml:space="preserve"> вод</w:t>
      </w:r>
      <w:r w:rsidR="00F46135">
        <w:rPr>
          <w:sz w:val="28"/>
          <w:szCs w:val="28"/>
          <w:lang w:val="uk-UA"/>
        </w:rPr>
        <w:t xml:space="preserve">, </w:t>
      </w:r>
      <w:r w:rsidR="00F46135" w:rsidRPr="0065135A">
        <w:rPr>
          <w:sz w:val="28"/>
          <w:szCs w:val="28"/>
          <w:lang w:val="uk-UA"/>
        </w:rPr>
        <w:t>стан готовності щодо ліквідації пожеж на території міської ОТГ</w:t>
      </w:r>
      <w:r w:rsidR="00F46135">
        <w:rPr>
          <w:sz w:val="28"/>
          <w:szCs w:val="28"/>
          <w:lang w:val="uk-UA"/>
        </w:rPr>
        <w:t xml:space="preserve">, </w:t>
      </w:r>
      <w:r w:rsidR="00F46135" w:rsidRPr="0065135A">
        <w:rPr>
          <w:sz w:val="28"/>
          <w:szCs w:val="28"/>
          <w:lang w:val="uk-UA"/>
        </w:rPr>
        <w:t>заборону спалювання сухої рослинності та боротьби з карантинними рослинами</w:t>
      </w:r>
      <w:r w:rsidR="00F46135">
        <w:rPr>
          <w:sz w:val="28"/>
          <w:szCs w:val="28"/>
          <w:lang w:val="uk-UA"/>
        </w:rPr>
        <w:t xml:space="preserve">, </w:t>
      </w:r>
      <w:r w:rsidR="00F46135" w:rsidRPr="0065135A">
        <w:rPr>
          <w:sz w:val="28"/>
          <w:szCs w:val="28"/>
          <w:lang w:val="uk-UA"/>
        </w:rPr>
        <w:t>заходів з реалізації концепції боротьби з тероризмом на території ОТГ</w:t>
      </w:r>
      <w:r w:rsidR="00F46135">
        <w:rPr>
          <w:sz w:val="28"/>
          <w:szCs w:val="28"/>
          <w:lang w:val="uk-UA"/>
        </w:rPr>
        <w:t xml:space="preserve">, </w:t>
      </w:r>
      <w:r w:rsidR="00F46135" w:rsidRPr="0065135A">
        <w:rPr>
          <w:sz w:val="28"/>
          <w:szCs w:val="28"/>
          <w:lang w:val="uk-UA"/>
        </w:rPr>
        <w:t>створення пунктів обігріву та соціальних патрулів</w:t>
      </w:r>
      <w:r w:rsidR="0064691D">
        <w:rPr>
          <w:sz w:val="28"/>
          <w:szCs w:val="28"/>
          <w:lang w:val="uk-UA"/>
        </w:rPr>
        <w:t>.</w:t>
      </w:r>
    </w:p>
    <w:p w:rsidR="00F46135" w:rsidRPr="0065135A" w:rsidRDefault="007E5A95" w:rsidP="007E5A95">
      <w:pPr>
        <w:pStyle w:val="ac"/>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4894">
        <w:rPr>
          <w:rFonts w:ascii="Times New Roman" w:hAnsi="Times New Roman" w:cs="Times New Roman"/>
          <w:sz w:val="28"/>
          <w:szCs w:val="28"/>
          <w:lang w:val="uk-UA"/>
        </w:rPr>
        <w:t xml:space="preserve">Для </w:t>
      </w:r>
      <w:r w:rsidR="00F46135" w:rsidRPr="0065135A">
        <w:rPr>
          <w:rFonts w:ascii="Times New Roman" w:hAnsi="Times New Roman" w:cs="Times New Roman"/>
          <w:sz w:val="28"/>
          <w:szCs w:val="28"/>
          <w:lang w:val="uk-UA"/>
        </w:rPr>
        <w:t>оперативного реагування на виникнення надзвичайних ситуацій, пов’язаних з пропус</w:t>
      </w:r>
      <w:r w:rsidR="00C94894">
        <w:rPr>
          <w:rFonts w:ascii="Times New Roman" w:hAnsi="Times New Roman" w:cs="Times New Roman"/>
          <w:sz w:val="28"/>
          <w:szCs w:val="28"/>
          <w:lang w:val="uk-UA"/>
        </w:rPr>
        <w:t>ком льодоходу, повені та паводків,в</w:t>
      </w:r>
      <w:r w:rsidR="00F46135" w:rsidRPr="0065135A">
        <w:rPr>
          <w:rFonts w:ascii="Times New Roman" w:hAnsi="Times New Roman" w:cs="Times New Roman"/>
          <w:sz w:val="28"/>
          <w:szCs w:val="28"/>
          <w:lang w:val="uk-UA"/>
        </w:rPr>
        <w:t xml:space="preserve"> 2019 році підготовлено </w:t>
      </w:r>
      <w:r w:rsidR="00F46135" w:rsidRPr="0065135A">
        <w:rPr>
          <w:rFonts w:ascii="Times New Roman" w:hAnsi="Times New Roman" w:cs="Times New Roman"/>
          <w:sz w:val="28"/>
          <w:szCs w:val="28"/>
          <w:lang w:val="uk-UA"/>
        </w:rPr>
        <w:lastRenderedPageBreak/>
        <w:t xml:space="preserve">розпорядження міського голови «Про роботу органів управління та сил цивільного захисту  із запобігання та ліквідації наслідків надзвичайних ситуацій, пов’язаних з пропуском льодоходу, повені та паводків на території Кам’янсько-Дніпровської міської ОТГ у 2019 році», яким затверджені План дій щодо підготовки до пропуску льодоходу, повені та паводків на 2019 рік по </w:t>
      </w:r>
      <w:r w:rsidR="0064691D" w:rsidRPr="0065135A">
        <w:rPr>
          <w:rFonts w:ascii="Times New Roman" w:hAnsi="Times New Roman" w:cs="Times New Roman"/>
          <w:sz w:val="28"/>
          <w:szCs w:val="28"/>
          <w:lang w:val="uk-UA"/>
        </w:rPr>
        <w:t>Кам’янсько-Дніпровській</w:t>
      </w:r>
      <w:r w:rsidR="00F46135" w:rsidRPr="0065135A">
        <w:rPr>
          <w:rFonts w:ascii="Times New Roman" w:hAnsi="Times New Roman" w:cs="Times New Roman"/>
          <w:sz w:val="28"/>
          <w:szCs w:val="28"/>
          <w:lang w:val="uk-UA"/>
        </w:rPr>
        <w:t xml:space="preserve"> міській об’єднаній територіальній громаді, План організаційних і практичних заходів по Кам’янсько-Дніпровській міській ОТГ щодо дій під час пропуску весняної повені, льодоходу та дощових паводків у 2019 році, План евакуації населення Кам’янсько-Дніпровської міської ОТГ, План реагування при підвищенні рівня ґрунтових вод (підтоплення) на території Кам’янсько-Дніпровської міської ОТГ, створено та затверджено склад оперативного штабу.</w:t>
      </w:r>
      <w:r>
        <w:rPr>
          <w:rFonts w:ascii="Times New Roman" w:hAnsi="Times New Roman" w:cs="Times New Roman"/>
          <w:sz w:val="28"/>
          <w:szCs w:val="28"/>
          <w:lang w:val="uk-UA"/>
        </w:rPr>
        <w:t xml:space="preserve"> З </w:t>
      </w:r>
      <w:r w:rsidR="00F46135" w:rsidRPr="0065135A">
        <w:rPr>
          <w:rFonts w:ascii="Times New Roman" w:hAnsi="Times New Roman" w:cs="Times New Roman"/>
          <w:sz w:val="28"/>
          <w:szCs w:val="28"/>
          <w:lang w:val="uk-UA"/>
        </w:rPr>
        <w:t xml:space="preserve">метою попередження загибелі громадян від переохолодження підготовлені розпорядження міського голови «Про створення пунктів обігріву населення на території Кам’янсько-Дніпровської міської ОТГ в осінньо-зимовий період 2019-2020 років» та «Про попередження загибелі людей від переохолодження в осінньо-зимовий період 2019-2020 років», якими створено на території </w:t>
      </w:r>
      <w:r>
        <w:rPr>
          <w:rFonts w:ascii="Times New Roman" w:hAnsi="Times New Roman" w:cs="Times New Roman"/>
          <w:sz w:val="28"/>
          <w:szCs w:val="28"/>
          <w:lang w:val="uk-UA"/>
        </w:rPr>
        <w:t xml:space="preserve"> </w:t>
      </w:r>
      <w:r w:rsidR="00F46135" w:rsidRPr="0065135A">
        <w:rPr>
          <w:rFonts w:ascii="Times New Roman" w:hAnsi="Times New Roman" w:cs="Times New Roman"/>
          <w:sz w:val="28"/>
          <w:szCs w:val="28"/>
          <w:lang w:val="uk-UA"/>
        </w:rPr>
        <w:t>Кам’янсько-Дніпровської міської ОТГ 3 пункти обігріву та затверджено склад соціальних патрулів.</w:t>
      </w:r>
    </w:p>
    <w:p w:rsidR="00F46135" w:rsidRDefault="00F46135" w:rsidP="00F46135">
      <w:pPr>
        <w:pStyle w:val="ac"/>
        <w:ind w:firstLine="851"/>
        <w:jc w:val="both"/>
        <w:rPr>
          <w:rFonts w:ascii="Times New Roman" w:hAnsi="Times New Roman" w:cs="Times New Roman"/>
          <w:sz w:val="28"/>
          <w:szCs w:val="28"/>
          <w:lang w:val="uk-UA"/>
        </w:rPr>
      </w:pPr>
      <w:r w:rsidRPr="0065135A">
        <w:rPr>
          <w:rFonts w:ascii="Times New Roman" w:hAnsi="Times New Roman" w:cs="Times New Roman"/>
          <w:sz w:val="28"/>
          <w:szCs w:val="28"/>
          <w:lang w:val="uk-UA"/>
        </w:rPr>
        <w:t>З метою попередження виникнення надзвичайних ситуацій, раннього виявлення можливості виникнення таких, проведено аналіз протипожежного стану, стану електричної мережі закладів освіти та культури.</w:t>
      </w:r>
    </w:p>
    <w:p w:rsidR="00F46135" w:rsidRPr="0065135A" w:rsidRDefault="00F46135" w:rsidP="00F46135">
      <w:pPr>
        <w:pStyle w:val="ac"/>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попередження виникнення дорожньо-транспортних пригод, травмування та загибелі людей, проведено моніторинг дорожніх знаків на перехрещеннях автомобільних доріг на території громади, виявлені недоліки доведені відповідальним уст</w:t>
      </w:r>
      <w:r w:rsidR="007E5A95">
        <w:rPr>
          <w:rFonts w:ascii="Times New Roman" w:hAnsi="Times New Roman" w:cs="Times New Roman"/>
          <w:sz w:val="28"/>
          <w:szCs w:val="28"/>
          <w:lang w:val="uk-UA"/>
        </w:rPr>
        <w:t xml:space="preserve">ановам, </w:t>
      </w:r>
      <w:r w:rsidR="00DA71B8">
        <w:rPr>
          <w:rFonts w:ascii="Times New Roman" w:hAnsi="Times New Roman" w:cs="Times New Roman"/>
          <w:sz w:val="28"/>
          <w:szCs w:val="28"/>
          <w:lang w:val="uk-UA"/>
        </w:rPr>
        <w:t>було профінансовано придбання дорожніх знаків (40 шт.) на суму 17,28 тис. грн.</w:t>
      </w:r>
    </w:p>
    <w:p w:rsidR="00DA71B8" w:rsidRPr="002770C1" w:rsidRDefault="00DA71B8" w:rsidP="00DA71B8">
      <w:pPr>
        <w:jc w:val="both"/>
        <w:rPr>
          <w:sz w:val="28"/>
          <w:szCs w:val="28"/>
          <w:lang w:val="uk-UA"/>
        </w:rPr>
      </w:pPr>
      <w:r>
        <w:rPr>
          <w:sz w:val="28"/>
          <w:szCs w:val="28"/>
          <w:lang w:val="uk-UA"/>
        </w:rPr>
        <w:t xml:space="preserve">           </w:t>
      </w:r>
      <w:r w:rsidRPr="002770C1">
        <w:rPr>
          <w:sz w:val="28"/>
          <w:szCs w:val="28"/>
          <w:lang w:val="uk-UA"/>
        </w:rPr>
        <w:t>Також</w:t>
      </w:r>
      <w:r w:rsidR="00EB099B">
        <w:rPr>
          <w:sz w:val="28"/>
          <w:szCs w:val="28"/>
          <w:lang w:val="uk-UA"/>
        </w:rPr>
        <w:t>, з метою попередження</w:t>
      </w:r>
      <w:r w:rsidRPr="00EB099B">
        <w:rPr>
          <w:sz w:val="28"/>
          <w:szCs w:val="28"/>
          <w:lang w:val="uk-UA"/>
        </w:rPr>
        <w:t xml:space="preserve"> та протидії злочинності на території</w:t>
      </w:r>
      <w:r>
        <w:rPr>
          <w:sz w:val="28"/>
          <w:szCs w:val="28"/>
          <w:lang w:val="uk-UA"/>
        </w:rPr>
        <w:t xml:space="preserve"> </w:t>
      </w:r>
      <w:r w:rsidR="00EB099B">
        <w:rPr>
          <w:sz w:val="28"/>
          <w:szCs w:val="28"/>
          <w:lang w:val="uk-UA"/>
        </w:rPr>
        <w:t xml:space="preserve">об’єднаної територіальної громади, </w:t>
      </w:r>
      <w:r w:rsidRPr="002770C1">
        <w:rPr>
          <w:sz w:val="28"/>
          <w:szCs w:val="28"/>
          <w:lang w:val="uk-UA"/>
        </w:rPr>
        <w:t>було придбано та встановлено</w:t>
      </w:r>
      <w:r w:rsidRPr="00EB099B">
        <w:rPr>
          <w:sz w:val="28"/>
          <w:szCs w:val="28"/>
          <w:lang w:val="uk-UA"/>
        </w:rPr>
        <w:t xml:space="preserve"> активне мережеве обладнання (відеоспостереження), включаючи монтажні роботи на території </w:t>
      </w:r>
      <w:r w:rsidR="00EB099B">
        <w:rPr>
          <w:sz w:val="28"/>
          <w:szCs w:val="28"/>
          <w:lang w:val="uk-UA"/>
        </w:rPr>
        <w:t xml:space="preserve"> </w:t>
      </w:r>
      <w:r w:rsidRPr="00EB099B">
        <w:rPr>
          <w:sz w:val="28"/>
          <w:szCs w:val="28"/>
          <w:lang w:val="uk-UA"/>
        </w:rPr>
        <w:t xml:space="preserve">Кам’янсько-Дніпровської ради </w:t>
      </w:r>
      <w:r>
        <w:rPr>
          <w:sz w:val="28"/>
          <w:szCs w:val="28"/>
          <w:lang w:val="uk-UA"/>
        </w:rPr>
        <w:t>(депутатський фонд)</w:t>
      </w:r>
      <w:r w:rsidRPr="00EB099B">
        <w:rPr>
          <w:sz w:val="28"/>
          <w:szCs w:val="28"/>
          <w:lang w:val="uk-UA"/>
        </w:rPr>
        <w:t>– 199,93 тис. грн, за рахунок коштів місцевого бюджету на оплату послуг з побудови, створення і впровадження локальних мереж, систем відеоспостереження, у тому числі оплата пасивного обладнання - монтажних шаф, монтажних коробів, кабелеводів, кабелів, з'єднувачів, розеток, кріплень, комутаційних панелей тощо</w:t>
      </w:r>
      <w:r>
        <w:rPr>
          <w:sz w:val="28"/>
          <w:szCs w:val="28"/>
          <w:lang w:val="uk-UA"/>
        </w:rPr>
        <w:t xml:space="preserve"> </w:t>
      </w:r>
      <w:r w:rsidRPr="00EB099B">
        <w:rPr>
          <w:sz w:val="28"/>
          <w:szCs w:val="28"/>
          <w:lang w:val="uk-UA"/>
        </w:rPr>
        <w:t>- 99,40 тис. грн</w:t>
      </w:r>
      <w:r>
        <w:rPr>
          <w:sz w:val="28"/>
          <w:szCs w:val="28"/>
          <w:lang w:val="uk-UA"/>
        </w:rPr>
        <w:t xml:space="preserve"> (</w:t>
      </w:r>
      <w:r w:rsidRPr="00EB099B">
        <w:rPr>
          <w:sz w:val="28"/>
          <w:szCs w:val="28"/>
          <w:lang w:val="uk-UA"/>
        </w:rPr>
        <w:t>10 відеокамер на території м</w:t>
      </w:r>
      <w:r>
        <w:rPr>
          <w:sz w:val="28"/>
          <w:szCs w:val="28"/>
          <w:lang w:val="uk-UA"/>
        </w:rPr>
        <w:t>.</w:t>
      </w:r>
      <w:r w:rsidRPr="00EB099B">
        <w:rPr>
          <w:sz w:val="28"/>
          <w:szCs w:val="28"/>
          <w:lang w:val="uk-UA"/>
        </w:rPr>
        <w:t xml:space="preserve"> Кам’янка-Дніпровсь</w:t>
      </w:r>
      <w:r>
        <w:rPr>
          <w:sz w:val="28"/>
          <w:szCs w:val="28"/>
          <w:lang w:val="uk-UA"/>
        </w:rPr>
        <w:t>ка).</w:t>
      </w:r>
    </w:p>
    <w:p w:rsidR="00F46135" w:rsidRDefault="00DA71B8" w:rsidP="00F46135">
      <w:pPr>
        <w:pStyle w:val="ac"/>
        <w:ind w:firstLine="851"/>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 </w:t>
      </w:r>
    </w:p>
    <w:p w:rsidR="00F46135" w:rsidRDefault="00F46135" w:rsidP="00D754D8">
      <w:pPr>
        <w:tabs>
          <w:tab w:val="left" w:pos="3840"/>
        </w:tabs>
        <w:jc w:val="both"/>
        <w:rPr>
          <w:sz w:val="28"/>
          <w:szCs w:val="28"/>
          <w:lang w:val="uk-UA"/>
        </w:rPr>
      </w:pPr>
    </w:p>
    <w:p w:rsidR="00D754D8" w:rsidRDefault="00D754D8" w:rsidP="00D754D8">
      <w:pPr>
        <w:tabs>
          <w:tab w:val="left" w:pos="3840"/>
        </w:tabs>
        <w:jc w:val="both"/>
        <w:rPr>
          <w:sz w:val="28"/>
          <w:szCs w:val="28"/>
          <w:lang w:val="uk-UA"/>
        </w:rPr>
      </w:pPr>
      <w:r>
        <w:rPr>
          <w:sz w:val="28"/>
          <w:szCs w:val="28"/>
          <w:lang w:val="uk-UA"/>
        </w:rPr>
        <w:t>Начальник відділу економічного розвитку,</w:t>
      </w:r>
    </w:p>
    <w:p w:rsidR="00D754D8" w:rsidRPr="00D754D8" w:rsidRDefault="00D754D8" w:rsidP="00D754D8">
      <w:pPr>
        <w:tabs>
          <w:tab w:val="left" w:pos="3840"/>
        </w:tabs>
        <w:jc w:val="both"/>
        <w:rPr>
          <w:sz w:val="28"/>
          <w:szCs w:val="28"/>
          <w:lang w:val="uk-UA"/>
        </w:rPr>
      </w:pPr>
      <w:r>
        <w:rPr>
          <w:sz w:val="28"/>
          <w:szCs w:val="28"/>
          <w:lang w:val="uk-UA"/>
        </w:rPr>
        <w:t xml:space="preserve">інфраструктури та інвестицій                       </w:t>
      </w:r>
      <w:r w:rsidR="00036C13">
        <w:rPr>
          <w:sz w:val="28"/>
          <w:szCs w:val="28"/>
          <w:lang w:val="uk-UA"/>
        </w:rPr>
        <w:t xml:space="preserve">                         Ганна ШЕВЕРДЯЄВА</w:t>
      </w:r>
    </w:p>
    <w:p w:rsidR="00D76D45" w:rsidRPr="00D76D45" w:rsidRDefault="00D76D45" w:rsidP="00D76D45">
      <w:pPr>
        <w:tabs>
          <w:tab w:val="left" w:pos="3840"/>
        </w:tabs>
        <w:rPr>
          <w:sz w:val="28"/>
          <w:szCs w:val="28"/>
          <w:lang w:val="uk-UA"/>
        </w:rPr>
      </w:pPr>
      <w:r>
        <w:rPr>
          <w:i/>
          <w:sz w:val="28"/>
          <w:szCs w:val="28"/>
          <w:lang w:val="uk-UA"/>
        </w:rPr>
        <w:t xml:space="preserve">     </w:t>
      </w:r>
      <w:r>
        <w:rPr>
          <w:sz w:val="28"/>
          <w:szCs w:val="28"/>
          <w:lang w:val="uk-UA"/>
        </w:rPr>
        <w:t xml:space="preserve">       </w:t>
      </w:r>
    </w:p>
    <w:sectPr w:rsidR="00D76D45" w:rsidRPr="00D76D45" w:rsidSect="00374F8E">
      <w:headerReference w:type="default" r:id="rId9"/>
      <w:pgSz w:w="11906" w:h="16838"/>
      <w:pgMar w:top="1134" w:right="567"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AE9" w:rsidRDefault="00080AE9" w:rsidP="00585EFD">
      <w:r>
        <w:separator/>
      </w:r>
    </w:p>
  </w:endnote>
  <w:endnote w:type="continuationSeparator" w:id="0">
    <w:p w:rsidR="00080AE9" w:rsidRDefault="00080AE9" w:rsidP="00585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ontserrat SemiBold">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AE9" w:rsidRDefault="00080AE9" w:rsidP="00585EFD">
      <w:r>
        <w:separator/>
      </w:r>
    </w:p>
  </w:footnote>
  <w:footnote w:type="continuationSeparator" w:id="0">
    <w:p w:rsidR="00080AE9" w:rsidRDefault="00080AE9" w:rsidP="00585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4752"/>
      <w:docPartObj>
        <w:docPartGallery w:val="Page Numbers (Top of Page)"/>
        <w:docPartUnique/>
      </w:docPartObj>
    </w:sdtPr>
    <w:sdtContent>
      <w:p w:rsidR="002739BB" w:rsidRDefault="00374F8E">
        <w:pPr>
          <w:pStyle w:val="a8"/>
          <w:jc w:val="center"/>
        </w:pPr>
        <w:r>
          <w:rPr>
            <w:lang w:val="uk-UA"/>
          </w:rPr>
          <w:t xml:space="preserve"> </w:t>
        </w:r>
      </w:p>
    </w:sdtContent>
  </w:sdt>
  <w:p w:rsidR="002739BB" w:rsidRDefault="002739B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6C54"/>
    <w:multiLevelType w:val="hybridMultilevel"/>
    <w:tmpl w:val="9E5A64F8"/>
    <w:lvl w:ilvl="0" w:tplc="201E709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68E58D7"/>
    <w:multiLevelType w:val="hybridMultilevel"/>
    <w:tmpl w:val="7C206760"/>
    <w:lvl w:ilvl="0" w:tplc="1618029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F2C06"/>
    <w:rsid w:val="00000142"/>
    <w:rsid w:val="00000E3D"/>
    <w:rsid w:val="00003622"/>
    <w:rsid w:val="00004E43"/>
    <w:rsid w:val="00007B3D"/>
    <w:rsid w:val="0001021B"/>
    <w:rsid w:val="00011116"/>
    <w:rsid w:val="00021257"/>
    <w:rsid w:val="000224B0"/>
    <w:rsid w:val="00023F37"/>
    <w:rsid w:val="00024E97"/>
    <w:rsid w:val="00027D90"/>
    <w:rsid w:val="00032EF5"/>
    <w:rsid w:val="0003302E"/>
    <w:rsid w:val="00036C13"/>
    <w:rsid w:val="00036DC4"/>
    <w:rsid w:val="00037FCD"/>
    <w:rsid w:val="00041459"/>
    <w:rsid w:val="000431D8"/>
    <w:rsid w:val="00043325"/>
    <w:rsid w:val="00044CBF"/>
    <w:rsid w:val="00046094"/>
    <w:rsid w:val="000467CF"/>
    <w:rsid w:val="00046D41"/>
    <w:rsid w:val="00046E39"/>
    <w:rsid w:val="00047BBB"/>
    <w:rsid w:val="00051140"/>
    <w:rsid w:val="00051E7D"/>
    <w:rsid w:val="000542B3"/>
    <w:rsid w:val="000558A9"/>
    <w:rsid w:val="00056C09"/>
    <w:rsid w:val="00062FF7"/>
    <w:rsid w:val="000651E3"/>
    <w:rsid w:val="0006672B"/>
    <w:rsid w:val="00067E24"/>
    <w:rsid w:val="000731FC"/>
    <w:rsid w:val="00073E35"/>
    <w:rsid w:val="00074F65"/>
    <w:rsid w:val="000752B6"/>
    <w:rsid w:val="00075B16"/>
    <w:rsid w:val="00080AE9"/>
    <w:rsid w:val="00081512"/>
    <w:rsid w:val="000822A6"/>
    <w:rsid w:val="00083AF5"/>
    <w:rsid w:val="000842EB"/>
    <w:rsid w:val="00096BA7"/>
    <w:rsid w:val="000A075F"/>
    <w:rsid w:val="000A0AFC"/>
    <w:rsid w:val="000A1B62"/>
    <w:rsid w:val="000A57F6"/>
    <w:rsid w:val="000A7889"/>
    <w:rsid w:val="000B0799"/>
    <w:rsid w:val="000B0DFD"/>
    <w:rsid w:val="000B2D30"/>
    <w:rsid w:val="000B64EE"/>
    <w:rsid w:val="000B67D7"/>
    <w:rsid w:val="000B6A4D"/>
    <w:rsid w:val="000B7CA2"/>
    <w:rsid w:val="000C13CA"/>
    <w:rsid w:val="000C1D56"/>
    <w:rsid w:val="000C4082"/>
    <w:rsid w:val="000C4604"/>
    <w:rsid w:val="000C4A98"/>
    <w:rsid w:val="000C5895"/>
    <w:rsid w:val="000C5DAF"/>
    <w:rsid w:val="000D06C4"/>
    <w:rsid w:val="000D094C"/>
    <w:rsid w:val="000D3D0F"/>
    <w:rsid w:val="000D4006"/>
    <w:rsid w:val="000D55B8"/>
    <w:rsid w:val="000D57C4"/>
    <w:rsid w:val="000D697E"/>
    <w:rsid w:val="000D6CE4"/>
    <w:rsid w:val="000E25BA"/>
    <w:rsid w:val="000E3974"/>
    <w:rsid w:val="000E602B"/>
    <w:rsid w:val="000F0AA9"/>
    <w:rsid w:val="000F0C77"/>
    <w:rsid w:val="000F103D"/>
    <w:rsid w:val="000F1170"/>
    <w:rsid w:val="000F278E"/>
    <w:rsid w:val="000F2E4C"/>
    <w:rsid w:val="000F499F"/>
    <w:rsid w:val="0010156A"/>
    <w:rsid w:val="00103090"/>
    <w:rsid w:val="00105A58"/>
    <w:rsid w:val="00107DC4"/>
    <w:rsid w:val="0011089F"/>
    <w:rsid w:val="00110F2E"/>
    <w:rsid w:val="00111432"/>
    <w:rsid w:val="00113B48"/>
    <w:rsid w:val="00115391"/>
    <w:rsid w:val="00121D35"/>
    <w:rsid w:val="0012558F"/>
    <w:rsid w:val="00131EAB"/>
    <w:rsid w:val="001327FC"/>
    <w:rsid w:val="00133053"/>
    <w:rsid w:val="00134CED"/>
    <w:rsid w:val="00135BAF"/>
    <w:rsid w:val="00136E9E"/>
    <w:rsid w:val="00137A16"/>
    <w:rsid w:val="001424BD"/>
    <w:rsid w:val="001437AE"/>
    <w:rsid w:val="001453D1"/>
    <w:rsid w:val="0014707E"/>
    <w:rsid w:val="001506D9"/>
    <w:rsid w:val="0015224D"/>
    <w:rsid w:val="001530F8"/>
    <w:rsid w:val="001539B5"/>
    <w:rsid w:val="001548ED"/>
    <w:rsid w:val="00162089"/>
    <w:rsid w:val="001631CE"/>
    <w:rsid w:val="0016345B"/>
    <w:rsid w:val="00164538"/>
    <w:rsid w:val="001662D0"/>
    <w:rsid w:val="001668C6"/>
    <w:rsid w:val="00167E0D"/>
    <w:rsid w:val="00167F18"/>
    <w:rsid w:val="00167F5E"/>
    <w:rsid w:val="001714C5"/>
    <w:rsid w:val="0017169E"/>
    <w:rsid w:val="00172C21"/>
    <w:rsid w:val="0017438C"/>
    <w:rsid w:val="00174702"/>
    <w:rsid w:val="00176535"/>
    <w:rsid w:val="00177411"/>
    <w:rsid w:val="0018023F"/>
    <w:rsid w:val="00180F02"/>
    <w:rsid w:val="00181926"/>
    <w:rsid w:val="00182955"/>
    <w:rsid w:val="00184526"/>
    <w:rsid w:val="0018501A"/>
    <w:rsid w:val="00185AD0"/>
    <w:rsid w:val="00186297"/>
    <w:rsid w:val="00186D4E"/>
    <w:rsid w:val="00190B49"/>
    <w:rsid w:val="0019203B"/>
    <w:rsid w:val="001933DD"/>
    <w:rsid w:val="00193412"/>
    <w:rsid w:val="00194B04"/>
    <w:rsid w:val="00194DF1"/>
    <w:rsid w:val="0019545C"/>
    <w:rsid w:val="00195461"/>
    <w:rsid w:val="00197FCF"/>
    <w:rsid w:val="001A0A35"/>
    <w:rsid w:val="001A2174"/>
    <w:rsid w:val="001A4E6F"/>
    <w:rsid w:val="001A57D2"/>
    <w:rsid w:val="001A627A"/>
    <w:rsid w:val="001A6CDF"/>
    <w:rsid w:val="001B1FBF"/>
    <w:rsid w:val="001B2A8C"/>
    <w:rsid w:val="001B3974"/>
    <w:rsid w:val="001B537E"/>
    <w:rsid w:val="001C076A"/>
    <w:rsid w:val="001C161E"/>
    <w:rsid w:val="001C1DEB"/>
    <w:rsid w:val="001C1E81"/>
    <w:rsid w:val="001C1EA7"/>
    <w:rsid w:val="001C1FD2"/>
    <w:rsid w:val="001C2D74"/>
    <w:rsid w:val="001C300B"/>
    <w:rsid w:val="001C30E0"/>
    <w:rsid w:val="001C4401"/>
    <w:rsid w:val="001C49F7"/>
    <w:rsid w:val="001C4F2A"/>
    <w:rsid w:val="001C518A"/>
    <w:rsid w:val="001C787B"/>
    <w:rsid w:val="001D2FF5"/>
    <w:rsid w:val="001D3D99"/>
    <w:rsid w:val="001D7CD4"/>
    <w:rsid w:val="001D7D74"/>
    <w:rsid w:val="001E1249"/>
    <w:rsid w:val="001E423A"/>
    <w:rsid w:val="001E484A"/>
    <w:rsid w:val="001E5F5F"/>
    <w:rsid w:val="001F1D74"/>
    <w:rsid w:val="001F4BDD"/>
    <w:rsid w:val="001F668B"/>
    <w:rsid w:val="0020004B"/>
    <w:rsid w:val="002004DB"/>
    <w:rsid w:val="00202DEF"/>
    <w:rsid w:val="0020383E"/>
    <w:rsid w:val="00203B02"/>
    <w:rsid w:val="0020456F"/>
    <w:rsid w:val="00205FBC"/>
    <w:rsid w:val="002078F0"/>
    <w:rsid w:val="002079F4"/>
    <w:rsid w:val="00207F87"/>
    <w:rsid w:val="0021507E"/>
    <w:rsid w:val="002159CA"/>
    <w:rsid w:val="0021653D"/>
    <w:rsid w:val="002201BE"/>
    <w:rsid w:val="00220288"/>
    <w:rsid w:val="00232686"/>
    <w:rsid w:val="00233AAB"/>
    <w:rsid w:val="0023489D"/>
    <w:rsid w:val="002351FE"/>
    <w:rsid w:val="00236570"/>
    <w:rsid w:val="0024028C"/>
    <w:rsid w:val="00241000"/>
    <w:rsid w:val="002425B9"/>
    <w:rsid w:val="00242956"/>
    <w:rsid w:val="002432EA"/>
    <w:rsid w:val="00243CEA"/>
    <w:rsid w:val="00253F76"/>
    <w:rsid w:val="00255842"/>
    <w:rsid w:val="00261801"/>
    <w:rsid w:val="00262AD2"/>
    <w:rsid w:val="00263705"/>
    <w:rsid w:val="00270818"/>
    <w:rsid w:val="002711C2"/>
    <w:rsid w:val="00271D9D"/>
    <w:rsid w:val="002739BB"/>
    <w:rsid w:val="00274BC8"/>
    <w:rsid w:val="002770C1"/>
    <w:rsid w:val="002806E5"/>
    <w:rsid w:val="00281CAE"/>
    <w:rsid w:val="00286827"/>
    <w:rsid w:val="002927A7"/>
    <w:rsid w:val="0029288C"/>
    <w:rsid w:val="002933FF"/>
    <w:rsid w:val="00295FFF"/>
    <w:rsid w:val="002A10BE"/>
    <w:rsid w:val="002A1737"/>
    <w:rsid w:val="002A23B6"/>
    <w:rsid w:val="002A37D7"/>
    <w:rsid w:val="002A4B6D"/>
    <w:rsid w:val="002A51BA"/>
    <w:rsid w:val="002B1395"/>
    <w:rsid w:val="002B29FA"/>
    <w:rsid w:val="002B2C11"/>
    <w:rsid w:val="002B2EE7"/>
    <w:rsid w:val="002B3416"/>
    <w:rsid w:val="002B4628"/>
    <w:rsid w:val="002B56B0"/>
    <w:rsid w:val="002C01EF"/>
    <w:rsid w:val="002C1383"/>
    <w:rsid w:val="002C17C8"/>
    <w:rsid w:val="002C4DD1"/>
    <w:rsid w:val="002C58B1"/>
    <w:rsid w:val="002C6FD9"/>
    <w:rsid w:val="002C776C"/>
    <w:rsid w:val="002C7FD1"/>
    <w:rsid w:val="002D11EB"/>
    <w:rsid w:val="002D1ACB"/>
    <w:rsid w:val="002D23A6"/>
    <w:rsid w:val="002D334C"/>
    <w:rsid w:val="002D4651"/>
    <w:rsid w:val="002D6241"/>
    <w:rsid w:val="002D6277"/>
    <w:rsid w:val="002D6D3D"/>
    <w:rsid w:val="002E02E4"/>
    <w:rsid w:val="002E1CB3"/>
    <w:rsid w:val="002E2A00"/>
    <w:rsid w:val="002E4B72"/>
    <w:rsid w:val="002E50B5"/>
    <w:rsid w:val="002E50E6"/>
    <w:rsid w:val="002E6F70"/>
    <w:rsid w:val="002E7B4A"/>
    <w:rsid w:val="002E7B4D"/>
    <w:rsid w:val="002F15CA"/>
    <w:rsid w:val="002F29BF"/>
    <w:rsid w:val="002F3593"/>
    <w:rsid w:val="002F3964"/>
    <w:rsid w:val="002F4656"/>
    <w:rsid w:val="002F5080"/>
    <w:rsid w:val="002F6086"/>
    <w:rsid w:val="002F664C"/>
    <w:rsid w:val="002F6C8A"/>
    <w:rsid w:val="002F741D"/>
    <w:rsid w:val="00300715"/>
    <w:rsid w:val="00301001"/>
    <w:rsid w:val="00302B11"/>
    <w:rsid w:val="00303CC2"/>
    <w:rsid w:val="00305B70"/>
    <w:rsid w:val="003069DF"/>
    <w:rsid w:val="00307029"/>
    <w:rsid w:val="0030789D"/>
    <w:rsid w:val="00313097"/>
    <w:rsid w:val="003151B7"/>
    <w:rsid w:val="0031560B"/>
    <w:rsid w:val="003165E3"/>
    <w:rsid w:val="00316A56"/>
    <w:rsid w:val="00317AB2"/>
    <w:rsid w:val="003200A0"/>
    <w:rsid w:val="0032123E"/>
    <w:rsid w:val="003213FE"/>
    <w:rsid w:val="00321D05"/>
    <w:rsid w:val="00322FD6"/>
    <w:rsid w:val="0032314A"/>
    <w:rsid w:val="00324184"/>
    <w:rsid w:val="0032569B"/>
    <w:rsid w:val="0032572C"/>
    <w:rsid w:val="003259E2"/>
    <w:rsid w:val="00330FB0"/>
    <w:rsid w:val="0033221E"/>
    <w:rsid w:val="00332572"/>
    <w:rsid w:val="00332593"/>
    <w:rsid w:val="0033366E"/>
    <w:rsid w:val="00333FBA"/>
    <w:rsid w:val="00333FFA"/>
    <w:rsid w:val="00336703"/>
    <w:rsid w:val="00336A1A"/>
    <w:rsid w:val="00336CC6"/>
    <w:rsid w:val="00337746"/>
    <w:rsid w:val="00341A2C"/>
    <w:rsid w:val="003420D4"/>
    <w:rsid w:val="003429B0"/>
    <w:rsid w:val="00342E1E"/>
    <w:rsid w:val="003434CF"/>
    <w:rsid w:val="00346533"/>
    <w:rsid w:val="003478FE"/>
    <w:rsid w:val="00350044"/>
    <w:rsid w:val="00351FD9"/>
    <w:rsid w:val="00353E4E"/>
    <w:rsid w:val="00357834"/>
    <w:rsid w:val="00362561"/>
    <w:rsid w:val="003625BA"/>
    <w:rsid w:val="00363A18"/>
    <w:rsid w:val="00364786"/>
    <w:rsid w:val="00364C76"/>
    <w:rsid w:val="0036519E"/>
    <w:rsid w:val="00371DA3"/>
    <w:rsid w:val="00372D69"/>
    <w:rsid w:val="00373E3A"/>
    <w:rsid w:val="003740E4"/>
    <w:rsid w:val="003741BC"/>
    <w:rsid w:val="00374F8E"/>
    <w:rsid w:val="0037638B"/>
    <w:rsid w:val="00377E78"/>
    <w:rsid w:val="00381316"/>
    <w:rsid w:val="00382ABA"/>
    <w:rsid w:val="003864DB"/>
    <w:rsid w:val="00386780"/>
    <w:rsid w:val="00386899"/>
    <w:rsid w:val="00387811"/>
    <w:rsid w:val="0039008A"/>
    <w:rsid w:val="0039137D"/>
    <w:rsid w:val="003936A7"/>
    <w:rsid w:val="00394D77"/>
    <w:rsid w:val="00395968"/>
    <w:rsid w:val="00397F45"/>
    <w:rsid w:val="003A037B"/>
    <w:rsid w:val="003A1E63"/>
    <w:rsid w:val="003A3969"/>
    <w:rsid w:val="003A47CF"/>
    <w:rsid w:val="003A4FC4"/>
    <w:rsid w:val="003A5A4E"/>
    <w:rsid w:val="003B2D3E"/>
    <w:rsid w:val="003B418D"/>
    <w:rsid w:val="003B7A85"/>
    <w:rsid w:val="003B7EDB"/>
    <w:rsid w:val="003C1770"/>
    <w:rsid w:val="003C1EDE"/>
    <w:rsid w:val="003C2296"/>
    <w:rsid w:val="003C4870"/>
    <w:rsid w:val="003D088E"/>
    <w:rsid w:val="003D2A6A"/>
    <w:rsid w:val="003D2B27"/>
    <w:rsid w:val="003D3100"/>
    <w:rsid w:val="003D3EED"/>
    <w:rsid w:val="003D498A"/>
    <w:rsid w:val="003D7C12"/>
    <w:rsid w:val="003E06F7"/>
    <w:rsid w:val="003E0965"/>
    <w:rsid w:val="003E16D5"/>
    <w:rsid w:val="003E3D02"/>
    <w:rsid w:val="003E6ED9"/>
    <w:rsid w:val="003E7646"/>
    <w:rsid w:val="003F169C"/>
    <w:rsid w:val="003F7771"/>
    <w:rsid w:val="00400394"/>
    <w:rsid w:val="00400A6E"/>
    <w:rsid w:val="00402241"/>
    <w:rsid w:val="0040292E"/>
    <w:rsid w:val="004037C9"/>
    <w:rsid w:val="00403B88"/>
    <w:rsid w:val="00411FFC"/>
    <w:rsid w:val="004152EF"/>
    <w:rsid w:val="004205ED"/>
    <w:rsid w:val="00421282"/>
    <w:rsid w:val="00423E92"/>
    <w:rsid w:val="0042489A"/>
    <w:rsid w:val="004255F4"/>
    <w:rsid w:val="004261BA"/>
    <w:rsid w:val="004312E7"/>
    <w:rsid w:val="004353BC"/>
    <w:rsid w:val="00437126"/>
    <w:rsid w:val="00437BA4"/>
    <w:rsid w:val="00441E78"/>
    <w:rsid w:val="00442C72"/>
    <w:rsid w:val="004437A9"/>
    <w:rsid w:val="004463E9"/>
    <w:rsid w:val="004463F7"/>
    <w:rsid w:val="00447EAF"/>
    <w:rsid w:val="00447FE2"/>
    <w:rsid w:val="0045062E"/>
    <w:rsid w:val="00451816"/>
    <w:rsid w:val="00452384"/>
    <w:rsid w:val="00452AFA"/>
    <w:rsid w:val="00455CC4"/>
    <w:rsid w:val="00456D68"/>
    <w:rsid w:val="00456DEE"/>
    <w:rsid w:val="004609BA"/>
    <w:rsid w:val="00461945"/>
    <w:rsid w:val="00461FF0"/>
    <w:rsid w:val="00462EC4"/>
    <w:rsid w:val="00464C9F"/>
    <w:rsid w:val="004668E3"/>
    <w:rsid w:val="0046691A"/>
    <w:rsid w:val="00467EDA"/>
    <w:rsid w:val="00470AAA"/>
    <w:rsid w:val="004719F1"/>
    <w:rsid w:val="00471EA3"/>
    <w:rsid w:val="00472DC2"/>
    <w:rsid w:val="00476716"/>
    <w:rsid w:val="00477023"/>
    <w:rsid w:val="00481444"/>
    <w:rsid w:val="00481480"/>
    <w:rsid w:val="0048363D"/>
    <w:rsid w:val="004850B4"/>
    <w:rsid w:val="004855A4"/>
    <w:rsid w:val="00485F2D"/>
    <w:rsid w:val="00486F1B"/>
    <w:rsid w:val="00493B68"/>
    <w:rsid w:val="00494867"/>
    <w:rsid w:val="00494C69"/>
    <w:rsid w:val="00495362"/>
    <w:rsid w:val="0049744A"/>
    <w:rsid w:val="004A3858"/>
    <w:rsid w:val="004A39C7"/>
    <w:rsid w:val="004A3A97"/>
    <w:rsid w:val="004A502F"/>
    <w:rsid w:val="004A5226"/>
    <w:rsid w:val="004A7227"/>
    <w:rsid w:val="004A7D76"/>
    <w:rsid w:val="004B00F7"/>
    <w:rsid w:val="004B1E65"/>
    <w:rsid w:val="004B2D43"/>
    <w:rsid w:val="004B2DBC"/>
    <w:rsid w:val="004B4210"/>
    <w:rsid w:val="004B42EF"/>
    <w:rsid w:val="004B771E"/>
    <w:rsid w:val="004B7965"/>
    <w:rsid w:val="004C0305"/>
    <w:rsid w:val="004C3491"/>
    <w:rsid w:val="004C43A3"/>
    <w:rsid w:val="004C5CEE"/>
    <w:rsid w:val="004C74F3"/>
    <w:rsid w:val="004D26AE"/>
    <w:rsid w:val="004D2B38"/>
    <w:rsid w:val="004D41E9"/>
    <w:rsid w:val="004D5107"/>
    <w:rsid w:val="004D7946"/>
    <w:rsid w:val="004E041D"/>
    <w:rsid w:val="004E073C"/>
    <w:rsid w:val="004E09F9"/>
    <w:rsid w:val="004F381B"/>
    <w:rsid w:val="004F5162"/>
    <w:rsid w:val="004F561F"/>
    <w:rsid w:val="004F676F"/>
    <w:rsid w:val="004F67AC"/>
    <w:rsid w:val="004F7436"/>
    <w:rsid w:val="0050143A"/>
    <w:rsid w:val="00501B04"/>
    <w:rsid w:val="00502B85"/>
    <w:rsid w:val="00502D34"/>
    <w:rsid w:val="0050306B"/>
    <w:rsid w:val="00503F6E"/>
    <w:rsid w:val="00505BB2"/>
    <w:rsid w:val="00506B3F"/>
    <w:rsid w:val="00510E39"/>
    <w:rsid w:val="005122BB"/>
    <w:rsid w:val="0051315C"/>
    <w:rsid w:val="005150D2"/>
    <w:rsid w:val="005173D7"/>
    <w:rsid w:val="0051774F"/>
    <w:rsid w:val="00517B7F"/>
    <w:rsid w:val="00517D1B"/>
    <w:rsid w:val="00517FD1"/>
    <w:rsid w:val="00521625"/>
    <w:rsid w:val="005239F9"/>
    <w:rsid w:val="00531903"/>
    <w:rsid w:val="00532E5C"/>
    <w:rsid w:val="00533C14"/>
    <w:rsid w:val="00534521"/>
    <w:rsid w:val="00535B3F"/>
    <w:rsid w:val="00535D93"/>
    <w:rsid w:val="00540743"/>
    <w:rsid w:val="00540754"/>
    <w:rsid w:val="00541F46"/>
    <w:rsid w:val="00543AB0"/>
    <w:rsid w:val="00543D5E"/>
    <w:rsid w:val="005459A4"/>
    <w:rsid w:val="00553202"/>
    <w:rsid w:val="005539EE"/>
    <w:rsid w:val="00554626"/>
    <w:rsid w:val="0055644D"/>
    <w:rsid w:val="00560443"/>
    <w:rsid w:val="005609AA"/>
    <w:rsid w:val="005625E3"/>
    <w:rsid w:val="005655EC"/>
    <w:rsid w:val="00565A06"/>
    <w:rsid w:val="00565ABB"/>
    <w:rsid w:val="005663FA"/>
    <w:rsid w:val="00566736"/>
    <w:rsid w:val="00567076"/>
    <w:rsid w:val="00567F50"/>
    <w:rsid w:val="005705E6"/>
    <w:rsid w:val="00571039"/>
    <w:rsid w:val="00573C67"/>
    <w:rsid w:val="0057407B"/>
    <w:rsid w:val="005752E2"/>
    <w:rsid w:val="005764AF"/>
    <w:rsid w:val="00576698"/>
    <w:rsid w:val="005771B3"/>
    <w:rsid w:val="00580B85"/>
    <w:rsid w:val="0058123C"/>
    <w:rsid w:val="00585EFD"/>
    <w:rsid w:val="005866FE"/>
    <w:rsid w:val="00586A05"/>
    <w:rsid w:val="005912F4"/>
    <w:rsid w:val="0059165E"/>
    <w:rsid w:val="005920D3"/>
    <w:rsid w:val="005935EB"/>
    <w:rsid w:val="00593A61"/>
    <w:rsid w:val="00596918"/>
    <w:rsid w:val="00596C97"/>
    <w:rsid w:val="00596F0A"/>
    <w:rsid w:val="005A21BB"/>
    <w:rsid w:val="005A2750"/>
    <w:rsid w:val="005A2C61"/>
    <w:rsid w:val="005A3342"/>
    <w:rsid w:val="005A4310"/>
    <w:rsid w:val="005B04E0"/>
    <w:rsid w:val="005B4267"/>
    <w:rsid w:val="005B5767"/>
    <w:rsid w:val="005B71EE"/>
    <w:rsid w:val="005B78CD"/>
    <w:rsid w:val="005C0239"/>
    <w:rsid w:val="005C0382"/>
    <w:rsid w:val="005C0866"/>
    <w:rsid w:val="005C0CDE"/>
    <w:rsid w:val="005C1106"/>
    <w:rsid w:val="005C18E7"/>
    <w:rsid w:val="005C49B9"/>
    <w:rsid w:val="005C52AA"/>
    <w:rsid w:val="005C59E4"/>
    <w:rsid w:val="005C6D80"/>
    <w:rsid w:val="005D24DF"/>
    <w:rsid w:val="005D32AF"/>
    <w:rsid w:val="005D467D"/>
    <w:rsid w:val="005D4F11"/>
    <w:rsid w:val="005D5F5D"/>
    <w:rsid w:val="005E057F"/>
    <w:rsid w:val="005E259D"/>
    <w:rsid w:val="005E29A9"/>
    <w:rsid w:val="005E3F60"/>
    <w:rsid w:val="005E4574"/>
    <w:rsid w:val="005E6BA0"/>
    <w:rsid w:val="005F03E4"/>
    <w:rsid w:val="005F1180"/>
    <w:rsid w:val="005F249D"/>
    <w:rsid w:val="005F32B7"/>
    <w:rsid w:val="005F3D7D"/>
    <w:rsid w:val="005F3FDE"/>
    <w:rsid w:val="005F4477"/>
    <w:rsid w:val="005F5D2D"/>
    <w:rsid w:val="005F6489"/>
    <w:rsid w:val="005F6E13"/>
    <w:rsid w:val="006016CD"/>
    <w:rsid w:val="00602E3E"/>
    <w:rsid w:val="0060363F"/>
    <w:rsid w:val="0060379C"/>
    <w:rsid w:val="00604365"/>
    <w:rsid w:val="0061288D"/>
    <w:rsid w:val="00612D68"/>
    <w:rsid w:val="00612ED2"/>
    <w:rsid w:val="00613F8F"/>
    <w:rsid w:val="00614198"/>
    <w:rsid w:val="006146DC"/>
    <w:rsid w:val="006165E6"/>
    <w:rsid w:val="006203A4"/>
    <w:rsid w:val="00621722"/>
    <w:rsid w:val="00622D7A"/>
    <w:rsid w:val="00623064"/>
    <w:rsid w:val="006239AE"/>
    <w:rsid w:val="006254DE"/>
    <w:rsid w:val="00625A78"/>
    <w:rsid w:val="00625E05"/>
    <w:rsid w:val="00630CAF"/>
    <w:rsid w:val="006325BF"/>
    <w:rsid w:val="00633717"/>
    <w:rsid w:val="00634257"/>
    <w:rsid w:val="00637ABB"/>
    <w:rsid w:val="00637C9F"/>
    <w:rsid w:val="006407B4"/>
    <w:rsid w:val="0064119C"/>
    <w:rsid w:val="00642D5C"/>
    <w:rsid w:val="00643208"/>
    <w:rsid w:val="006444BD"/>
    <w:rsid w:val="0064691D"/>
    <w:rsid w:val="00646C85"/>
    <w:rsid w:val="0064740C"/>
    <w:rsid w:val="0065124D"/>
    <w:rsid w:val="0065160D"/>
    <w:rsid w:val="0065208E"/>
    <w:rsid w:val="00653237"/>
    <w:rsid w:val="00653517"/>
    <w:rsid w:val="00653E67"/>
    <w:rsid w:val="00655CFD"/>
    <w:rsid w:val="0065763B"/>
    <w:rsid w:val="006609FF"/>
    <w:rsid w:val="00661B53"/>
    <w:rsid w:val="00661C4E"/>
    <w:rsid w:val="00662B42"/>
    <w:rsid w:val="00664B17"/>
    <w:rsid w:val="006652B5"/>
    <w:rsid w:val="00666C81"/>
    <w:rsid w:val="00667EB1"/>
    <w:rsid w:val="00670625"/>
    <w:rsid w:val="0067114B"/>
    <w:rsid w:val="00672086"/>
    <w:rsid w:val="006720AB"/>
    <w:rsid w:val="00672487"/>
    <w:rsid w:val="0067611E"/>
    <w:rsid w:val="006804B8"/>
    <w:rsid w:val="00680ECC"/>
    <w:rsid w:val="006812B7"/>
    <w:rsid w:val="00683238"/>
    <w:rsid w:val="00684173"/>
    <w:rsid w:val="00684687"/>
    <w:rsid w:val="00684DC2"/>
    <w:rsid w:val="006879A5"/>
    <w:rsid w:val="00690276"/>
    <w:rsid w:val="0069072F"/>
    <w:rsid w:val="00692F1B"/>
    <w:rsid w:val="00692F45"/>
    <w:rsid w:val="00693A38"/>
    <w:rsid w:val="00693B96"/>
    <w:rsid w:val="0069493D"/>
    <w:rsid w:val="006953B9"/>
    <w:rsid w:val="00695645"/>
    <w:rsid w:val="00695705"/>
    <w:rsid w:val="006A096B"/>
    <w:rsid w:val="006A361A"/>
    <w:rsid w:val="006A5B31"/>
    <w:rsid w:val="006A6E4C"/>
    <w:rsid w:val="006B2FA8"/>
    <w:rsid w:val="006B335E"/>
    <w:rsid w:val="006B48EB"/>
    <w:rsid w:val="006B5070"/>
    <w:rsid w:val="006C1951"/>
    <w:rsid w:val="006C2153"/>
    <w:rsid w:val="006C322B"/>
    <w:rsid w:val="006C3A43"/>
    <w:rsid w:val="006C4773"/>
    <w:rsid w:val="006C4AD3"/>
    <w:rsid w:val="006C7B1A"/>
    <w:rsid w:val="006D1055"/>
    <w:rsid w:val="006D26E8"/>
    <w:rsid w:val="006D2AE4"/>
    <w:rsid w:val="006D2D6F"/>
    <w:rsid w:val="006D3E18"/>
    <w:rsid w:val="006D3F4A"/>
    <w:rsid w:val="006D6BAD"/>
    <w:rsid w:val="006D725D"/>
    <w:rsid w:val="006E5FAA"/>
    <w:rsid w:val="006F0DCE"/>
    <w:rsid w:val="006F1BAF"/>
    <w:rsid w:val="006F364A"/>
    <w:rsid w:val="006F3806"/>
    <w:rsid w:val="006F42D7"/>
    <w:rsid w:val="006F6115"/>
    <w:rsid w:val="006F6917"/>
    <w:rsid w:val="006F73C3"/>
    <w:rsid w:val="00700A33"/>
    <w:rsid w:val="00702464"/>
    <w:rsid w:val="0070460F"/>
    <w:rsid w:val="007047C8"/>
    <w:rsid w:val="007059E2"/>
    <w:rsid w:val="0071112F"/>
    <w:rsid w:val="00714011"/>
    <w:rsid w:val="00715467"/>
    <w:rsid w:val="00716AA0"/>
    <w:rsid w:val="00716EA1"/>
    <w:rsid w:val="00717D59"/>
    <w:rsid w:val="0072009D"/>
    <w:rsid w:val="007217E7"/>
    <w:rsid w:val="00721E95"/>
    <w:rsid w:val="0072256C"/>
    <w:rsid w:val="00722583"/>
    <w:rsid w:val="0072534D"/>
    <w:rsid w:val="0072600A"/>
    <w:rsid w:val="007264CB"/>
    <w:rsid w:val="00730A71"/>
    <w:rsid w:val="00731C7E"/>
    <w:rsid w:val="00732934"/>
    <w:rsid w:val="00732CAF"/>
    <w:rsid w:val="0073341F"/>
    <w:rsid w:val="00735335"/>
    <w:rsid w:val="007362A0"/>
    <w:rsid w:val="007375FB"/>
    <w:rsid w:val="007376D8"/>
    <w:rsid w:val="007417A9"/>
    <w:rsid w:val="00743382"/>
    <w:rsid w:val="007443C8"/>
    <w:rsid w:val="00746085"/>
    <w:rsid w:val="007463A6"/>
    <w:rsid w:val="00746792"/>
    <w:rsid w:val="00747DAB"/>
    <w:rsid w:val="00751E9A"/>
    <w:rsid w:val="00752176"/>
    <w:rsid w:val="00755B19"/>
    <w:rsid w:val="00757D7B"/>
    <w:rsid w:val="00762C62"/>
    <w:rsid w:val="00764144"/>
    <w:rsid w:val="00764B89"/>
    <w:rsid w:val="00765339"/>
    <w:rsid w:val="007660B9"/>
    <w:rsid w:val="00767574"/>
    <w:rsid w:val="007678A0"/>
    <w:rsid w:val="00767FC0"/>
    <w:rsid w:val="007720DB"/>
    <w:rsid w:val="0077337A"/>
    <w:rsid w:val="007737F0"/>
    <w:rsid w:val="007739AE"/>
    <w:rsid w:val="007753C6"/>
    <w:rsid w:val="00776E2E"/>
    <w:rsid w:val="00777003"/>
    <w:rsid w:val="00780DC8"/>
    <w:rsid w:val="007817B1"/>
    <w:rsid w:val="007851C2"/>
    <w:rsid w:val="00786C2C"/>
    <w:rsid w:val="00790344"/>
    <w:rsid w:val="0079123C"/>
    <w:rsid w:val="00795ADB"/>
    <w:rsid w:val="007A0FB6"/>
    <w:rsid w:val="007A1A7C"/>
    <w:rsid w:val="007A2500"/>
    <w:rsid w:val="007A3899"/>
    <w:rsid w:val="007A3B5C"/>
    <w:rsid w:val="007A7C92"/>
    <w:rsid w:val="007B0149"/>
    <w:rsid w:val="007B2CA8"/>
    <w:rsid w:val="007B3768"/>
    <w:rsid w:val="007B3885"/>
    <w:rsid w:val="007B60A6"/>
    <w:rsid w:val="007B7D74"/>
    <w:rsid w:val="007C3BFA"/>
    <w:rsid w:val="007C699D"/>
    <w:rsid w:val="007C7209"/>
    <w:rsid w:val="007C763A"/>
    <w:rsid w:val="007D4117"/>
    <w:rsid w:val="007D41C8"/>
    <w:rsid w:val="007D4718"/>
    <w:rsid w:val="007D47CB"/>
    <w:rsid w:val="007D4B4D"/>
    <w:rsid w:val="007D62CD"/>
    <w:rsid w:val="007E1462"/>
    <w:rsid w:val="007E44DC"/>
    <w:rsid w:val="007E489E"/>
    <w:rsid w:val="007E5A95"/>
    <w:rsid w:val="007E7297"/>
    <w:rsid w:val="007F00E6"/>
    <w:rsid w:val="007F335E"/>
    <w:rsid w:val="007F377F"/>
    <w:rsid w:val="007F3B0C"/>
    <w:rsid w:val="007F4051"/>
    <w:rsid w:val="007F4413"/>
    <w:rsid w:val="007F6BA2"/>
    <w:rsid w:val="007F74A7"/>
    <w:rsid w:val="00800EC6"/>
    <w:rsid w:val="0080243E"/>
    <w:rsid w:val="00804348"/>
    <w:rsid w:val="00804657"/>
    <w:rsid w:val="008047F0"/>
    <w:rsid w:val="00804E04"/>
    <w:rsid w:val="00805082"/>
    <w:rsid w:val="00806211"/>
    <w:rsid w:val="00810066"/>
    <w:rsid w:val="0081442F"/>
    <w:rsid w:val="00815B4B"/>
    <w:rsid w:val="00817B65"/>
    <w:rsid w:val="0082200C"/>
    <w:rsid w:val="008226B0"/>
    <w:rsid w:val="008230CE"/>
    <w:rsid w:val="00824CC6"/>
    <w:rsid w:val="008265E8"/>
    <w:rsid w:val="0082660C"/>
    <w:rsid w:val="00826AA6"/>
    <w:rsid w:val="00830C25"/>
    <w:rsid w:val="00830E98"/>
    <w:rsid w:val="00831290"/>
    <w:rsid w:val="00831834"/>
    <w:rsid w:val="00834BA8"/>
    <w:rsid w:val="00837571"/>
    <w:rsid w:val="008435E6"/>
    <w:rsid w:val="00845875"/>
    <w:rsid w:val="00851BFF"/>
    <w:rsid w:val="00852756"/>
    <w:rsid w:val="008527B6"/>
    <w:rsid w:val="008533ED"/>
    <w:rsid w:val="00854AC6"/>
    <w:rsid w:val="00855635"/>
    <w:rsid w:val="00856DEC"/>
    <w:rsid w:val="00857309"/>
    <w:rsid w:val="008573FC"/>
    <w:rsid w:val="00857664"/>
    <w:rsid w:val="00860ECA"/>
    <w:rsid w:val="0086232C"/>
    <w:rsid w:val="00862752"/>
    <w:rsid w:val="0086349B"/>
    <w:rsid w:val="00864B85"/>
    <w:rsid w:val="00865C5E"/>
    <w:rsid w:val="00866BD0"/>
    <w:rsid w:val="00866C3C"/>
    <w:rsid w:val="00867A6B"/>
    <w:rsid w:val="008730BB"/>
    <w:rsid w:val="0087388D"/>
    <w:rsid w:val="00873EE8"/>
    <w:rsid w:val="00873FA0"/>
    <w:rsid w:val="00874816"/>
    <w:rsid w:val="00875276"/>
    <w:rsid w:val="00881093"/>
    <w:rsid w:val="0088155A"/>
    <w:rsid w:val="008821BD"/>
    <w:rsid w:val="0088408E"/>
    <w:rsid w:val="008845E5"/>
    <w:rsid w:val="008853E1"/>
    <w:rsid w:val="00885B6C"/>
    <w:rsid w:val="008868A1"/>
    <w:rsid w:val="00890A10"/>
    <w:rsid w:val="00891D76"/>
    <w:rsid w:val="0089263B"/>
    <w:rsid w:val="008952C8"/>
    <w:rsid w:val="008958FB"/>
    <w:rsid w:val="00897063"/>
    <w:rsid w:val="008A16A6"/>
    <w:rsid w:val="008A2A71"/>
    <w:rsid w:val="008A495F"/>
    <w:rsid w:val="008A534E"/>
    <w:rsid w:val="008A5AE5"/>
    <w:rsid w:val="008A5E44"/>
    <w:rsid w:val="008B16CE"/>
    <w:rsid w:val="008B232B"/>
    <w:rsid w:val="008B2CCD"/>
    <w:rsid w:val="008B48CF"/>
    <w:rsid w:val="008B5937"/>
    <w:rsid w:val="008B7342"/>
    <w:rsid w:val="008B7DEB"/>
    <w:rsid w:val="008C06FD"/>
    <w:rsid w:val="008C1070"/>
    <w:rsid w:val="008C18FB"/>
    <w:rsid w:val="008C4300"/>
    <w:rsid w:val="008C45AB"/>
    <w:rsid w:val="008C6DDC"/>
    <w:rsid w:val="008C72BB"/>
    <w:rsid w:val="008C77D1"/>
    <w:rsid w:val="008D338C"/>
    <w:rsid w:val="008E083B"/>
    <w:rsid w:val="008E1B11"/>
    <w:rsid w:val="008E230A"/>
    <w:rsid w:val="008E3C41"/>
    <w:rsid w:val="008E675D"/>
    <w:rsid w:val="008E6D27"/>
    <w:rsid w:val="008E7225"/>
    <w:rsid w:val="008E7860"/>
    <w:rsid w:val="008E7CD4"/>
    <w:rsid w:val="008F10FE"/>
    <w:rsid w:val="008F4782"/>
    <w:rsid w:val="008F4F9E"/>
    <w:rsid w:val="008F6A79"/>
    <w:rsid w:val="008F6AF7"/>
    <w:rsid w:val="008F795A"/>
    <w:rsid w:val="008F7B6D"/>
    <w:rsid w:val="008F7DA8"/>
    <w:rsid w:val="00900688"/>
    <w:rsid w:val="00904B0D"/>
    <w:rsid w:val="00905147"/>
    <w:rsid w:val="00905211"/>
    <w:rsid w:val="00905C4C"/>
    <w:rsid w:val="0090680C"/>
    <w:rsid w:val="0090771D"/>
    <w:rsid w:val="00911489"/>
    <w:rsid w:val="00911F0A"/>
    <w:rsid w:val="009147C7"/>
    <w:rsid w:val="00916A24"/>
    <w:rsid w:val="00921DE2"/>
    <w:rsid w:val="009235A2"/>
    <w:rsid w:val="00924E5A"/>
    <w:rsid w:val="0092704A"/>
    <w:rsid w:val="0092774F"/>
    <w:rsid w:val="00930F47"/>
    <w:rsid w:val="00932357"/>
    <w:rsid w:val="00935845"/>
    <w:rsid w:val="009363CC"/>
    <w:rsid w:val="00936B3C"/>
    <w:rsid w:val="009409CB"/>
    <w:rsid w:val="0094319D"/>
    <w:rsid w:val="00947094"/>
    <w:rsid w:val="0095019A"/>
    <w:rsid w:val="0095206E"/>
    <w:rsid w:val="009549EF"/>
    <w:rsid w:val="00954E41"/>
    <w:rsid w:val="00955E50"/>
    <w:rsid w:val="00956194"/>
    <w:rsid w:val="009565B5"/>
    <w:rsid w:val="009613C8"/>
    <w:rsid w:val="00961BA1"/>
    <w:rsid w:val="00962F4A"/>
    <w:rsid w:val="00963994"/>
    <w:rsid w:val="0096427B"/>
    <w:rsid w:val="0096590E"/>
    <w:rsid w:val="009668A4"/>
    <w:rsid w:val="00967779"/>
    <w:rsid w:val="00970357"/>
    <w:rsid w:val="009708A5"/>
    <w:rsid w:val="00971AAF"/>
    <w:rsid w:val="0097274F"/>
    <w:rsid w:val="009731C5"/>
    <w:rsid w:val="009736AA"/>
    <w:rsid w:val="00975018"/>
    <w:rsid w:val="00975DD9"/>
    <w:rsid w:val="00976EC1"/>
    <w:rsid w:val="0097714D"/>
    <w:rsid w:val="009773F0"/>
    <w:rsid w:val="00980920"/>
    <w:rsid w:val="009815D3"/>
    <w:rsid w:val="009827A1"/>
    <w:rsid w:val="009827DC"/>
    <w:rsid w:val="00982909"/>
    <w:rsid w:val="0098321B"/>
    <w:rsid w:val="00991F31"/>
    <w:rsid w:val="009924F1"/>
    <w:rsid w:val="0099250C"/>
    <w:rsid w:val="009932D0"/>
    <w:rsid w:val="009953DB"/>
    <w:rsid w:val="00995E76"/>
    <w:rsid w:val="009975E0"/>
    <w:rsid w:val="009A175B"/>
    <w:rsid w:val="009A51F5"/>
    <w:rsid w:val="009A5F04"/>
    <w:rsid w:val="009A6FF2"/>
    <w:rsid w:val="009A77B6"/>
    <w:rsid w:val="009A7DBC"/>
    <w:rsid w:val="009B3046"/>
    <w:rsid w:val="009B30A6"/>
    <w:rsid w:val="009B58DB"/>
    <w:rsid w:val="009B6105"/>
    <w:rsid w:val="009B6B3A"/>
    <w:rsid w:val="009C0D6E"/>
    <w:rsid w:val="009C0FCB"/>
    <w:rsid w:val="009C1AAC"/>
    <w:rsid w:val="009C39B7"/>
    <w:rsid w:val="009C447D"/>
    <w:rsid w:val="009C487A"/>
    <w:rsid w:val="009C7976"/>
    <w:rsid w:val="009D2D60"/>
    <w:rsid w:val="009D59F3"/>
    <w:rsid w:val="009D5DCA"/>
    <w:rsid w:val="009D7571"/>
    <w:rsid w:val="009F0DB9"/>
    <w:rsid w:val="009F0ED0"/>
    <w:rsid w:val="009F5049"/>
    <w:rsid w:val="009F5B13"/>
    <w:rsid w:val="009F5F51"/>
    <w:rsid w:val="00A00E7B"/>
    <w:rsid w:val="00A049FC"/>
    <w:rsid w:val="00A059BE"/>
    <w:rsid w:val="00A05C11"/>
    <w:rsid w:val="00A075D4"/>
    <w:rsid w:val="00A10975"/>
    <w:rsid w:val="00A109B4"/>
    <w:rsid w:val="00A12632"/>
    <w:rsid w:val="00A12691"/>
    <w:rsid w:val="00A13DA3"/>
    <w:rsid w:val="00A13F16"/>
    <w:rsid w:val="00A1409D"/>
    <w:rsid w:val="00A16875"/>
    <w:rsid w:val="00A17A98"/>
    <w:rsid w:val="00A2138A"/>
    <w:rsid w:val="00A218CA"/>
    <w:rsid w:val="00A21FE4"/>
    <w:rsid w:val="00A23D41"/>
    <w:rsid w:val="00A244D2"/>
    <w:rsid w:val="00A300D8"/>
    <w:rsid w:val="00A30792"/>
    <w:rsid w:val="00A30976"/>
    <w:rsid w:val="00A31529"/>
    <w:rsid w:val="00A32F95"/>
    <w:rsid w:val="00A3337C"/>
    <w:rsid w:val="00A3465D"/>
    <w:rsid w:val="00A34B04"/>
    <w:rsid w:val="00A34EA1"/>
    <w:rsid w:val="00A3526A"/>
    <w:rsid w:val="00A3570A"/>
    <w:rsid w:val="00A35E14"/>
    <w:rsid w:val="00A3759F"/>
    <w:rsid w:val="00A37EC5"/>
    <w:rsid w:val="00A43435"/>
    <w:rsid w:val="00A4390D"/>
    <w:rsid w:val="00A43B56"/>
    <w:rsid w:val="00A449D2"/>
    <w:rsid w:val="00A46976"/>
    <w:rsid w:val="00A47907"/>
    <w:rsid w:val="00A503B9"/>
    <w:rsid w:val="00A528DC"/>
    <w:rsid w:val="00A57F3E"/>
    <w:rsid w:val="00A612C5"/>
    <w:rsid w:val="00A615C1"/>
    <w:rsid w:val="00A6442A"/>
    <w:rsid w:val="00A6714D"/>
    <w:rsid w:val="00A67A38"/>
    <w:rsid w:val="00A7288A"/>
    <w:rsid w:val="00A73D6F"/>
    <w:rsid w:val="00A749A3"/>
    <w:rsid w:val="00A7729A"/>
    <w:rsid w:val="00A82CF0"/>
    <w:rsid w:val="00A833AF"/>
    <w:rsid w:val="00A84D03"/>
    <w:rsid w:val="00A85A61"/>
    <w:rsid w:val="00A931B8"/>
    <w:rsid w:val="00A938BF"/>
    <w:rsid w:val="00A94557"/>
    <w:rsid w:val="00A9526A"/>
    <w:rsid w:val="00A9623A"/>
    <w:rsid w:val="00A96A40"/>
    <w:rsid w:val="00A971BD"/>
    <w:rsid w:val="00AA0119"/>
    <w:rsid w:val="00AA0EFB"/>
    <w:rsid w:val="00AA1DA7"/>
    <w:rsid w:val="00AA2DD6"/>
    <w:rsid w:val="00AA3DB2"/>
    <w:rsid w:val="00AA5C72"/>
    <w:rsid w:val="00AA6EC9"/>
    <w:rsid w:val="00AB1ECC"/>
    <w:rsid w:val="00AB4BD6"/>
    <w:rsid w:val="00AB7E2B"/>
    <w:rsid w:val="00AC1B18"/>
    <w:rsid w:val="00AC243C"/>
    <w:rsid w:val="00AC32C6"/>
    <w:rsid w:val="00AC374B"/>
    <w:rsid w:val="00AC7226"/>
    <w:rsid w:val="00AC73F8"/>
    <w:rsid w:val="00AD0A8D"/>
    <w:rsid w:val="00AD1C18"/>
    <w:rsid w:val="00AD24D5"/>
    <w:rsid w:val="00AD2DBA"/>
    <w:rsid w:val="00AD3961"/>
    <w:rsid w:val="00AD40A0"/>
    <w:rsid w:val="00AD6C47"/>
    <w:rsid w:val="00AE2626"/>
    <w:rsid w:val="00AE2C43"/>
    <w:rsid w:val="00AE3944"/>
    <w:rsid w:val="00AE4D63"/>
    <w:rsid w:val="00AE5FEB"/>
    <w:rsid w:val="00AE6E10"/>
    <w:rsid w:val="00AE79AC"/>
    <w:rsid w:val="00AE7BDA"/>
    <w:rsid w:val="00AF4267"/>
    <w:rsid w:val="00AF545F"/>
    <w:rsid w:val="00AF7899"/>
    <w:rsid w:val="00B02593"/>
    <w:rsid w:val="00B03384"/>
    <w:rsid w:val="00B039F5"/>
    <w:rsid w:val="00B04920"/>
    <w:rsid w:val="00B0574E"/>
    <w:rsid w:val="00B05E1E"/>
    <w:rsid w:val="00B103EE"/>
    <w:rsid w:val="00B10E4D"/>
    <w:rsid w:val="00B1657C"/>
    <w:rsid w:val="00B16663"/>
    <w:rsid w:val="00B16AC7"/>
    <w:rsid w:val="00B16AEC"/>
    <w:rsid w:val="00B16E1F"/>
    <w:rsid w:val="00B176DA"/>
    <w:rsid w:val="00B20029"/>
    <w:rsid w:val="00B234FB"/>
    <w:rsid w:val="00B24A74"/>
    <w:rsid w:val="00B2660C"/>
    <w:rsid w:val="00B30305"/>
    <w:rsid w:val="00B31262"/>
    <w:rsid w:val="00B31471"/>
    <w:rsid w:val="00B3153C"/>
    <w:rsid w:val="00B31811"/>
    <w:rsid w:val="00B3193E"/>
    <w:rsid w:val="00B33238"/>
    <w:rsid w:val="00B34082"/>
    <w:rsid w:val="00B346E5"/>
    <w:rsid w:val="00B35228"/>
    <w:rsid w:val="00B36262"/>
    <w:rsid w:val="00B3660C"/>
    <w:rsid w:val="00B37341"/>
    <w:rsid w:val="00B420F3"/>
    <w:rsid w:val="00B4298A"/>
    <w:rsid w:val="00B42B86"/>
    <w:rsid w:val="00B4320C"/>
    <w:rsid w:val="00B4321E"/>
    <w:rsid w:val="00B439C1"/>
    <w:rsid w:val="00B44C4B"/>
    <w:rsid w:val="00B44F83"/>
    <w:rsid w:val="00B45412"/>
    <w:rsid w:val="00B47BC6"/>
    <w:rsid w:val="00B511C2"/>
    <w:rsid w:val="00B51921"/>
    <w:rsid w:val="00B530B5"/>
    <w:rsid w:val="00B53387"/>
    <w:rsid w:val="00B539A7"/>
    <w:rsid w:val="00B54147"/>
    <w:rsid w:val="00B54B38"/>
    <w:rsid w:val="00B55A22"/>
    <w:rsid w:val="00B604F6"/>
    <w:rsid w:val="00B60626"/>
    <w:rsid w:val="00B61F12"/>
    <w:rsid w:val="00B62BA8"/>
    <w:rsid w:val="00B64C78"/>
    <w:rsid w:val="00B655CB"/>
    <w:rsid w:val="00B72FC8"/>
    <w:rsid w:val="00B731C8"/>
    <w:rsid w:val="00B75093"/>
    <w:rsid w:val="00B75EF2"/>
    <w:rsid w:val="00B8492E"/>
    <w:rsid w:val="00B84B95"/>
    <w:rsid w:val="00B857AF"/>
    <w:rsid w:val="00B85D7A"/>
    <w:rsid w:val="00B8709A"/>
    <w:rsid w:val="00B907B3"/>
    <w:rsid w:val="00B91DE8"/>
    <w:rsid w:val="00B92159"/>
    <w:rsid w:val="00B941D8"/>
    <w:rsid w:val="00B946D9"/>
    <w:rsid w:val="00B94A43"/>
    <w:rsid w:val="00B9581C"/>
    <w:rsid w:val="00B972A6"/>
    <w:rsid w:val="00B978F0"/>
    <w:rsid w:val="00BA0D6A"/>
    <w:rsid w:val="00BA2229"/>
    <w:rsid w:val="00BA48A6"/>
    <w:rsid w:val="00BB1444"/>
    <w:rsid w:val="00BB1BEE"/>
    <w:rsid w:val="00BB248E"/>
    <w:rsid w:val="00BB2727"/>
    <w:rsid w:val="00BB5D7B"/>
    <w:rsid w:val="00BB76D3"/>
    <w:rsid w:val="00BC31A2"/>
    <w:rsid w:val="00BD01C8"/>
    <w:rsid w:val="00BD036A"/>
    <w:rsid w:val="00BD0D25"/>
    <w:rsid w:val="00BD0D9B"/>
    <w:rsid w:val="00BD0E2E"/>
    <w:rsid w:val="00BD252B"/>
    <w:rsid w:val="00BD38E9"/>
    <w:rsid w:val="00BD544C"/>
    <w:rsid w:val="00BD6F0A"/>
    <w:rsid w:val="00BD7F4E"/>
    <w:rsid w:val="00BE1D07"/>
    <w:rsid w:val="00BE4A79"/>
    <w:rsid w:val="00BE5DA9"/>
    <w:rsid w:val="00BE5F2C"/>
    <w:rsid w:val="00BF24DF"/>
    <w:rsid w:val="00BF327A"/>
    <w:rsid w:val="00BF401F"/>
    <w:rsid w:val="00BF49EA"/>
    <w:rsid w:val="00BF712F"/>
    <w:rsid w:val="00C02C2B"/>
    <w:rsid w:val="00C049B2"/>
    <w:rsid w:val="00C04A95"/>
    <w:rsid w:val="00C04C23"/>
    <w:rsid w:val="00C05C51"/>
    <w:rsid w:val="00C06125"/>
    <w:rsid w:val="00C06E02"/>
    <w:rsid w:val="00C07CAA"/>
    <w:rsid w:val="00C10988"/>
    <w:rsid w:val="00C119DD"/>
    <w:rsid w:val="00C12E42"/>
    <w:rsid w:val="00C1572E"/>
    <w:rsid w:val="00C159CA"/>
    <w:rsid w:val="00C1650A"/>
    <w:rsid w:val="00C2141D"/>
    <w:rsid w:val="00C21A43"/>
    <w:rsid w:val="00C22251"/>
    <w:rsid w:val="00C2266F"/>
    <w:rsid w:val="00C22BBC"/>
    <w:rsid w:val="00C23B12"/>
    <w:rsid w:val="00C26510"/>
    <w:rsid w:val="00C30799"/>
    <w:rsid w:val="00C30C4F"/>
    <w:rsid w:val="00C3274A"/>
    <w:rsid w:val="00C34692"/>
    <w:rsid w:val="00C34F48"/>
    <w:rsid w:val="00C361E9"/>
    <w:rsid w:val="00C36C0F"/>
    <w:rsid w:val="00C41867"/>
    <w:rsid w:val="00C4348E"/>
    <w:rsid w:val="00C43ABB"/>
    <w:rsid w:val="00C45255"/>
    <w:rsid w:val="00C459E9"/>
    <w:rsid w:val="00C45EC4"/>
    <w:rsid w:val="00C526E4"/>
    <w:rsid w:val="00C529BF"/>
    <w:rsid w:val="00C52ADD"/>
    <w:rsid w:val="00C53B89"/>
    <w:rsid w:val="00C5732A"/>
    <w:rsid w:val="00C57C85"/>
    <w:rsid w:val="00C57E12"/>
    <w:rsid w:val="00C626FF"/>
    <w:rsid w:val="00C62A1E"/>
    <w:rsid w:val="00C63362"/>
    <w:rsid w:val="00C6427D"/>
    <w:rsid w:val="00C66F1A"/>
    <w:rsid w:val="00C674FB"/>
    <w:rsid w:val="00C67F10"/>
    <w:rsid w:val="00C720C4"/>
    <w:rsid w:val="00C734DC"/>
    <w:rsid w:val="00C74ACA"/>
    <w:rsid w:val="00C760FC"/>
    <w:rsid w:val="00C7663C"/>
    <w:rsid w:val="00C77F71"/>
    <w:rsid w:val="00C80442"/>
    <w:rsid w:val="00C83898"/>
    <w:rsid w:val="00C862DE"/>
    <w:rsid w:val="00C871AE"/>
    <w:rsid w:val="00C90A3B"/>
    <w:rsid w:val="00C9158B"/>
    <w:rsid w:val="00C93D84"/>
    <w:rsid w:val="00C94894"/>
    <w:rsid w:val="00C959DE"/>
    <w:rsid w:val="00CA01EE"/>
    <w:rsid w:val="00CA4C2D"/>
    <w:rsid w:val="00CA5E6E"/>
    <w:rsid w:val="00CA6548"/>
    <w:rsid w:val="00CA6D3C"/>
    <w:rsid w:val="00CA70F0"/>
    <w:rsid w:val="00CB5CB2"/>
    <w:rsid w:val="00CB6716"/>
    <w:rsid w:val="00CB77E5"/>
    <w:rsid w:val="00CC1904"/>
    <w:rsid w:val="00CC1A77"/>
    <w:rsid w:val="00CC240C"/>
    <w:rsid w:val="00CC32D8"/>
    <w:rsid w:val="00CD0F93"/>
    <w:rsid w:val="00CD2BBE"/>
    <w:rsid w:val="00CD3B99"/>
    <w:rsid w:val="00CD4009"/>
    <w:rsid w:val="00CD7158"/>
    <w:rsid w:val="00CE0B76"/>
    <w:rsid w:val="00CE0E83"/>
    <w:rsid w:val="00CE1CB5"/>
    <w:rsid w:val="00CE2AD0"/>
    <w:rsid w:val="00CE2B44"/>
    <w:rsid w:val="00CE42FD"/>
    <w:rsid w:val="00CE5F5B"/>
    <w:rsid w:val="00CE6420"/>
    <w:rsid w:val="00CE7E41"/>
    <w:rsid w:val="00CF0AAA"/>
    <w:rsid w:val="00CF0AE1"/>
    <w:rsid w:val="00CF0E93"/>
    <w:rsid w:val="00CF27CC"/>
    <w:rsid w:val="00CF588F"/>
    <w:rsid w:val="00D00FC0"/>
    <w:rsid w:val="00D01669"/>
    <w:rsid w:val="00D01F7C"/>
    <w:rsid w:val="00D02067"/>
    <w:rsid w:val="00D0214C"/>
    <w:rsid w:val="00D023CB"/>
    <w:rsid w:val="00D028FD"/>
    <w:rsid w:val="00D04A3E"/>
    <w:rsid w:val="00D052D3"/>
    <w:rsid w:val="00D05B08"/>
    <w:rsid w:val="00D05EFF"/>
    <w:rsid w:val="00D0744D"/>
    <w:rsid w:val="00D079BF"/>
    <w:rsid w:val="00D1075A"/>
    <w:rsid w:val="00D108A4"/>
    <w:rsid w:val="00D1286F"/>
    <w:rsid w:val="00D21922"/>
    <w:rsid w:val="00D23973"/>
    <w:rsid w:val="00D244A1"/>
    <w:rsid w:val="00D24A83"/>
    <w:rsid w:val="00D275A2"/>
    <w:rsid w:val="00D30F02"/>
    <w:rsid w:val="00D30FFE"/>
    <w:rsid w:val="00D3377A"/>
    <w:rsid w:val="00D33AE2"/>
    <w:rsid w:val="00D408FF"/>
    <w:rsid w:val="00D40FA6"/>
    <w:rsid w:val="00D42D65"/>
    <w:rsid w:val="00D43AE7"/>
    <w:rsid w:val="00D4447E"/>
    <w:rsid w:val="00D453BE"/>
    <w:rsid w:val="00D45640"/>
    <w:rsid w:val="00D4748A"/>
    <w:rsid w:val="00D50240"/>
    <w:rsid w:val="00D523C2"/>
    <w:rsid w:val="00D52476"/>
    <w:rsid w:val="00D53087"/>
    <w:rsid w:val="00D5487F"/>
    <w:rsid w:val="00D57390"/>
    <w:rsid w:val="00D6499F"/>
    <w:rsid w:val="00D652CF"/>
    <w:rsid w:val="00D65405"/>
    <w:rsid w:val="00D6582F"/>
    <w:rsid w:val="00D6774D"/>
    <w:rsid w:val="00D716FD"/>
    <w:rsid w:val="00D72154"/>
    <w:rsid w:val="00D7269B"/>
    <w:rsid w:val="00D74D94"/>
    <w:rsid w:val="00D754D8"/>
    <w:rsid w:val="00D76D45"/>
    <w:rsid w:val="00D77871"/>
    <w:rsid w:val="00D80FBB"/>
    <w:rsid w:val="00D838FD"/>
    <w:rsid w:val="00D84864"/>
    <w:rsid w:val="00D854C1"/>
    <w:rsid w:val="00D86125"/>
    <w:rsid w:val="00D86CF1"/>
    <w:rsid w:val="00D879B0"/>
    <w:rsid w:val="00D90BD8"/>
    <w:rsid w:val="00D91D80"/>
    <w:rsid w:val="00D925CC"/>
    <w:rsid w:val="00D94517"/>
    <w:rsid w:val="00D95A98"/>
    <w:rsid w:val="00D965FB"/>
    <w:rsid w:val="00D97E4D"/>
    <w:rsid w:val="00DA0D26"/>
    <w:rsid w:val="00DA1B9B"/>
    <w:rsid w:val="00DA1DFB"/>
    <w:rsid w:val="00DA1FCA"/>
    <w:rsid w:val="00DA21C3"/>
    <w:rsid w:val="00DA2773"/>
    <w:rsid w:val="00DA35C3"/>
    <w:rsid w:val="00DA39BF"/>
    <w:rsid w:val="00DA4FA1"/>
    <w:rsid w:val="00DA60F5"/>
    <w:rsid w:val="00DA63DE"/>
    <w:rsid w:val="00DA6921"/>
    <w:rsid w:val="00DA71B8"/>
    <w:rsid w:val="00DB1DEC"/>
    <w:rsid w:val="00DB2D13"/>
    <w:rsid w:val="00DB416B"/>
    <w:rsid w:val="00DB5D4D"/>
    <w:rsid w:val="00DB63B8"/>
    <w:rsid w:val="00DC0993"/>
    <w:rsid w:val="00DC264F"/>
    <w:rsid w:val="00DC3649"/>
    <w:rsid w:val="00DC36B0"/>
    <w:rsid w:val="00DC4622"/>
    <w:rsid w:val="00DC4BED"/>
    <w:rsid w:val="00DC5B5F"/>
    <w:rsid w:val="00DC5D4F"/>
    <w:rsid w:val="00DC6701"/>
    <w:rsid w:val="00DC7F74"/>
    <w:rsid w:val="00DD17A0"/>
    <w:rsid w:val="00DD2CFF"/>
    <w:rsid w:val="00DD6671"/>
    <w:rsid w:val="00DD6BBC"/>
    <w:rsid w:val="00DD7B3A"/>
    <w:rsid w:val="00DE064E"/>
    <w:rsid w:val="00DE249B"/>
    <w:rsid w:val="00DE2C18"/>
    <w:rsid w:val="00DE2DD8"/>
    <w:rsid w:val="00DE5636"/>
    <w:rsid w:val="00DE753D"/>
    <w:rsid w:val="00DF000E"/>
    <w:rsid w:val="00DF2743"/>
    <w:rsid w:val="00DF2C86"/>
    <w:rsid w:val="00DF4EEA"/>
    <w:rsid w:val="00DF544D"/>
    <w:rsid w:val="00DF6000"/>
    <w:rsid w:val="00DF6E68"/>
    <w:rsid w:val="00E018B2"/>
    <w:rsid w:val="00E01F43"/>
    <w:rsid w:val="00E0375C"/>
    <w:rsid w:val="00E05140"/>
    <w:rsid w:val="00E067EE"/>
    <w:rsid w:val="00E10EA7"/>
    <w:rsid w:val="00E11E13"/>
    <w:rsid w:val="00E1204A"/>
    <w:rsid w:val="00E12560"/>
    <w:rsid w:val="00E13E00"/>
    <w:rsid w:val="00E142CF"/>
    <w:rsid w:val="00E14813"/>
    <w:rsid w:val="00E153F2"/>
    <w:rsid w:val="00E15EB9"/>
    <w:rsid w:val="00E168D1"/>
    <w:rsid w:val="00E16AC4"/>
    <w:rsid w:val="00E17478"/>
    <w:rsid w:val="00E17E84"/>
    <w:rsid w:val="00E23C38"/>
    <w:rsid w:val="00E23D06"/>
    <w:rsid w:val="00E24493"/>
    <w:rsid w:val="00E25B4E"/>
    <w:rsid w:val="00E25C26"/>
    <w:rsid w:val="00E30E15"/>
    <w:rsid w:val="00E33377"/>
    <w:rsid w:val="00E33EA9"/>
    <w:rsid w:val="00E34EA0"/>
    <w:rsid w:val="00E34F45"/>
    <w:rsid w:val="00E35899"/>
    <w:rsid w:val="00E3718F"/>
    <w:rsid w:val="00E40732"/>
    <w:rsid w:val="00E40F7C"/>
    <w:rsid w:val="00E44C2A"/>
    <w:rsid w:val="00E458A4"/>
    <w:rsid w:val="00E45F81"/>
    <w:rsid w:val="00E4711B"/>
    <w:rsid w:val="00E50667"/>
    <w:rsid w:val="00E50DEF"/>
    <w:rsid w:val="00E51210"/>
    <w:rsid w:val="00E52612"/>
    <w:rsid w:val="00E53030"/>
    <w:rsid w:val="00E53B1E"/>
    <w:rsid w:val="00E53C24"/>
    <w:rsid w:val="00E53C37"/>
    <w:rsid w:val="00E5676D"/>
    <w:rsid w:val="00E570AD"/>
    <w:rsid w:val="00E57C4A"/>
    <w:rsid w:val="00E57F3D"/>
    <w:rsid w:val="00E612EE"/>
    <w:rsid w:val="00E6247A"/>
    <w:rsid w:val="00E62E49"/>
    <w:rsid w:val="00E631B9"/>
    <w:rsid w:val="00E633F6"/>
    <w:rsid w:val="00E66373"/>
    <w:rsid w:val="00E66A75"/>
    <w:rsid w:val="00E6781A"/>
    <w:rsid w:val="00E74D06"/>
    <w:rsid w:val="00E74F0D"/>
    <w:rsid w:val="00E751B7"/>
    <w:rsid w:val="00E75474"/>
    <w:rsid w:val="00E757E1"/>
    <w:rsid w:val="00E75964"/>
    <w:rsid w:val="00E8015E"/>
    <w:rsid w:val="00E81778"/>
    <w:rsid w:val="00E82299"/>
    <w:rsid w:val="00E82F0C"/>
    <w:rsid w:val="00E83078"/>
    <w:rsid w:val="00E840C2"/>
    <w:rsid w:val="00E93081"/>
    <w:rsid w:val="00E95027"/>
    <w:rsid w:val="00E9642D"/>
    <w:rsid w:val="00E967D6"/>
    <w:rsid w:val="00E97B01"/>
    <w:rsid w:val="00EA01EE"/>
    <w:rsid w:val="00EA028F"/>
    <w:rsid w:val="00EA0462"/>
    <w:rsid w:val="00EA070E"/>
    <w:rsid w:val="00EA1BF2"/>
    <w:rsid w:val="00EA38D5"/>
    <w:rsid w:val="00EA4D84"/>
    <w:rsid w:val="00EA5364"/>
    <w:rsid w:val="00EB099B"/>
    <w:rsid w:val="00EB1807"/>
    <w:rsid w:val="00EB1C3C"/>
    <w:rsid w:val="00EB42A7"/>
    <w:rsid w:val="00EC0C2F"/>
    <w:rsid w:val="00EC1C81"/>
    <w:rsid w:val="00EC1DD8"/>
    <w:rsid w:val="00EC68EF"/>
    <w:rsid w:val="00EC77B9"/>
    <w:rsid w:val="00ED1B1B"/>
    <w:rsid w:val="00ED271E"/>
    <w:rsid w:val="00ED335E"/>
    <w:rsid w:val="00ED3A41"/>
    <w:rsid w:val="00ED3B07"/>
    <w:rsid w:val="00ED3E83"/>
    <w:rsid w:val="00ED57AC"/>
    <w:rsid w:val="00ED5DF1"/>
    <w:rsid w:val="00ED68CE"/>
    <w:rsid w:val="00EE00FF"/>
    <w:rsid w:val="00EE06D5"/>
    <w:rsid w:val="00EE26AC"/>
    <w:rsid w:val="00EE344D"/>
    <w:rsid w:val="00EE4697"/>
    <w:rsid w:val="00EE6B17"/>
    <w:rsid w:val="00EF0106"/>
    <w:rsid w:val="00EF1111"/>
    <w:rsid w:val="00EF16E4"/>
    <w:rsid w:val="00EF1DE0"/>
    <w:rsid w:val="00EF26AD"/>
    <w:rsid w:val="00EF2C06"/>
    <w:rsid w:val="00EF6081"/>
    <w:rsid w:val="00F0057A"/>
    <w:rsid w:val="00F0164A"/>
    <w:rsid w:val="00F02ED4"/>
    <w:rsid w:val="00F03B2B"/>
    <w:rsid w:val="00F060DE"/>
    <w:rsid w:val="00F0748D"/>
    <w:rsid w:val="00F07680"/>
    <w:rsid w:val="00F07687"/>
    <w:rsid w:val="00F1045C"/>
    <w:rsid w:val="00F108D3"/>
    <w:rsid w:val="00F12DBB"/>
    <w:rsid w:val="00F12F14"/>
    <w:rsid w:val="00F1371D"/>
    <w:rsid w:val="00F13988"/>
    <w:rsid w:val="00F13AB1"/>
    <w:rsid w:val="00F153CA"/>
    <w:rsid w:val="00F15857"/>
    <w:rsid w:val="00F16ADD"/>
    <w:rsid w:val="00F16B71"/>
    <w:rsid w:val="00F2029C"/>
    <w:rsid w:val="00F23502"/>
    <w:rsid w:val="00F24B62"/>
    <w:rsid w:val="00F24C5E"/>
    <w:rsid w:val="00F279FC"/>
    <w:rsid w:val="00F313B1"/>
    <w:rsid w:val="00F320E9"/>
    <w:rsid w:val="00F32BCF"/>
    <w:rsid w:val="00F33612"/>
    <w:rsid w:val="00F3498D"/>
    <w:rsid w:val="00F35768"/>
    <w:rsid w:val="00F35933"/>
    <w:rsid w:val="00F366B2"/>
    <w:rsid w:val="00F373EF"/>
    <w:rsid w:val="00F37766"/>
    <w:rsid w:val="00F402C5"/>
    <w:rsid w:val="00F40C4C"/>
    <w:rsid w:val="00F42BDC"/>
    <w:rsid w:val="00F43290"/>
    <w:rsid w:val="00F44A2C"/>
    <w:rsid w:val="00F45BA7"/>
    <w:rsid w:val="00F46135"/>
    <w:rsid w:val="00F4709D"/>
    <w:rsid w:val="00F47876"/>
    <w:rsid w:val="00F50522"/>
    <w:rsid w:val="00F5084E"/>
    <w:rsid w:val="00F50B36"/>
    <w:rsid w:val="00F511AA"/>
    <w:rsid w:val="00F5206C"/>
    <w:rsid w:val="00F5469D"/>
    <w:rsid w:val="00F548C8"/>
    <w:rsid w:val="00F60AF5"/>
    <w:rsid w:val="00F6636C"/>
    <w:rsid w:val="00F66556"/>
    <w:rsid w:val="00F70316"/>
    <w:rsid w:val="00F717C2"/>
    <w:rsid w:val="00F74055"/>
    <w:rsid w:val="00F745CE"/>
    <w:rsid w:val="00F77704"/>
    <w:rsid w:val="00F8294A"/>
    <w:rsid w:val="00F82A41"/>
    <w:rsid w:val="00F85AC3"/>
    <w:rsid w:val="00F86D16"/>
    <w:rsid w:val="00F94EC8"/>
    <w:rsid w:val="00FA0005"/>
    <w:rsid w:val="00FA22C6"/>
    <w:rsid w:val="00FB2691"/>
    <w:rsid w:val="00FB3595"/>
    <w:rsid w:val="00FB363B"/>
    <w:rsid w:val="00FB780E"/>
    <w:rsid w:val="00FC2A76"/>
    <w:rsid w:val="00FC4A40"/>
    <w:rsid w:val="00FC729E"/>
    <w:rsid w:val="00FD32EC"/>
    <w:rsid w:val="00FD65D8"/>
    <w:rsid w:val="00FE17A6"/>
    <w:rsid w:val="00FE21D0"/>
    <w:rsid w:val="00FE2E9C"/>
    <w:rsid w:val="00FE433E"/>
    <w:rsid w:val="00FE4968"/>
    <w:rsid w:val="00FE4F27"/>
    <w:rsid w:val="00FE740B"/>
    <w:rsid w:val="00FF1E19"/>
    <w:rsid w:val="00FF286E"/>
    <w:rsid w:val="00FF2F70"/>
    <w:rsid w:val="00FF44A4"/>
    <w:rsid w:val="00FF4F95"/>
    <w:rsid w:val="00FF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C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2C06"/>
    <w:pPr>
      <w:jc w:val="center"/>
    </w:pPr>
    <w:rPr>
      <w:sz w:val="36"/>
      <w:lang w:val="uk-UA"/>
    </w:rPr>
  </w:style>
  <w:style w:type="character" w:customStyle="1" w:styleId="a4">
    <w:name w:val="Название Знак"/>
    <w:basedOn w:val="a0"/>
    <w:link w:val="a3"/>
    <w:rsid w:val="00EF2C06"/>
    <w:rPr>
      <w:rFonts w:ascii="Times New Roman" w:eastAsia="Times New Roman" w:hAnsi="Times New Roman" w:cs="Times New Roman"/>
      <w:sz w:val="36"/>
      <w:szCs w:val="20"/>
      <w:lang w:val="uk-UA" w:eastAsia="ru-RU"/>
    </w:rPr>
  </w:style>
  <w:style w:type="paragraph" w:styleId="a5">
    <w:name w:val="Balloon Text"/>
    <w:basedOn w:val="a"/>
    <w:link w:val="a6"/>
    <w:uiPriority w:val="99"/>
    <w:semiHidden/>
    <w:unhideWhenUsed/>
    <w:rsid w:val="00EF2C06"/>
    <w:rPr>
      <w:rFonts w:ascii="Tahoma" w:hAnsi="Tahoma" w:cs="Tahoma"/>
      <w:sz w:val="16"/>
      <w:szCs w:val="16"/>
    </w:rPr>
  </w:style>
  <w:style w:type="character" w:customStyle="1" w:styleId="a6">
    <w:name w:val="Текст выноски Знак"/>
    <w:basedOn w:val="a0"/>
    <w:link w:val="a5"/>
    <w:uiPriority w:val="99"/>
    <w:semiHidden/>
    <w:rsid w:val="00EF2C06"/>
    <w:rPr>
      <w:rFonts w:ascii="Tahoma" w:eastAsia="Times New Roman" w:hAnsi="Tahoma" w:cs="Tahoma"/>
      <w:sz w:val="16"/>
      <w:szCs w:val="16"/>
      <w:lang w:eastAsia="ru-RU"/>
    </w:rPr>
  </w:style>
  <w:style w:type="paragraph" w:styleId="a7">
    <w:name w:val="List Paragraph"/>
    <w:basedOn w:val="a"/>
    <w:uiPriority w:val="34"/>
    <w:qFormat/>
    <w:rsid w:val="00976EC1"/>
    <w:pPr>
      <w:ind w:left="720"/>
      <w:contextualSpacing/>
    </w:pPr>
  </w:style>
  <w:style w:type="paragraph" w:styleId="HTML">
    <w:name w:val="HTML Preformatted"/>
    <w:basedOn w:val="a"/>
    <w:link w:val="HTML0"/>
    <w:rsid w:val="00B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34FB"/>
    <w:rPr>
      <w:rFonts w:ascii="Courier New" w:eastAsia="Times New Roman" w:hAnsi="Courier New" w:cs="Courier New"/>
      <w:sz w:val="20"/>
      <w:szCs w:val="20"/>
      <w:lang w:eastAsia="ru-RU"/>
    </w:rPr>
  </w:style>
  <w:style w:type="character" w:customStyle="1" w:styleId="rvts0">
    <w:name w:val="rvts0"/>
    <w:basedOn w:val="a0"/>
    <w:rsid w:val="00B234FB"/>
  </w:style>
  <w:style w:type="paragraph" w:styleId="a8">
    <w:name w:val="header"/>
    <w:basedOn w:val="a"/>
    <w:link w:val="a9"/>
    <w:uiPriority w:val="99"/>
    <w:unhideWhenUsed/>
    <w:rsid w:val="00585EFD"/>
    <w:pPr>
      <w:tabs>
        <w:tab w:val="center" w:pos="4677"/>
        <w:tab w:val="right" w:pos="9355"/>
      </w:tabs>
    </w:pPr>
  </w:style>
  <w:style w:type="character" w:customStyle="1" w:styleId="a9">
    <w:name w:val="Верхний колонтитул Знак"/>
    <w:basedOn w:val="a0"/>
    <w:link w:val="a8"/>
    <w:uiPriority w:val="99"/>
    <w:rsid w:val="00585EF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585EFD"/>
    <w:pPr>
      <w:tabs>
        <w:tab w:val="center" w:pos="4677"/>
        <w:tab w:val="right" w:pos="9355"/>
      </w:tabs>
    </w:pPr>
  </w:style>
  <w:style w:type="character" w:customStyle="1" w:styleId="ab">
    <w:name w:val="Нижний колонтитул Знак"/>
    <w:basedOn w:val="a0"/>
    <w:link w:val="aa"/>
    <w:uiPriority w:val="99"/>
    <w:semiHidden/>
    <w:rsid w:val="00585EFD"/>
    <w:rPr>
      <w:rFonts w:ascii="Times New Roman" w:eastAsia="Times New Roman" w:hAnsi="Times New Roman" w:cs="Times New Roman"/>
      <w:sz w:val="20"/>
      <w:szCs w:val="20"/>
      <w:lang w:eastAsia="ru-RU"/>
    </w:rPr>
  </w:style>
  <w:style w:type="paragraph" w:styleId="ac">
    <w:name w:val="No Spacing"/>
    <w:uiPriority w:val="1"/>
    <w:qFormat/>
    <w:rsid w:val="00F46135"/>
    <w:pPr>
      <w:spacing w:after="0" w:line="240" w:lineRule="auto"/>
    </w:pPr>
  </w:style>
  <w:style w:type="paragraph" w:customStyle="1" w:styleId="Default">
    <w:name w:val="Default"/>
    <w:rsid w:val="00E25B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1.3. РОЗДІЛ"/>
    <w:basedOn w:val="a"/>
    <w:link w:val="130"/>
    <w:qFormat/>
    <w:rsid w:val="00EA0462"/>
    <w:pPr>
      <w:spacing w:after="120"/>
      <w:jc w:val="both"/>
    </w:pPr>
    <w:rPr>
      <w:rFonts w:asciiTheme="majorHAnsi" w:eastAsia="Montserrat SemiBold" w:hAnsiTheme="majorHAnsi" w:cs="Montserrat SemiBold"/>
      <w:color w:val="6495ED"/>
      <w:sz w:val="24"/>
      <w:szCs w:val="22"/>
      <w:lang w:eastAsia="uk-UA"/>
    </w:rPr>
  </w:style>
  <w:style w:type="character" w:customStyle="1" w:styleId="130">
    <w:name w:val="1.3. РОЗДІЛ Знак"/>
    <w:basedOn w:val="a0"/>
    <w:link w:val="13"/>
    <w:rsid w:val="00EA0462"/>
    <w:rPr>
      <w:rFonts w:asciiTheme="majorHAnsi" w:eastAsia="Montserrat SemiBold" w:hAnsiTheme="majorHAnsi" w:cs="Montserrat SemiBold"/>
      <w:color w:val="6495ED"/>
      <w:sz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053E0-3282-40FB-A758-3E560382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7598</Words>
  <Characters>43310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2020-04-02T09:45:00Z</cp:lastPrinted>
  <dcterms:created xsi:type="dcterms:W3CDTF">2020-04-13T10:02:00Z</dcterms:created>
  <dcterms:modified xsi:type="dcterms:W3CDTF">2020-04-15T05:45:00Z</dcterms:modified>
</cp:coreProperties>
</file>