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B47D8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Тридцять </w:t>
      </w:r>
      <w:r w:rsidR="00530186">
        <w:rPr>
          <w:rFonts w:ascii="Times New Roman" w:hAnsi="Times New Roman" w:cs="Times New Roman"/>
          <w:b/>
          <w:sz w:val="28"/>
          <w:szCs w:val="28"/>
          <w:lang w:val="uk-UA"/>
        </w:rPr>
        <w:t>во</w:t>
      </w:r>
      <w:r w:rsidR="00B118BE">
        <w:rPr>
          <w:rFonts w:ascii="Times New Roman" w:hAnsi="Times New Roman" w:cs="Times New Roman"/>
          <w:b/>
          <w:sz w:val="28"/>
          <w:szCs w:val="28"/>
          <w:lang w:val="uk-UA"/>
        </w:rPr>
        <w:t>сьм</w:t>
      </w:r>
      <w:r w:rsidR="000610E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023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>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Default="00D75B09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14 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 xml:space="preserve">липня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50</w:t>
      </w:r>
      <w:r w:rsidR="00516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70AF" w:rsidRPr="008D00CB" w:rsidRDefault="00B270AF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Про внесення поправки в цільове призначення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</w:t>
      </w:r>
    </w:p>
    <w:p w:rsidR="00344A57" w:rsidRPr="00344A57" w:rsidRDefault="00B47D8B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F927D3" w:rsidRPr="00416463">
        <w:rPr>
          <w:rFonts w:ascii="Times New Roman" w:hAnsi="Times New Roman" w:cs="Times New Roman"/>
          <w:sz w:val="28"/>
          <w:szCs w:val="28"/>
          <w:lang w:val="uk-UA"/>
        </w:rPr>
        <w:t>Пушкіна, 27</w:t>
      </w:r>
      <w:r w:rsidR="00435EEF" w:rsidRPr="00344A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35EEF">
        <w:rPr>
          <w:rFonts w:ascii="Times New Roman" w:hAnsi="Times New Roman" w:cs="Times New Roman"/>
          <w:sz w:val="28"/>
          <w:szCs w:val="28"/>
          <w:lang w:val="uk-UA"/>
        </w:rPr>
        <w:t xml:space="preserve"> с. Велика Знам’янка</w:t>
      </w: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B16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 та ст.121 Земельного кодексу України, розглянувши</w:t>
      </w:r>
      <w:r w:rsidR="00D66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вх.</w:t>
      </w:r>
      <w:r w:rsidR="00D66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D75B09">
        <w:rPr>
          <w:rFonts w:ascii="Times New Roman" w:hAnsi="Times New Roman" w:cs="Times New Roman"/>
          <w:sz w:val="28"/>
          <w:szCs w:val="28"/>
          <w:lang w:val="uk-UA"/>
        </w:rPr>
        <w:t>542</w:t>
      </w:r>
      <w:r w:rsidR="0037403D">
        <w:rPr>
          <w:rFonts w:ascii="Times New Roman" w:hAnsi="Times New Roman" w:cs="Times New Roman"/>
          <w:sz w:val="28"/>
          <w:szCs w:val="28"/>
          <w:lang w:val="uk-UA"/>
        </w:rPr>
        <w:t>/05-18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75B09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C02184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B2BB6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>спадкоємця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27D3">
        <w:rPr>
          <w:rFonts w:ascii="Times New Roman" w:hAnsi="Times New Roman" w:cs="Times New Roman"/>
          <w:sz w:val="28"/>
          <w:szCs w:val="28"/>
          <w:lang w:val="uk-UA"/>
        </w:rPr>
        <w:t>Зубова Бориса Борисовича</w:t>
      </w:r>
      <w:r w:rsidR="00715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>після померл</w:t>
      </w:r>
      <w:r w:rsidR="00715FE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927D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15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27D3">
        <w:rPr>
          <w:rFonts w:ascii="Times New Roman" w:hAnsi="Times New Roman" w:cs="Times New Roman"/>
          <w:sz w:val="28"/>
          <w:szCs w:val="28"/>
          <w:lang w:val="uk-UA"/>
        </w:rPr>
        <w:t>Звонарьової Олени Степанівни</w:t>
      </w:r>
      <w:r w:rsidR="00715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про приведення державного акту на право приватної власності на землю для </w:t>
      </w:r>
      <w:r w:rsidR="00F927D3">
        <w:rPr>
          <w:rFonts w:ascii="Times New Roman" w:hAnsi="Times New Roman" w:cs="Times New Roman"/>
          <w:sz w:val="28"/>
          <w:szCs w:val="28"/>
          <w:lang w:val="uk-UA"/>
        </w:rPr>
        <w:t xml:space="preserve">ведення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підсобного господарства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 серія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D37F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927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5EEF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 зареєстрованого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F927D3">
        <w:rPr>
          <w:rFonts w:ascii="Times New Roman" w:hAnsi="Times New Roman" w:cs="Times New Roman"/>
          <w:sz w:val="28"/>
          <w:szCs w:val="28"/>
          <w:lang w:val="uk-UA"/>
        </w:rPr>
        <w:t>12.06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.199</w:t>
      </w:r>
      <w:r w:rsidR="00F927D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року у відповідність до діючого законодавства</w:t>
      </w:r>
      <w:r w:rsidR="00533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та внесення поправки в цільове призначення земельної</w:t>
      </w:r>
      <w:r w:rsidR="00533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ділянки по </w:t>
      </w:r>
      <w:r w:rsidR="00F927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F927D3">
        <w:rPr>
          <w:rFonts w:ascii="Times New Roman" w:hAnsi="Times New Roman" w:cs="Times New Roman"/>
          <w:sz w:val="28"/>
          <w:szCs w:val="28"/>
          <w:lang w:val="uk-UA"/>
        </w:rPr>
        <w:t>Пушкіна, 27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118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5EEF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B118B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</w:t>
      </w:r>
      <w:r w:rsidR="00533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з питань регулювання земельних відносин та охорони навколишнього середовища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344A57" w:rsidRPr="0037403D" w:rsidRDefault="0037403D" w:rsidP="00B47D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     Внести поправку в цільове призначення земельної ділянки по </w:t>
      </w:r>
      <w:r w:rsidR="00F236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F927D3">
        <w:rPr>
          <w:rFonts w:ascii="Times New Roman" w:hAnsi="Times New Roman" w:cs="Times New Roman"/>
          <w:sz w:val="28"/>
          <w:szCs w:val="28"/>
          <w:lang w:val="uk-UA"/>
        </w:rPr>
        <w:t>Пушкіна, 27</w:t>
      </w:r>
      <w:r w:rsidR="00435EEF" w:rsidRPr="00344A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35EEF">
        <w:rPr>
          <w:rFonts w:ascii="Times New Roman" w:hAnsi="Times New Roman" w:cs="Times New Roman"/>
          <w:sz w:val="28"/>
          <w:szCs w:val="28"/>
          <w:lang w:val="uk-UA"/>
        </w:rPr>
        <w:t xml:space="preserve"> с. Велика Знам’янка</w:t>
      </w:r>
      <w:r w:rsidR="00435EEF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загальною площею 0,</w:t>
      </w:r>
      <w:r w:rsidR="00F927D3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га, в тому числі:</w:t>
      </w: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- 0,</w:t>
      </w:r>
      <w:r w:rsidR="00435EEF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я житлового будинку, господарсь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ких будівель і споруд</w:t>
      </w:r>
      <w:r w:rsidR="003740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(присадибна ділянка)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740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B118B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927D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</w:t>
      </w: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з подальшою реєстрацією права власності на земельні ділянки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 xml:space="preserve">, у зв’язку з оформленням спадщини </w:t>
      </w:r>
      <w:proofErr w:type="spellStart"/>
      <w:r w:rsidR="00493B43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F927D3">
        <w:rPr>
          <w:rFonts w:ascii="Times New Roman" w:hAnsi="Times New Roman" w:cs="Times New Roman"/>
          <w:sz w:val="28"/>
          <w:szCs w:val="28"/>
          <w:lang w:val="uk-UA"/>
        </w:rPr>
        <w:t>ном</w:t>
      </w:r>
      <w:proofErr w:type="spellEnd"/>
      <w:r w:rsidR="0049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27D3">
        <w:rPr>
          <w:rFonts w:ascii="Times New Roman" w:hAnsi="Times New Roman" w:cs="Times New Roman"/>
          <w:sz w:val="28"/>
          <w:szCs w:val="28"/>
          <w:lang w:val="uk-UA"/>
        </w:rPr>
        <w:t>Зубовим Борисом Борисовичем</w:t>
      </w:r>
      <w:r w:rsidR="00105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>після померл</w:t>
      </w:r>
      <w:r w:rsidR="001053C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105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27D3">
        <w:rPr>
          <w:rFonts w:ascii="Times New Roman" w:hAnsi="Times New Roman" w:cs="Times New Roman"/>
          <w:sz w:val="28"/>
          <w:szCs w:val="28"/>
          <w:lang w:val="uk-UA"/>
        </w:rPr>
        <w:t>Звонарьової Олени Степанівни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15ED" w:rsidRDefault="008D00CB" w:rsidP="006D65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826F9" w:rsidRPr="00344A57" w:rsidRDefault="000826F9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D27" w:rsidRDefault="00E00D27" w:rsidP="00F75A3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75B09" w:rsidRPr="00D75B09" w:rsidRDefault="00D75B09" w:rsidP="00D75B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B09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</w:t>
      </w:r>
      <w:r w:rsidRPr="00D75B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5B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5B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5B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5B0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 w:rsidRPr="00D75B09">
        <w:rPr>
          <w:rFonts w:ascii="Times New Roman" w:hAnsi="Times New Roman" w:cs="Times New Roman"/>
          <w:sz w:val="28"/>
          <w:szCs w:val="28"/>
          <w:lang w:val="uk-UA"/>
        </w:rPr>
        <w:tab/>
        <w:t>Дмитро ТЯГУН</w:t>
      </w:r>
    </w:p>
    <w:p w:rsidR="0034158B" w:rsidRDefault="0034158B" w:rsidP="0034158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34158B" w:rsidRDefault="0034158B" w:rsidP="0034158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18678B" w:rsidRDefault="0018678B" w:rsidP="0034158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1A4FAB" w:rsidRPr="0034158B" w:rsidRDefault="001A4FAB" w:rsidP="00FE4C0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34158B" w:rsidSect="0037403D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7DD715D"/>
    <w:multiLevelType w:val="multilevel"/>
    <w:tmpl w:val="DB7A82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2">
    <w:nsid w:val="36B03EE0"/>
    <w:multiLevelType w:val="hybridMultilevel"/>
    <w:tmpl w:val="53AECDBE"/>
    <w:lvl w:ilvl="0" w:tplc="33A81D4C">
      <w:start w:val="1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192421F"/>
    <w:multiLevelType w:val="multilevel"/>
    <w:tmpl w:val="D41255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00CB"/>
    <w:rsid w:val="00023085"/>
    <w:rsid w:val="00025E94"/>
    <w:rsid w:val="000262E2"/>
    <w:rsid w:val="00033E4B"/>
    <w:rsid w:val="00037CBB"/>
    <w:rsid w:val="00054159"/>
    <w:rsid w:val="00060DA6"/>
    <w:rsid w:val="000610E9"/>
    <w:rsid w:val="000826F9"/>
    <w:rsid w:val="00095935"/>
    <w:rsid w:val="000A58CD"/>
    <w:rsid w:val="000B512A"/>
    <w:rsid w:val="000D01A3"/>
    <w:rsid w:val="000D4085"/>
    <w:rsid w:val="001053C4"/>
    <w:rsid w:val="001072D7"/>
    <w:rsid w:val="001206BD"/>
    <w:rsid w:val="00120ADE"/>
    <w:rsid w:val="00123011"/>
    <w:rsid w:val="00134F24"/>
    <w:rsid w:val="00140B9A"/>
    <w:rsid w:val="00163D05"/>
    <w:rsid w:val="0017568D"/>
    <w:rsid w:val="0018678B"/>
    <w:rsid w:val="00191891"/>
    <w:rsid w:val="001A4FAB"/>
    <w:rsid w:val="001D4D40"/>
    <w:rsid w:val="001F305E"/>
    <w:rsid w:val="002138F9"/>
    <w:rsid w:val="002217C1"/>
    <w:rsid w:val="00236ACB"/>
    <w:rsid w:val="00262764"/>
    <w:rsid w:val="00276C12"/>
    <w:rsid w:val="002A3185"/>
    <w:rsid w:val="002A3A41"/>
    <w:rsid w:val="002A6E1D"/>
    <w:rsid w:val="002A7167"/>
    <w:rsid w:val="002B1993"/>
    <w:rsid w:val="002B2BB6"/>
    <w:rsid w:val="002B6F9F"/>
    <w:rsid w:val="002C0106"/>
    <w:rsid w:val="002C4EDC"/>
    <w:rsid w:val="002D37F2"/>
    <w:rsid w:val="00315713"/>
    <w:rsid w:val="00320E10"/>
    <w:rsid w:val="0032787F"/>
    <w:rsid w:val="003363CE"/>
    <w:rsid w:val="00336CEB"/>
    <w:rsid w:val="00337CEE"/>
    <w:rsid w:val="00340D53"/>
    <w:rsid w:val="0034158B"/>
    <w:rsid w:val="00343565"/>
    <w:rsid w:val="00344A57"/>
    <w:rsid w:val="00347F5D"/>
    <w:rsid w:val="003527EE"/>
    <w:rsid w:val="00354FDA"/>
    <w:rsid w:val="00356F65"/>
    <w:rsid w:val="00361B95"/>
    <w:rsid w:val="003638E1"/>
    <w:rsid w:val="003734A2"/>
    <w:rsid w:val="0037403D"/>
    <w:rsid w:val="003767CE"/>
    <w:rsid w:val="00382C9E"/>
    <w:rsid w:val="003B2585"/>
    <w:rsid w:val="003C1A0B"/>
    <w:rsid w:val="003E66F9"/>
    <w:rsid w:val="003F6417"/>
    <w:rsid w:val="00405DF6"/>
    <w:rsid w:val="00416463"/>
    <w:rsid w:val="004254BB"/>
    <w:rsid w:val="00435EEF"/>
    <w:rsid w:val="004424FA"/>
    <w:rsid w:val="00460949"/>
    <w:rsid w:val="0049062B"/>
    <w:rsid w:val="00493B43"/>
    <w:rsid w:val="004B4DBC"/>
    <w:rsid w:val="004C6633"/>
    <w:rsid w:val="004D1A51"/>
    <w:rsid w:val="004D2F51"/>
    <w:rsid w:val="004D7D10"/>
    <w:rsid w:val="004E3835"/>
    <w:rsid w:val="004F29A1"/>
    <w:rsid w:val="00506199"/>
    <w:rsid w:val="005066B0"/>
    <w:rsid w:val="005165DE"/>
    <w:rsid w:val="00523070"/>
    <w:rsid w:val="00530186"/>
    <w:rsid w:val="005306E7"/>
    <w:rsid w:val="00533EB0"/>
    <w:rsid w:val="0054740A"/>
    <w:rsid w:val="0056331C"/>
    <w:rsid w:val="00576459"/>
    <w:rsid w:val="0058747C"/>
    <w:rsid w:val="005A048F"/>
    <w:rsid w:val="005A7CE3"/>
    <w:rsid w:val="005B465D"/>
    <w:rsid w:val="005E4DC8"/>
    <w:rsid w:val="005F71BD"/>
    <w:rsid w:val="0068187E"/>
    <w:rsid w:val="00691384"/>
    <w:rsid w:val="006924A9"/>
    <w:rsid w:val="006A07E9"/>
    <w:rsid w:val="006B0FF1"/>
    <w:rsid w:val="006D65DE"/>
    <w:rsid w:val="006E0084"/>
    <w:rsid w:val="00715FE4"/>
    <w:rsid w:val="00741ABD"/>
    <w:rsid w:val="00785592"/>
    <w:rsid w:val="007A15ED"/>
    <w:rsid w:val="007A3AF8"/>
    <w:rsid w:val="007A468D"/>
    <w:rsid w:val="007B379A"/>
    <w:rsid w:val="007C1829"/>
    <w:rsid w:val="007C6563"/>
    <w:rsid w:val="007D632E"/>
    <w:rsid w:val="007E4049"/>
    <w:rsid w:val="007E613A"/>
    <w:rsid w:val="007E7119"/>
    <w:rsid w:val="00816575"/>
    <w:rsid w:val="00852D0F"/>
    <w:rsid w:val="0085485A"/>
    <w:rsid w:val="00857D5D"/>
    <w:rsid w:val="00870B21"/>
    <w:rsid w:val="0088543F"/>
    <w:rsid w:val="00896903"/>
    <w:rsid w:val="008C73BD"/>
    <w:rsid w:val="008D00CB"/>
    <w:rsid w:val="008D21DC"/>
    <w:rsid w:val="008D2BAC"/>
    <w:rsid w:val="008D45B6"/>
    <w:rsid w:val="008D643D"/>
    <w:rsid w:val="008E07B2"/>
    <w:rsid w:val="008F4A3F"/>
    <w:rsid w:val="008F5CCE"/>
    <w:rsid w:val="00904AC7"/>
    <w:rsid w:val="00915F06"/>
    <w:rsid w:val="009278C3"/>
    <w:rsid w:val="009360F0"/>
    <w:rsid w:val="0094256C"/>
    <w:rsid w:val="00953669"/>
    <w:rsid w:val="00965079"/>
    <w:rsid w:val="009653C1"/>
    <w:rsid w:val="00985E2D"/>
    <w:rsid w:val="00994C1F"/>
    <w:rsid w:val="009B2C45"/>
    <w:rsid w:val="009B3EB9"/>
    <w:rsid w:val="009B6350"/>
    <w:rsid w:val="009C7162"/>
    <w:rsid w:val="009D03E7"/>
    <w:rsid w:val="009D3E32"/>
    <w:rsid w:val="009D4BBE"/>
    <w:rsid w:val="00A257A9"/>
    <w:rsid w:val="00A440A2"/>
    <w:rsid w:val="00A601F5"/>
    <w:rsid w:val="00A64ECB"/>
    <w:rsid w:val="00A72DC8"/>
    <w:rsid w:val="00A74BD2"/>
    <w:rsid w:val="00A83264"/>
    <w:rsid w:val="00A92EB0"/>
    <w:rsid w:val="00A94B07"/>
    <w:rsid w:val="00A97CAC"/>
    <w:rsid w:val="00AA623C"/>
    <w:rsid w:val="00AB0128"/>
    <w:rsid w:val="00AB48C9"/>
    <w:rsid w:val="00AC45E3"/>
    <w:rsid w:val="00AD7861"/>
    <w:rsid w:val="00B118BE"/>
    <w:rsid w:val="00B16255"/>
    <w:rsid w:val="00B246AC"/>
    <w:rsid w:val="00B270AF"/>
    <w:rsid w:val="00B47D8B"/>
    <w:rsid w:val="00BA019A"/>
    <w:rsid w:val="00BA5C86"/>
    <w:rsid w:val="00BD52E2"/>
    <w:rsid w:val="00BF70F7"/>
    <w:rsid w:val="00C02184"/>
    <w:rsid w:val="00C12148"/>
    <w:rsid w:val="00C204A0"/>
    <w:rsid w:val="00C312E2"/>
    <w:rsid w:val="00C33F78"/>
    <w:rsid w:val="00C54B7E"/>
    <w:rsid w:val="00C57CDB"/>
    <w:rsid w:val="00C74570"/>
    <w:rsid w:val="00C760E3"/>
    <w:rsid w:val="00C84F57"/>
    <w:rsid w:val="00C86DE5"/>
    <w:rsid w:val="00CA652F"/>
    <w:rsid w:val="00CB0245"/>
    <w:rsid w:val="00CB3398"/>
    <w:rsid w:val="00CB4E68"/>
    <w:rsid w:val="00CC1839"/>
    <w:rsid w:val="00CD0E4A"/>
    <w:rsid w:val="00CE4CBE"/>
    <w:rsid w:val="00CF3214"/>
    <w:rsid w:val="00D01F5A"/>
    <w:rsid w:val="00D07BD6"/>
    <w:rsid w:val="00D63E54"/>
    <w:rsid w:val="00D66FC0"/>
    <w:rsid w:val="00D71A7D"/>
    <w:rsid w:val="00D73AE9"/>
    <w:rsid w:val="00D74FE1"/>
    <w:rsid w:val="00D75B09"/>
    <w:rsid w:val="00DA6E9D"/>
    <w:rsid w:val="00DB4183"/>
    <w:rsid w:val="00DC1DD8"/>
    <w:rsid w:val="00DE4A93"/>
    <w:rsid w:val="00DF4156"/>
    <w:rsid w:val="00DF515A"/>
    <w:rsid w:val="00E00D27"/>
    <w:rsid w:val="00E11358"/>
    <w:rsid w:val="00E43155"/>
    <w:rsid w:val="00E466CD"/>
    <w:rsid w:val="00E46AEC"/>
    <w:rsid w:val="00E64BE0"/>
    <w:rsid w:val="00E8591F"/>
    <w:rsid w:val="00EA2FE6"/>
    <w:rsid w:val="00EB1242"/>
    <w:rsid w:val="00EB3169"/>
    <w:rsid w:val="00EB5063"/>
    <w:rsid w:val="00EC48F5"/>
    <w:rsid w:val="00EC5D2E"/>
    <w:rsid w:val="00EC7944"/>
    <w:rsid w:val="00EE547E"/>
    <w:rsid w:val="00EF0928"/>
    <w:rsid w:val="00F17296"/>
    <w:rsid w:val="00F236C7"/>
    <w:rsid w:val="00F3665E"/>
    <w:rsid w:val="00F501B3"/>
    <w:rsid w:val="00F61BD9"/>
    <w:rsid w:val="00F651B4"/>
    <w:rsid w:val="00F75A3A"/>
    <w:rsid w:val="00F927D3"/>
    <w:rsid w:val="00FB7391"/>
    <w:rsid w:val="00FE4C0C"/>
    <w:rsid w:val="00FE75F3"/>
    <w:rsid w:val="00FF2A7A"/>
    <w:rsid w:val="00FF41AD"/>
    <w:rsid w:val="00FF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0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2020-04-27T13:00:00Z</cp:lastPrinted>
  <dcterms:created xsi:type="dcterms:W3CDTF">2020-06-22T11:43:00Z</dcterms:created>
  <dcterms:modified xsi:type="dcterms:W3CDTF">2020-08-17T06:04:00Z</dcterms:modified>
</cp:coreProperties>
</file>