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13C9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E02672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71B">
        <w:rPr>
          <w:rFonts w:ascii="Times New Roman" w:hAnsi="Times New Roman" w:cs="Times New Roman"/>
          <w:sz w:val="28"/>
          <w:szCs w:val="28"/>
          <w:lang w:val="uk-UA"/>
        </w:rPr>
        <w:t>Лємак</w:t>
      </w:r>
      <w:proofErr w:type="spellEnd"/>
      <w:r w:rsidR="00D73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>Тетяні Василівні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>пров. Гвардійський, 63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</w:t>
      </w:r>
      <w:r w:rsidR="00313C94">
        <w:rPr>
          <w:rFonts w:ascii="Times New Roman" w:hAnsi="Times New Roman" w:cs="Times New Roman"/>
          <w:sz w:val="28"/>
          <w:szCs w:val="28"/>
          <w:lang w:val="uk-UA"/>
        </w:rPr>
        <w:t>, 186</w:t>
      </w:r>
      <w:r w:rsidR="00313C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672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672">
        <w:rPr>
          <w:rFonts w:ascii="Times New Roman" w:hAnsi="Times New Roman" w:cs="Times New Roman"/>
          <w:sz w:val="28"/>
          <w:szCs w:val="28"/>
          <w:lang w:val="uk-UA"/>
        </w:rPr>
        <w:t>787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047F">
        <w:rPr>
          <w:rFonts w:ascii="Times New Roman" w:hAnsi="Times New Roman" w:cs="Times New Roman"/>
          <w:sz w:val="28"/>
          <w:szCs w:val="28"/>
          <w:lang w:val="uk-UA"/>
        </w:rPr>
        <w:t>Лємак</w:t>
      </w:r>
      <w:proofErr w:type="spellEnd"/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Тетяни Василівни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пров. Гвардійський, 63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1976703182, мешкає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>вул. Гайдара, 84а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9B4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2275">
        <w:rPr>
          <w:rFonts w:ascii="Times New Roman" w:hAnsi="Times New Roman" w:cs="Times New Roman"/>
          <w:sz w:val="28"/>
          <w:szCs w:val="28"/>
          <w:lang w:val="uk-UA"/>
        </w:rPr>
        <w:t>Лємак</w:t>
      </w:r>
      <w:proofErr w:type="spellEnd"/>
      <w:r w:rsidR="00562275">
        <w:rPr>
          <w:rFonts w:ascii="Times New Roman" w:hAnsi="Times New Roman" w:cs="Times New Roman"/>
          <w:sz w:val="28"/>
          <w:szCs w:val="28"/>
          <w:lang w:val="uk-UA"/>
        </w:rPr>
        <w:t xml:space="preserve"> Тетяні Василівні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0,</w:t>
      </w:r>
      <w:r w:rsidR="0056227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179B4" w:rsidRDefault="002179B4" w:rsidP="002179B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- 0,1000 га – для будівництва і обслуговування житлового будинку, господарських будівель і споруд(присадибна ділянка) із земель житлової та громадської забудови;</w:t>
      </w:r>
    </w:p>
    <w:p w:rsidR="008D00CB" w:rsidRPr="008D00CB" w:rsidRDefault="00525E0A" w:rsidP="002179B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56227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00 га -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562275">
        <w:rPr>
          <w:rFonts w:ascii="Times New Roman" w:hAnsi="Times New Roman" w:cs="Times New Roman"/>
          <w:sz w:val="28"/>
          <w:szCs w:val="28"/>
          <w:lang w:val="uk-UA"/>
        </w:rPr>
        <w:t>пров. Гвардійський, 63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313C94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EE6F9C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2CEE"/>
    <w:rsid w:val="001D4D40"/>
    <w:rsid w:val="0020705D"/>
    <w:rsid w:val="002138F9"/>
    <w:rsid w:val="002179B4"/>
    <w:rsid w:val="00236EF3"/>
    <w:rsid w:val="00262764"/>
    <w:rsid w:val="002B1A04"/>
    <w:rsid w:val="002D08F6"/>
    <w:rsid w:val="002E05AE"/>
    <w:rsid w:val="002F1BB1"/>
    <w:rsid w:val="00304786"/>
    <w:rsid w:val="00313C94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E2BD8"/>
    <w:rsid w:val="005168D4"/>
    <w:rsid w:val="00525E0A"/>
    <w:rsid w:val="00562275"/>
    <w:rsid w:val="0058747C"/>
    <w:rsid w:val="005E2C1E"/>
    <w:rsid w:val="006224AF"/>
    <w:rsid w:val="00660300"/>
    <w:rsid w:val="0074558F"/>
    <w:rsid w:val="00755290"/>
    <w:rsid w:val="0076023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9E64D4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D3C77"/>
    <w:rsid w:val="00BD754D"/>
    <w:rsid w:val="00BF1767"/>
    <w:rsid w:val="00BF70F7"/>
    <w:rsid w:val="00C12148"/>
    <w:rsid w:val="00C267A3"/>
    <w:rsid w:val="00C312E2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6F15"/>
    <w:rsid w:val="00E02672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AD0B-B71A-4F21-A191-1EB75EC4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2019-09-18T12:40:00Z</dcterms:created>
  <dcterms:modified xsi:type="dcterms:W3CDTF">2019-12-06T09:06:00Z</dcterms:modified>
</cp:coreProperties>
</file>