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1" w:rsidRDefault="001B3AE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3AE1" w:rsidRDefault="001B3AE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ЗАТВЕРДЖЕНО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Рішенням  Кам’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Дніпровської міської ради 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Дніпровського району Запорізької області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 № ______                                                                            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ПОГОДЖЕНО</w:t>
      </w:r>
    </w:p>
    <w:p w:rsidR="00373921" w:rsidRPr="002C0BC8" w:rsidRDefault="00373921" w:rsidP="006636F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культури та туризму виконавчого комітету Кам′янсько-Дніпровської </w:t>
      </w:r>
    </w:p>
    <w:p w:rsidR="00373921" w:rsidRPr="002C0BC8" w:rsidRDefault="00373921" w:rsidP="006636F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 ради Кам′янсько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2C0B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Дніпровського району  Запорізької області                                             </w:t>
      </w:r>
    </w:p>
    <w:p w:rsidR="00373921" w:rsidRPr="002C0BC8" w:rsidRDefault="00373921" w:rsidP="006636F9">
      <w:pPr>
        <w:pStyle w:val="a3"/>
        <w:ind w:left="5103"/>
      </w:pPr>
      <w:r>
        <w:t>__________________</w:t>
      </w:r>
      <w:r w:rsidRPr="0006572D">
        <w:t>А.І.Грицюк</w:t>
      </w:r>
    </w:p>
    <w:p w:rsidR="00373921" w:rsidRPr="00437C33" w:rsidRDefault="00373921" w:rsidP="006636F9">
      <w:pPr>
        <w:pStyle w:val="a3"/>
      </w:pPr>
    </w:p>
    <w:p w:rsidR="00373921" w:rsidRPr="00437C33" w:rsidRDefault="00373921" w:rsidP="006636F9">
      <w:pPr>
        <w:pStyle w:val="a3"/>
      </w:pPr>
    </w:p>
    <w:p w:rsidR="00373921" w:rsidRPr="00437C33" w:rsidRDefault="00373921" w:rsidP="006636F9">
      <w:pPr>
        <w:pStyle w:val="a3"/>
      </w:pPr>
    </w:p>
    <w:p w:rsidR="00373921" w:rsidRPr="00437C33" w:rsidRDefault="00373921" w:rsidP="006636F9">
      <w:pPr>
        <w:pStyle w:val="a3"/>
      </w:pPr>
    </w:p>
    <w:p w:rsidR="00373921" w:rsidRDefault="00373921" w:rsidP="006636F9">
      <w:pPr>
        <w:pStyle w:val="a3"/>
      </w:pPr>
      <w:r w:rsidRPr="00437C33">
        <w:tab/>
      </w:r>
      <w:r w:rsidRPr="00437C33">
        <w:tab/>
      </w:r>
      <w:r w:rsidRPr="00437C33">
        <w:tab/>
      </w:r>
      <w:r w:rsidRPr="00437C33">
        <w:tab/>
      </w:r>
    </w:p>
    <w:p w:rsidR="00373921" w:rsidRPr="00437C33" w:rsidRDefault="00373921" w:rsidP="006636F9">
      <w:pPr>
        <w:pStyle w:val="a3"/>
      </w:pPr>
    </w:p>
    <w:p w:rsidR="00373921" w:rsidRPr="00623094" w:rsidRDefault="00373921" w:rsidP="006636F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230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AD0497" w:rsidRPr="00AD0497" w:rsidRDefault="00AD0497" w:rsidP="00AD0497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сільську бібліотечну філію</w:t>
      </w:r>
      <w:r w:rsidR="00CC22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2</w:t>
      </w:r>
    </w:p>
    <w:p w:rsidR="00373921" w:rsidRPr="00AD0497" w:rsidRDefault="00AD0497" w:rsidP="00AD049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закладу </w:t>
      </w:r>
      <w:r w:rsidRPr="00AD0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«Кам'янсько-Дніпровська публічна бібліотека» </w:t>
      </w:r>
      <w:r w:rsidR="00373921"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Кам'янсько-Дніпровської міської ради </w:t>
      </w:r>
      <w:r w:rsidR="00373921" w:rsidRPr="00AD04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Кам′янсько-Дніпровського району</w:t>
      </w:r>
      <w:r w:rsidR="00373921" w:rsidRPr="00AD04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Запорізької області</w:t>
      </w:r>
    </w:p>
    <w:p w:rsidR="00373921" w:rsidRDefault="00373921" w:rsidP="00AD0497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373921" w:rsidRDefault="0037392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1B3AE1" w:rsidRDefault="001B3AE1" w:rsidP="006636F9">
      <w:pPr>
        <w:pStyle w:val="a5"/>
        <w:rPr>
          <w:rFonts w:ascii="Times New Roman" w:hAnsi="Times New Roman" w:cs="Times New Roman"/>
          <w:sz w:val="40"/>
          <w:szCs w:val="40"/>
          <w:lang w:val="uk-UA"/>
        </w:rPr>
      </w:pPr>
    </w:p>
    <w:p w:rsidR="001B3AE1" w:rsidRPr="00437C33" w:rsidRDefault="00571183" w:rsidP="006636F9">
      <w:pPr>
        <w:rPr>
          <w:lang w:val="uk-UA"/>
        </w:rPr>
      </w:pPr>
      <w:r>
        <w:rPr>
          <w:lang w:val="uk-UA"/>
        </w:rPr>
        <w:t xml:space="preserve"> </w:t>
      </w:r>
    </w:p>
    <w:p w:rsidR="00373921" w:rsidRDefault="00373921" w:rsidP="006636F9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4918">
        <w:rPr>
          <w:rFonts w:ascii="Times New Roman" w:hAnsi="Times New Roman" w:cs="Times New Roman"/>
          <w:sz w:val="28"/>
          <w:szCs w:val="28"/>
          <w:lang w:val="uk-UA"/>
        </w:rPr>
        <w:t>м. Кам'янка-Дніпровська</w:t>
      </w:r>
    </w:p>
    <w:p w:rsidR="00373921" w:rsidRPr="00437C33" w:rsidRDefault="00373921" w:rsidP="001B3AE1">
      <w:pPr>
        <w:pStyle w:val="a5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7C3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7C3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D0497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64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00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</w:t>
      </w:r>
    </w:p>
    <w:p w:rsidR="00373921" w:rsidRPr="000200CD" w:rsidRDefault="00AD0497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1B3A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</w:t>
      </w:r>
      <w:r w:rsidR="00C25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73921" w:rsidRPr="000200C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373921" w:rsidRPr="00443E1B" w:rsidRDefault="00AD0497" w:rsidP="008D3162">
      <w:pPr>
        <w:shd w:val="clear" w:color="auto" w:fill="FFFFFF"/>
        <w:tabs>
          <w:tab w:val="left" w:pos="605"/>
          <w:tab w:val="left" w:pos="1134"/>
          <w:tab w:val="left" w:pos="8462"/>
        </w:tabs>
        <w:spacing w:after="0" w:line="240" w:lineRule="auto"/>
        <w:ind w:left="1134" w:right="-1134" w:firstLine="567"/>
        <w:jc w:val="both"/>
        <w:rPr>
          <w:sz w:val="28"/>
          <w:szCs w:val="28"/>
          <w:lang w:val="uk-UA"/>
        </w:rPr>
      </w:pPr>
      <w:r w:rsidRPr="00AD0497">
        <w:rPr>
          <w:rFonts w:ascii="Times New Roman" w:hAnsi="Times New Roman" w:cs="Times New Roman"/>
          <w:sz w:val="28"/>
          <w:szCs w:val="28"/>
          <w:lang w:val="uk-UA"/>
        </w:rPr>
        <w:t xml:space="preserve"> 1.1  Сільська бібліотечна філія </w:t>
      </w:r>
      <w:r w:rsidR="00CC22BB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373921" w:rsidRPr="00AD0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49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«Кам'янсько-Дніпровська публічна бібліотека» </w:t>
      </w:r>
      <w:r w:rsidR="00373921" w:rsidRPr="00AD0497">
        <w:rPr>
          <w:rFonts w:ascii="Times New Roman" w:hAnsi="Times New Roman" w:cs="Times New Roman"/>
          <w:sz w:val="28"/>
          <w:szCs w:val="28"/>
          <w:lang w:val="uk-UA"/>
        </w:rPr>
        <w:t>Кам'янсько-Дніпровської міської ради Кам'янсько - Дніпровського району Запорі</w:t>
      </w:r>
      <w:r w:rsidR="00E537CE">
        <w:rPr>
          <w:rFonts w:ascii="Times New Roman" w:hAnsi="Times New Roman" w:cs="Times New Roman"/>
          <w:sz w:val="28"/>
          <w:szCs w:val="28"/>
          <w:lang w:val="uk-UA"/>
        </w:rPr>
        <w:t>зької області (далі – Бібліотечна філія</w:t>
      </w:r>
      <w:r w:rsidR="00971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 w:rsidRPr="00AD0497">
        <w:rPr>
          <w:rFonts w:ascii="Times New Roman" w:hAnsi="Times New Roman" w:cs="Times New Roman"/>
          <w:sz w:val="28"/>
          <w:szCs w:val="28"/>
          <w:lang w:val="uk-UA"/>
        </w:rPr>
        <w:t>) є комунальною власністю Кам'янсько-Дніпровської міської об'єднаної територіальної громади в особі Кам'янсько-Дніпровської</w:t>
      </w:r>
      <w:r w:rsidR="00373921"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ради (далі – Власник),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E63">
        <w:rPr>
          <w:rFonts w:ascii="Times New Roman" w:hAnsi="Times New Roman" w:cs="Times New Roman"/>
          <w:sz w:val="28"/>
          <w:szCs w:val="28"/>
          <w:lang w:val="uk-UA"/>
        </w:rPr>
        <w:t xml:space="preserve"> за галузевою спрямованістю 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підпорядковується </w:t>
      </w:r>
      <w:r w:rsidR="00971E63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та туризму </w:t>
      </w:r>
      <w:r w:rsidR="00971E63" w:rsidRPr="00443E1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Кам'янсько-Дніпровської міської ради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 xml:space="preserve"> (далі – Уповноважений орга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 xml:space="preserve">н), та </w:t>
      </w:r>
      <w:r w:rsidR="00B80044" w:rsidRPr="00443E1B">
        <w:rPr>
          <w:rFonts w:ascii="Times New Roman" w:hAnsi="Times New Roman" w:cs="Times New Roman"/>
          <w:sz w:val="28"/>
          <w:szCs w:val="28"/>
          <w:lang w:val="uk-UA"/>
        </w:rPr>
        <w:t>безпосередньо підпорядковується КЗ «Кам'янсько-Дніпровська публічна бібліотека»</w:t>
      </w:r>
      <w:r w:rsidR="00373921" w:rsidRPr="00443E1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Кам’янсько-Дніпровської міської ради</w:t>
      </w:r>
      <w:r w:rsidR="00B80044" w:rsidRPr="00443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 w:rsidRPr="00443E1B">
        <w:rPr>
          <w:rFonts w:ascii="Times New Roman" w:hAnsi="Times New Roman" w:cs="Times New Roman"/>
          <w:sz w:val="28"/>
          <w:szCs w:val="28"/>
          <w:lang w:val="uk-UA"/>
        </w:rPr>
        <w:t xml:space="preserve"> Кам′янсько-Дніпровського району Запорізької області</w:t>
      </w:r>
      <w:r w:rsidR="00B80044" w:rsidRPr="00443E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921" w:rsidRPr="00443E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73921" w:rsidRPr="005F64EB" w:rsidRDefault="00373921" w:rsidP="008D3162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134" w:right="-1134"/>
        <w:jc w:val="both"/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</w:pPr>
      <w:r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3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1B">
        <w:rPr>
          <w:rFonts w:ascii="Times New Roman" w:hAnsi="Times New Roman" w:cs="Times New Roman"/>
          <w:sz w:val="28"/>
          <w:szCs w:val="28"/>
          <w:lang w:val="uk-UA"/>
        </w:rPr>
        <w:t>1.2  Бібліотечна філія</w:t>
      </w:r>
      <w:r w:rsidR="00C5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свою діяльність відповідно до Конституції та законів України, актів Президента України, Кабінету Міністрів України, Міністерства культури </w:t>
      </w:r>
      <w:r w:rsidRPr="005F64E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України, рішень Кам′янсько-Дніпровської міської ради, виконавчого комітету міської ради, розпоряджень міського голови, </w:t>
      </w:r>
      <w:r w:rsidR="00B80044">
        <w:rPr>
          <w:rFonts w:ascii="Times New Roman" w:hAnsi="Times New Roman" w:cs="Times New Roman"/>
          <w:spacing w:val="-1"/>
          <w:sz w:val="28"/>
          <w:szCs w:val="28"/>
          <w:lang w:val="uk-UA"/>
        </w:rPr>
        <w:t>наказів начальника відділу культури та туризму, директора КЗ «Кам'янсько-Дніпровська публічна бібліотека»</w:t>
      </w:r>
      <w:r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та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5F64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921" w:rsidRPr="005F64EB" w:rsidRDefault="00851E8D" w:rsidP="008D3162">
      <w:pPr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 xml:space="preserve">  Бібліотечна філія</w:t>
      </w:r>
      <w:r w:rsidR="00373921" w:rsidRPr="005F64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 доступна для всіх громадян не залежно, від статті, віку, національності, освіти, соціального становища, політичних переконань, ставлення до релігії.</w:t>
      </w:r>
    </w:p>
    <w:p w:rsidR="00373921" w:rsidRDefault="00373921" w:rsidP="008D3162">
      <w:pPr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46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1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469">
        <w:rPr>
          <w:rFonts w:ascii="Times New Roman" w:hAnsi="Times New Roman" w:cs="Times New Roman"/>
          <w:sz w:val="28"/>
          <w:szCs w:val="28"/>
          <w:lang w:val="uk-UA"/>
        </w:rPr>
        <w:t>1.4 Порядок користування бібліотечними фондами та бібліотечною інформацією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начено правилами користування Б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ібліотечною філією.</w:t>
      </w:r>
      <w:r w:rsidRPr="0068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921" w:rsidRDefault="00373921" w:rsidP="00D6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73921" w:rsidRPr="000200CD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Завдання Бібліотечної філії</w:t>
      </w:r>
    </w:p>
    <w:p w:rsidR="00373921" w:rsidRDefault="00851E8D" w:rsidP="008D3162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2.1 Формує універсальний фонд документів різних типів і видів, у тому числі - на нетрадиційних носіях; використовує будь-які джерела комплектування, забезпечує облік і збереження фонду; створює довідково-бібліографічний апарат, що розкриває 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інформаційні ресурси Бібліотечної філії.</w:t>
      </w:r>
    </w:p>
    <w:p w:rsidR="00373921" w:rsidRPr="00B80044" w:rsidRDefault="00373921" w:rsidP="008D3162">
      <w:pPr>
        <w:shd w:val="clear" w:color="auto" w:fill="FFFFFF"/>
        <w:tabs>
          <w:tab w:val="left" w:pos="701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049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B80044">
        <w:rPr>
          <w:rFonts w:ascii="Times New Roman" w:hAnsi="Times New Roman" w:cs="Times New Roman"/>
          <w:sz w:val="28"/>
          <w:szCs w:val="28"/>
          <w:lang w:val="uk-UA"/>
        </w:rPr>
        <w:t xml:space="preserve">2.2 Надає традиційні види послуг, у т.ч. платних, перелік яких визначається </w:t>
      </w:r>
      <w:r w:rsidRPr="00B80044">
        <w:rPr>
          <w:rFonts w:ascii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</w:t>
      </w:r>
      <w:r w:rsidR="001B3A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00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493 від 12 липня  2017 року.</w:t>
      </w:r>
    </w:p>
    <w:p w:rsidR="00373921" w:rsidRPr="004401D5" w:rsidRDefault="00373921" w:rsidP="006636F9">
      <w:pPr>
        <w:shd w:val="clear" w:color="auto" w:fill="FFFFFF"/>
        <w:tabs>
          <w:tab w:val="left" w:pos="701"/>
        </w:tabs>
        <w:spacing w:after="0" w:line="240" w:lineRule="auto"/>
        <w:ind w:left="1134" w:right="-1134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0044">
        <w:rPr>
          <w:rFonts w:ascii="Times New Roman" w:hAnsi="Times New Roman" w:cs="Times New Roman"/>
          <w:sz w:val="28"/>
          <w:szCs w:val="28"/>
          <w:lang w:val="uk-UA"/>
        </w:rPr>
        <w:t>2.3 Сприяє: відродженню і забезпеченню національних, етнічних, культурно-історичних, мовних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традицій, створенню можливостей для духовної консолідації сім</w:t>
      </w:r>
      <w:r w:rsidRPr="003B74A8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ї, задоволенню громадських потреб населення і органів місцевого самоврядування у достовірній, новій, своєчасній правовій інформації.</w:t>
      </w:r>
    </w:p>
    <w:p w:rsidR="00373921" w:rsidRDefault="00156F01" w:rsidP="00851E8D">
      <w:pPr>
        <w:tabs>
          <w:tab w:val="left" w:pos="1843"/>
          <w:tab w:val="left" w:pos="5985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2.4 Організує діяльність у сфері розвитку бібліотечного краєзнавства.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8D3162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31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1B3A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8D316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Зміст роботи</w:t>
      </w:r>
    </w:p>
    <w:p w:rsidR="00D866FC" w:rsidRDefault="00851E8D" w:rsidP="00851E8D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3.1 Здійснює рекламу Бібліотечної філії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, інформує населення про її послуги, поновлення фонду, розпорядок роботи.</w:t>
      </w:r>
    </w:p>
    <w:p w:rsidR="00373921" w:rsidRDefault="00D866FC" w:rsidP="00D866FC">
      <w:pPr>
        <w:tabs>
          <w:tab w:val="left" w:pos="5985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41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C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5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E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3.2 Робота з читачами:</w:t>
      </w:r>
    </w:p>
    <w:p w:rsidR="00373921" w:rsidRDefault="00851E8D" w:rsidP="00851E8D">
      <w:pPr>
        <w:tabs>
          <w:tab w:val="left" w:pos="5985"/>
        </w:tabs>
        <w:spacing w:after="0" w:line="240" w:lineRule="auto"/>
        <w:ind w:right="-11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організує бібліотечне обслуговування мешканців села;</w:t>
      </w:r>
    </w:p>
    <w:p w:rsidR="00373921" w:rsidRDefault="00373921" w:rsidP="00236A5F">
      <w:pPr>
        <w:tabs>
          <w:tab w:val="left" w:pos="598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вивчає запити читачів і задовольняє їх;</w:t>
      </w:r>
    </w:p>
    <w:p w:rsidR="00851E8D" w:rsidRDefault="00373921" w:rsidP="00851E8D">
      <w:pPr>
        <w:tabs>
          <w:tab w:val="left" w:pos="5985"/>
        </w:tabs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диференційоване обслуговування читачів, інформує їх про зміст і склад фонду;</w:t>
      </w:r>
    </w:p>
    <w:p w:rsidR="00373921" w:rsidRDefault="00373921" w:rsidP="00851E8D">
      <w:pPr>
        <w:tabs>
          <w:tab w:val="left" w:pos="5985"/>
        </w:tabs>
        <w:spacing w:after="0" w:line="240" w:lineRule="auto"/>
        <w:ind w:left="142" w:right="-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відкриті перегляди, дні інформації, презентації книг, сприяє формуванню у користувачів культури читання.</w:t>
      </w:r>
    </w:p>
    <w:p w:rsidR="00373921" w:rsidRDefault="00373921" w:rsidP="00BA2F79">
      <w:pPr>
        <w:tabs>
          <w:tab w:val="left" w:pos="598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3.3 Веде облік, планування і аналіз роботи у сфері обслуговування читачів і надання їм бібліотечних послуг. </w:t>
      </w:r>
    </w:p>
    <w:p w:rsidR="00373921" w:rsidRDefault="00156F01" w:rsidP="002E5349">
      <w:pPr>
        <w:tabs>
          <w:tab w:val="left" w:pos="5985"/>
        </w:tabs>
        <w:spacing w:after="0" w:line="240" w:lineRule="auto"/>
        <w:ind w:left="1560" w:hanging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3.4 Робота з фондом:</w:t>
      </w:r>
    </w:p>
    <w:p w:rsidR="00373921" w:rsidRDefault="00373921" w:rsidP="006636F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комплектує фонд з урахуванням інтересів і запитів читачів;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формує фонд краєзнавчих і місцевих видань, а також літератури на допомогу відродженню національної культури, збереженню родинно-побутових традицій, розвитку художньої творчості;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створює окремий фонд державних законів, указів Президента України, постанов уряду, постанов і розпоряджень органів місцевого самоврядування;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сприяє поліпшенню якісного складу бібліотечного фонду з правових, економічних,  суспільно-політичних, соціально-культурних  та  інших  питань;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всебічно розкриває зміст спеціалізованого (краєзнавчого) фонду.</w:t>
      </w:r>
    </w:p>
    <w:p w:rsidR="00373921" w:rsidRDefault="001B3AE1" w:rsidP="00BA2F79">
      <w:pPr>
        <w:tabs>
          <w:tab w:val="left" w:pos="59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3.5 Довідково-бібліографічне і інформаційне обслуговування: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організує довідково-бібліографічний фонд, створює і редагує каталоги;</w:t>
      </w:r>
    </w:p>
    <w:p w:rsidR="00373921" w:rsidRDefault="00373921" w:rsidP="00BA2F79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довідково-бібліографічне і інформаційне обслуговування керівників</w:t>
      </w:r>
      <w:r w:rsidRPr="00447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 за запитами; веде індивідуальне і групове інформування.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3.6 Організаці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я дозвілля населення. Бібліотечна філія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 нові програми і форми роботи: краєзнавчі читання та бесіди, тижні краєзнавчої книги, прем</w:t>
      </w:r>
      <w:r w:rsidRPr="00447919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єри і обслуговування творів місцевих письменників, організує клуби за інтересів.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3921" w:rsidRPr="00236A5F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E537CE" w:rsidRP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Pr="00236A5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E22C7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Управління Б</w:t>
      </w:r>
      <w:r w:rsidR="00E537CE" w:rsidRPr="00236A5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ібліотечною філією</w:t>
      </w:r>
    </w:p>
    <w:p w:rsidR="00373921" w:rsidRPr="00236A5F" w:rsidRDefault="00373921" w:rsidP="00D866FC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36A5F">
        <w:rPr>
          <w:rFonts w:ascii="Times New Roman" w:hAnsi="Times New Roman" w:cs="Times New Roman"/>
          <w:sz w:val="28"/>
          <w:szCs w:val="28"/>
          <w:lang w:val="uk-UA"/>
        </w:rPr>
        <w:t>4.1 Керівництво Б</w:t>
      </w:r>
      <w:r w:rsidR="00236A5F">
        <w:rPr>
          <w:rFonts w:ascii="Times New Roman" w:hAnsi="Times New Roman" w:cs="Times New Roman"/>
          <w:sz w:val="28"/>
          <w:szCs w:val="28"/>
          <w:lang w:val="uk-UA"/>
        </w:rPr>
        <w:t>ібліотечною філією</w:t>
      </w:r>
      <w:r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завідувач</w:t>
      </w:r>
      <w:r w:rsidR="00B80044"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бібліотечної філії</w:t>
      </w:r>
      <w:r w:rsidR="00376FCB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строку укладеного конт</w:t>
      </w:r>
      <w:r w:rsidR="002E22C7">
        <w:rPr>
          <w:rFonts w:ascii="Times New Roman" w:hAnsi="Times New Roman" w:cs="Times New Roman"/>
          <w:sz w:val="28"/>
          <w:szCs w:val="28"/>
          <w:lang w:val="uk-UA"/>
        </w:rPr>
        <w:t>ракту), в подальшому він  призн</w:t>
      </w:r>
      <w:r w:rsidR="00376FCB">
        <w:rPr>
          <w:rFonts w:ascii="Times New Roman" w:hAnsi="Times New Roman" w:cs="Times New Roman"/>
          <w:sz w:val="28"/>
          <w:szCs w:val="28"/>
          <w:lang w:val="uk-UA"/>
        </w:rPr>
        <w:t>ачається на посаду директором комунального закладу «Кам'янсько-Дніпровська публічна бібліотека» за погодженням з  Уповноваженим органом</w:t>
      </w:r>
      <w:r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3921" w:rsidRPr="00236A5F" w:rsidRDefault="00D866FC" w:rsidP="003613E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373921" w:rsidRPr="00236A5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складає річні та квартальні плани - звіти, статистичні звіти в установленому порядку.</w:t>
      </w:r>
    </w:p>
    <w:p w:rsidR="00373921" w:rsidRPr="000619B5" w:rsidRDefault="00D866FC" w:rsidP="003613ED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Час і розпорядок роботи Б</w:t>
      </w:r>
      <w:r>
        <w:rPr>
          <w:rFonts w:ascii="Times New Roman" w:hAnsi="Times New Roman" w:cs="Times New Roman"/>
          <w:sz w:val="28"/>
          <w:szCs w:val="28"/>
          <w:lang w:val="uk-UA"/>
        </w:rPr>
        <w:t>ібліотечної філії</w:t>
      </w:r>
      <w:r w:rsidR="00373921" w:rsidRPr="00D64614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КЗ «Кам</w:t>
      </w:r>
      <w:r w:rsidR="00E537C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>янсько-Дніпровська публічна бібліотека» за погодження</w:t>
      </w:r>
      <w:r w:rsidR="002E22C7">
        <w:rPr>
          <w:rFonts w:ascii="Times New Roman" w:hAnsi="Times New Roman" w:cs="Times New Roman"/>
          <w:sz w:val="28"/>
          <w:szCs w:val="28"/>
          <w:lang w:val="uk-UA"/>
        </w:rPr>
        <w:t>м з Уповноваженим органом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A5F" w:rsidRDefault="00D866FC" w:rsidP="00D866F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Право і обов</w:t>
      </w:r>
      <w:r w:rsidR="00373921" w:rsidRPr="000661FF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язки працівників Бібліотечної філії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даним Положенням і посадовими інструкціями, правилами внутрішнього трудового розпорядку.   </w:t>
      </w:r>
    </w:p>
    <w:p w:rsidR="00376FCB" w:rsidRDefault="00376FCB" w:rsidP="00D866FC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8D3162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D316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Фінансування діяльності Б</w:t>
      </w:r>
      <w:r w:rsidR="00D866F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ібліотечної філії</w:t>
      </w:r>
    </w:p>
    <w:p w:rsidR="00373921" w:rsidRDefault="00D866FC" w:rsidP="00376FCB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 Бібліотечна філія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 xml:space="preserve"> фінансується з державного, місцевого бюджетів та інших джерел не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заборонених законодавством.</w:t>
      </w:r>
    </w:p>
    <w:p w:rsidR="00373921" w:rsidRDefault="00D866FC" w:rsidP="00B80044">
      <w:pPr>
        <w:tabs>
          <w:tab w:val="left" w:pos="5985"/>
        </w:tabs>
        <w:spacing w:after="0" w:line="240" w:lineRule="auto"/>
        <w:ind w:left="1134" w:right="-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5.2 Г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ромадські рухи, об</w:t>
      </w:r>
      <w:r w:rsidR="00373921" w:rsidRPr="0000475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73921">
        <w:rPr>
          <w:rFonts w:ascii="Times New Roman" w:hAnsi="Times New Roman" w:cs="Times New Roman"/>
          <w:sz w:val="28"/>
          <w:szCs w:val="28"/>
          <w:lang w:val="uk-UA"/>
        </w:rPr>
        <w:t>єднання, підприємства і заклади, громадяни можуть надавати фінансову допомогу і будь-яку іншу підтримку.</w:t>
      </w:r>
    </w:p>
    <w:p w:rsidR="00156F01" w:rsidRDefault="00373921" w:rsidP="00236A5F">
      <w:pPr>
        <w:spacing w:after="0" w:line="240" w:lineRule="auto"/>
        <w:ind w:left="1080" w:right="-1161"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5.3  Додаткове  фінансування   здійснюється  з</w:t>
      </w:r>
      <w:r w:rsidR="00B80044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коштів,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одержаних бібліотекою від надання платних послуг, виконання соціальних замовлень.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31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</w:p>
    <w:p w:rsidR="00373921" w:rsidRPr="00156F0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6F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Pr="00156F0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56F0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Реорган</w:t>
      </w:r>
      <w:r w:rsidR="00B92FB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ізація або ліквідація Бібліотечної філії</w:t>
      </w:r>
    </w:p>
    <w:p w:rsidR="00373921" w:rsidRPr="00156F01" w:rsidRDefault="00373921" w:rsidP="008D3162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6F01">
        <w:rPr>
          <w:rFonts w:ascii="Times New Roman" w:hAnsi="Times New Roman" w:cs="Times New Roman"/>
          <w:sz w:val="28"/>
          <w:szCs w:val="28"/>
          <w:lang w:val="uk-UA"/>
        </w:rPr>
        <w:t xml:space="preserve">      6.1 </w:t>
      </w:r>
      <w:r w:rsidRPr="00156F01">
        <w:rPr>
          <w:rFonts w:ascii="Times New Roman" w:hAnsi="Times New Roman" w:cs="Times New Roman"/>
          <w:sz w:val="28"/>
          <w:szCs w:val="28"/>
          <w:lang w:val="uk-UA" w:eastAsia="ru-RU"/>
        </w:rPr>
        <w:t>Ліквідація або реорганізація (злиття, приєднання, поділ, пере</w:t>
      </w:r>
      <w:r w:rsidR="00B92FBD">
        <w:rPr>
          <w:rFonts w:ascii="Times New Roman" w:hAnsi="Times New Roman" w:cs="Times New Roman"/>
          <w:sz w:val="28"/>
          <w:szCs w:val="28"/>
          <w:lang w:val="uk-UA" w:eastAsia="ru-RU"/>
        </w:rPr>
        <w:t>творення, виділення)  Бібліотечної філії</w:t>
      </w:r>
      <w:r w:rsidRPr="00156F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рішенням Власника відповідно до чинного законодавства.</w:t>
      </w:r>
    </w:p>
    <w:p w:rsidR="00373921" w:rsidRPr="00156F01" w:rsidRDefault="00373921" w:rsidP="008D3162">
      <w:pPr>
        <w:tabs>
          <w:tab w:val="left" w:pos="5985"/>
        </w:tabs>
        <w:spacing w:after="0" w:line="240" w:lineRule="auto"/>
        <w:ind w:left="1134" w:right="-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3921" w:rsidRPr="00156F01" w:rsidRDefault="00373921" w:rsidP="008D3162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F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156F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6B6206" w:rsidRDefault="00373921" w:rsidP="00D6461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21" w:rsidRPr="005D026D" w:rsidRDefault="00373921" w:rsidP="008D316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026D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</w:t>
      </w:r>
      <w:r w:rsidR="00156F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26D">
        <w:rPr>
          <w:rFonts w:ascii="Times New Roman" w:hAnsi="Times New Roman" w:cs="Times New Roman"/>
          <w:sz w:val="28"/>
          <w:szCs w:val="28"/>
        </w:rPr>
        <w:t>Д.Л. Тягун</w:t>
      </w:r>
    </w:p>
    <w:p w:rsidR="00373921" w:rsidRPr="005D026D" w:rsidRDefault="00373921" w:rsidP="00D6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921" w:rsidRPr="005D026D" w:rsidSect="00376FCB">
      <w:headerReference w:type="default" r:id="rId7"/>
      <w:footerReference w:type="default" r:id="rId8"/>
      <w:pgSz w:w="11906" w:h="16838"/>
      <w:pgMar w:top="452" w:right="707" w:bottom="1134" w:left="1701" w:header="4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98" w:rsidRDefault="00714098">
      <w:r>
        <w:separator/>
      </w:r>
    </w:p>
  </w:endnote>
  <w:endnote w:type="continuationSeparator" w:id="1">
    <w:p w:rsidR="00714098" w:rsidRDefault="0071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1" w:rsidRPr="00D866FC" w:rsidRDefault="00373921" w:rsidP="00CC1DD4">
    <w:pPr>
      <w:pStyle w:val="a9"/>
      <w:framePr w:wrap="auto" w:vAnchor="text" w:hAnchor="margin" w:xAlign="outside" w:y="1"/>
      <w:rPr>
        <w:rStyle w:val="a8"/>
        <w:lang w:val="uk-UA"/>
      </w:rPr>
    </w:pPr>
  </w:p>
  <w:p w:rsidR="00373921" w:rsidRPr="00D866FC" w:rsidRDefault="00373921" w:rsidP="00D866FC">
    <w:pPr>
      <w:pStyle w:val="a9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98" w:rsidRDefault="00714098">
      <w:r>
        <w:separator/>
      </w:r>
    </w:p>
  </w:footnote>
  <w:footnote w:type="continuationSeparator" w:id="1">
    <w:p w:rsidR="00714098" w:rsidRDefault="0071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559"/>
      <w:docPartObj>
        <w:docPartGallery w:val="Page Numbers (Top of Page)"/>
        <w:docPartUnique/>
      </w:docPartObj>
    </w:sdtPr>
    <w:sdtContent>
      <w:p w:rsidR="00373921" w:rsidRPr="00376FCB" w:rsidRDefault="00376FCB" w:rsidP="00376FCB">
        <w:pPr>
          <w:pStyle w:val="a6"/>
          <w:rPr>
            <w:rFonts w:ascii="Times New Roman" w:hAnsi="Times New Roman" w:cs="Times New Roman"/>
            <w:sz w:val="28"/>
            <w:szCs w:val="28"/>
            <w:lang w:val="uk-UA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    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ab/>
          <w:t xml:space="preserve">        </w:t>
        </w:r>
        <w:r w:rsidRPr="00376FCB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7405E" w:rsidRPr="00376F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6FC" w:rsidRPr="00376F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7405E" w:rsidRPr="00376F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F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47405E" w:rsidRPr="00376F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B6206"/>
    <w:rsid w:val="00004759"/>
    <w:rsid w:val="00007C33"/>
    <w:rsid w:val="000200CD"/>
    <w:rsid w:val="000258B8"/>
    <w:rsid w:val="000619B5"/>
    <w:rsid w:val="0006572D"/>
    <w:rsid w:val="000661FF"/>
    <w:rsid w:val="0009518D"/>
    <w:rsid w:val="000A1FC0"/>
    <w:rsid w:val="000B416E"/>
    <w:rsid w:val="00156F01"/>
    <w:rsid w:val="00157E8C"/>
    <w:rsid w:val="00162950"/>
    <w:rsid w:val="00175F18"/>
    <w:rsid w:val="0018650F"/>
    <w:rsid w:val="001B3AE1"/>
    <w:rsid w:val="002173EA"/>
    <w:rsid w:val="002302CB"/>
    <w:rsid w:val="00236A5F"/>
    <w:rsid w:val="00255F29"/>
    <w:rsid w:val="002C0BC8"/>
    <w:rsid w:val="002E22C7"/>
    <w:rsid w:val="002E5349"/>
    <w:rsid w:val="00306CE2"/>
    <w:rsid w:val="00354AC3"/>
    <w:rsid w:val="00356F29"/>
    <w:rsid w:val="003613ED"/>
    <w:rsid w:val="00373921"/>
    <w:rsid w:val="00376FCB"/>
    <w:rsid w:val="003B74A8"/>
    <w:rsid w:val="00423677"/>
    <w:rsid w:val="004318D5"/>
    <w:rsid w:val="00437C33"/>
    <w:rsid w:val="004401D5"/>
    <w:rsid w:val="00443E1B"/>
    <w:rsid w:val="00447889"/>
    <w:rsid w:val="00447919"/>
    <w:rsid w:val="00450584"/>
    <w:rsid w:val="00464131"/>
    <w:rsid w:val="0047405E"/>
    <w:rsid w:val="004A1F5C"/>
    <w:rsid w:val="004E63AD"/>
    <w:rsid w:val="00525422"/>
    <w:rsid w:val="00530F8D"/>
    <w:rsid w:val="005347F7"/>
    <w:rsid w:val="00571183"/>
    <w:rsid w:val="00585414"/>
    <w:rsid w:val="00585427"/>
    <w:rsid w:val="00586E23"/>
    <w:rsid w:val="005D026D"/>
    <w:rsid w:val="005F64EB"/>
    <w:rsid w:val="00602E56"/>
    <w:rsid w:val="00623094"/>
    <w:rsid w:val="00626799"/>
    <w:rsid w:val="006355E9"/>
    <w:rsid w:val="00641B9E"/>
    <w:rsid w:val="006636F9"/>
    <w:rsid w:val="00667B60"/>
    <w:rsid w:val="00680469"/>
    <w:rsid w:val="006B6206"/>
    <w:rsid w:val="006C3007"/>
    <w:rsid w:val="007136A1"/>
    <w:rsid w:val="00714098"/>
    <w:rsid w:val="00797027"/>
    <w:rsid w:val="007A6067"/>
    <w:rsid w:val="007F5592"/>
    <w:rsid w:val="00835E5A"/>
    <w:rsid w:val="00851E8D"/>
    <w:rsid w:val="008D3162"/>
    <w:rsid w:val="00940AF4"/>
    <w:rsid w:val="00951DCD"/>
    <w:rsid w:val="00971E63"/>
    <w:rsid w:val="00995813"/>
    <w:rsid w:val="009A61C2"/>
    <w:rsid w:val="00A35459"/>
    <w:rsid w:val="00AD0497"/>
    <w:rsid w:val="00AE2707"/>
    <w:rsid w:val="00B80044"/>
    <w:rsid w:val="00B92FBD"/>
    <w:rsid w:val="00B9721A"/>
    <w:rsid w:val="00BA2F79"/>
    <w:rsid w:val="00C108C8"/>
    <w:rsid w:val="00C12D92"/>
    <w:rsid w:val="00C250BF"/>
    <w:rsid w:val="00C32BDB"/>
    <w:rsid w:val="00C351D5"/>
    <w:rsid w:val="00C41664"/>
    <w:rsid w:val="00C54266"/>
    <w:rsid w:val="00C56D34"/>
    <w:rsid w:val="00CC1DD4"/>
    <w:rsid w:val="00CC22BB"/>
    <w:rsid w:val="00D22518"/>
    <w:rsid w:val="00D25889"/>
    <w:rsid w:val="00D51359"/>
    <w:rsid w:val="00D578B3"/>
    <w:rsid w:val="00D64614"/>
    <w:rsid w:val="00D866FC"/>
    <w:rsid w:val="00E537CE"/>
    <w:rsid w:val="00F14918"/>
    <w:rsid w:val="00FC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36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636F9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No Spacing"/>
    <w:uiPriority w:val="99"/>
    <w:qFormat/>
    <w:rsid w:val="006636F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2E5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8B8"/>
    <w:rPr>
      <w:lang w:eastAsia="en-US"/>
    </w:rPr>
  </w:style>
  <w:style w:type="character" w:styleId="a8">
    <w:name w:val="page number"/>
    <w:basedOn w:val="a0"/>
    <w:uiPriority w:val="99"/>
    <w:rsid w:val="002E5349"/>
  </w:style>
  <w:style w:type="paragraph" w:styleId="a9">
    <w:name w:val="footer"/>
    <w:basedOn w:val="a"/>
    <w:link w:val="aa"/>
    <w:uiPriority w:val="99"/>
    <w:rsid w:val="00835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FDB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6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08DC-8438-4C5F-A9AD-6C704C39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2018-03-19T07:17:00Z</cp:lastPrinted>
  <dcterms:created xsi:type="dcterms:W3CDTF">2017-12-20T10:50:00Z</dcterms:created>
  <dcterms:modified xsi:type="dcterms:W3CDTF">2018-03-19T08:10:00Z</dcterms:modified>
</cp:coreProperties>
</file>