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A7" w:rsidRPr="00E63D5F" w:rsidRDefault="00914DA7" w:rsidP="00914DA7">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6942"/>
      </w:tblGrid>
      <w:tr w:rsidR="00914DA7" w:rsidRPr="001B4237" w:rsidTr="00E63D5F">
        <w:trPr>
          <w:tblCellSpacing w:w="22" w:type="dxa"/>
        </w:trPr>
        <w:tc>
          <w:tcPr>
            <w:tcW w:w="4900" w:type="pct"/>
          </w:tcPr>
          <w:p w:rsidR="00914DA7" w:rsidRPr="001B4237" w:rsidRDefault="00914DA7" w:rsidP="00E63D5F">
            <w:pPr>
              <w:pStyle w:val="a3"/>
              <w:rPr>
                <w:sz w:val="28"/>
                <w:szCs w:val="28"/>
                <w:lang w:val="uk-UA"/>
              </w:rPr>
            </w:pPr>
            <w:r w:rsidRPr="001B4237">
              <w:rPr>
                <w:sz w:val="28"/>
                <w:szCs w:val="28"/>
              </w:rPr>
              <w:t>Додаток 1</w:t>
            </w:r>
            <w:r w:rsidRPr="001B4237">
              <w:rPr>
                <w:sz w:val="28"/>
                <w:szCs w:val="28"/>
              </w:rPr>
              <w:br/>
            </w:r>
            <w:r w:rsidR="00E63D5F" w:rsidRPr="001B4237">
              <w:rPr>
                <w:sz w:val="28"/>
                <w:szCs w:val="28"/>
                <w:lang w:val="uk-UA"/>
              </w:rPr>
              <w:t xml:space="preserve"> </w:t>
            </w:r>
          </w:p>
        </w:tc>
      </w:tr>
    </w:tbl>
    <w:tbl>
      <w:tblPr>
        <w:tblpPr w:leftFromText="45" w:rightFromText="45" w:vertAnchor="text" w:horzAnchor="margin" w:tblpXSpec="right" w:tblpY="562"/>
        <w:tblW w:w="2250" w:type="pct"/>
        <w:tblCellSpacing w:w="22" w:type="dxa"/>
        <w:tblCellMar>
          <w:top w:w="30" w:type="dxa"/>
          <w:left w:w="30" w:type="dxa"/>
          <w:bottom w:w="30" w:type="dxa"/>
          <w:right w:w="30" w:type="dxa"/>
        </w:tblCellMar>
        <w:tblLook w:val="0000"/>
      </w:tblPr>
      <w:tblGrid>
        <w:gridCol w:w="6942"/>
      </w:tblGrid>
      <w:tr w:rsidR="00E63D5F" w:rsidRPr="001B4237" w:rsidTr="00E63D5F">
        <w:trPr>
          <w:tblCellSpacing w:w="22" w:type="dxa"/>
        </w:trPr>
        <w:tc>
          <w:tcPr>
            <w:tcW w:w="4900" w:type="pct"/>
          </w:tcPr>
          <w:p w:rsidR="00E63D5F" w:rsidRPr="001B4237" w:rsidRDefault="00E63D5F" w:rsidP="00A31018">
            <w:pPr>
              <w:pStyle w:val="a3"/>
              <w:rPr>
                <w:sz w:val="28"/>
                <w:szCs w:val="28"/>
                <w:lang w:val="uk-UA"/>
              </w:rPr>
            </w:pPr>
            <w:r w:rsidRPr="001B4237">
              <w:rPr>
                <w:sz w:val="28"/>
                <w:szCs w:val="28"/>
              </w:rPr>
              <w:t>ЗАТВЕРДЖЕНО</w:t>
            </w:r>
            <w:r w:rsidRPr="001B4237">
              <w:rPr>
                <w:sz w:val="28"/>
                <w:szCs w:val="28"/>
              </w:rPr>
              <w:br/>
              <w:t xml:space="preserve">рішенням </w:t>
            </w:r>
            <w:r w:rsidR="00A31018" w:rsidRPr="001B4237">
              <w:rPr>
                <w:sz w:val="28"/>
                <w:szCs w:val="28"/>
                <w:lang w:val="uk-UA"/>
              </w:rPr>
              <w:t xml:space="preserve">Кам’янсько-Дніпровської </w:t>
            </w:r>
            <w:r w:rsidRPr="001B4237">
              <w:rPr>
                <w:sz w:val="28"/>
                <w:szCs w:val="28"/>
                <w:lang w:val="uk-UA"/>
              </w:rPr>
              <w:t>міської ради</w:t>
            </w:r>
          </w:p>
          <w:p w:rsidR="00E63D5F" w:rsidRPr="006E2605" w:rsidRDefault="006E2605" w:rsidP="00A31018">
            <w:pPr>
              <w:pStyle w:val="a3"/>
              <w:rPr>
                <w:sz w:val="28"/>
                <w:szCs w:val="28"/>
                <w:lang w:val="uk-UA"/>
              </w:rPr>
            </w:pPr>
            <w:r>
              <w:rPr>
                <w:sz w:val="28"/>
                <w:szCs w:val="28"/>
              </w:rPr>
              <w:t xml:space="preserve">від </w:t>
            </w:r>
            <w:r>
              <w:rPr>
                <w:sz w:val="28"/>
                <w:szCs w:val="28"/>
                <w:lang w:val="uk-UA"/>
              </w:rPr>
              <w:t>27 червня</w:t>
            </w:r>
            <w:r w:rsidR="00E63D5F" w:rsidRPr="001B4237">
              <w:rPr>
                <w:sz w:val="28"/>
                <w:szCs w:val="28"/>
              </w:rPr>
              <w:t xml:space="preserve"> 20</w:t>
            </w:r>
            <w:r w:rsidR="00E63D5F" w:rsidRPr="001B4237">
              <w:rPr>
                <w:sz w:val="28"/>
                <w:szCs w:val="28"/>
                <w:lang w:val="uk-UA"/>
              </w:rPr>
              <w:t xml:space="preserve">18 </w:t>
            </w:r>
            <w:r w:rsidR="00E63D5F" w:rsidRPr="001B4237">
              <w:rPr>
                <w:sz w:val="28"/>
                <w:szCs w:val="28"/>
              </w:rPr>
              <w:t xml:space="preserve">р. </w:t>
            </w:r>
            <w:r w:rsidR="00E63D5F" w:rsidRPr="001B4237">
              <w:rPr>
                <w:sz w:val="28"/>
                <w:szCs w:val="28"/>
                <w:lang w:val="uk-UA"/>
              </w:rPr>
              <w:t>№</w:t>
            </w:r>
            <w:r w:rsidR="00E63D5F" w:rsidRPr="001B4237">
              <w:rPr>
                <w:sz w:val="28"/>
                <w:szCs w:val="28"/>
              </w:rPr>
              <w:t xml:space="preserve"> </w:t>
            </w:r>
            <w:r>
              <w:rPr>
                <w:sz w:val="28"/>
                <w:szCs w:val="28"/>
                <w:lang w:val="uk-UA"/>
              </w:rPr>
              <w:t xml:space="preserve"> 3</w:t>
            </w:r>
          </w:p>
        </w:tc>
      </w:tr>
    </w:tbl>
    <w:p w:rsidR="00914DA7" w:rsidRPr="00667D09" w:rsidRDefault="00914DA7" w:rsidP="00914DA7">
      <w:pPr>
        <w:pStyle w:val="a3"/>
        <w:jc w:val="both"/>
      </w:pPr>
      <w:r w:rsidRPr="00667D09">
        <w:br w:type="textWrapping" w:clear="all"/>
      </w:r>
    </w:p>
    <w:p w:rsidR="00914DA7" w:rsidRDefault="00914DA7" w:rsidP="00914DA7">
      <w:pPr>
        <w:pStyle w:val="a3"/>
        <w:jc w:val="both"/>
        <w:rPr>
          <w:lang w:val="uk-UA"/>
        </w:rPr>
      </w:pPr>
    </w:p>
    <w:p w:rsidR="00A45297" w:rsidRPr="00A45297" w:rsidRDefault="00A45297" w:rsidP="00914DA7">
      <w:pPr>
        <w:pStyle w:val="a3"/>
        <w:jc w:val="both"/>
        <w:rPr>
          <w:lang w:val="uk-UA"/>
        </w:rPr>
      </w:pPr>
    </w:p>
    <w:p w:rsidR="00914DA7" w:rsidRPr="001B4237" w:rsidRDefault="00914DA7" w:rsidP="00914DA7">
      <w:pPr>
        <w:pStyle w:val="3"/>
        <w:jc w:val="center"/>
        <w:rPr>
          <w:sz w:val="28"/>
          <w:szCs w:val="28"/>
          <w:vertAlign w:val="superscript"/>
          <w:lang w:val="uk-UA"/>
        </w:rPr>
      </w:pPr>
      <w:r w:rsidRPr="001B4237">
        <w:rPr>
          <w:sz w:val="28"/>
          <w:szCs w:val="28"/>
        </w:rPr>
        <w:t xml:space="preserve">СТАВКИ </w:t>
      </w:r>
      <w:r w:rsidRPr="001B4237">
        <w:rPr>
          <w:sz w:val="28"/>
          <w:szCs w:val="28"/>
        </w:rPr>
        <w:br/>
        <w:t>земельного податку</w:t>
      </w:r>
      <w:r w:rsidR="0050737E" w:rsidRPr="001B4237">
        <w:rPr>
          <w:sz w:val="28"/>
          <w:szCs w:val="28"/>
          <w:vertAlign w:val="superscript"/>
        </w:rPr>
        <w:t xml:space="preserve"> </w:t>
      </w:r>
    </w:p>
    <w:p w:rsidR="00914DA7" w:rsidRPr="001B4237" w:rsidRDefault="00914DA7" w:rsidP="00914DA7">
      <w:pPr>
        <w:pStyle w:val="a3"/>
        <w:jc w:val="both"/>
        <w:rPr>
          <w:sz w:val="28"/>
          <w:szCs w:val="28"/>
        </w:rPr>
      </w:pPr>
      <w:r w:rsidRPr="001B4237">
        <w:rPr>
          <w:sz w:val="28"/>
          <w:szCs w:val="28"/>
        </w:rPr>
        <w:t>Ставки встановлюються на 2019 рік та вводяться в дію з 01 с</w:t>
      </w:r>
      <w:r w:rsidRPr="001B4237">
        <w:rPr>
          <w:sz w:val="28"/>
          <w:szCs w:val="28"/>
          <w:lang w:val="uk-UA"/>
        </w:rPr>
        <w:t>ічня</w:t>
      </w:r>
      <w:r w:rsidRPr="001B4237">
        <w:rPr>
          <w:sz w:val="28"/>
          <w:szCs w:val="28"/>
        </w:rPr>
        <w:t xml:space="preserve"> 20</w:t>
      </w:r>
      <w:r w:rsidRPr="001B4237">
        <w:rPr>
          <w:sz w:val="28"/>
          <w:szCs w:val="28"/>
          <w:lang w:val="uk-UA"/>
        </w:rPr>
        <w:t>19</w:t>
      </w:r>
      <w:r w:rsidRPr="001B4237">
        <w:rPr>
          <w:sz w:val="28"/>
          <w:szCs w:val="28"/>
        </w:rPr>
        <w:t xml:space="preserve"> року.</w:t>
      </w:r>
    </w:p>
    <w:p w:rsidR="00914DA7" w:rsidRPr="001B4237" w:rsidRDefault="00914DA7" w:rsidP="00914DA7">
      <w:pPr>
        <w:pStyle w:val="a3"/>
        <w:jc w:val="both"/>
        <w:rPr>
          <w:sz w:val="28"/>
          <w:szCs w:val="28"/>
          <w:lang w:val="uk-UA"/>
        </w:rPr>
      </w:pPr>
      <w:r w:rsidRPr="001B4237">
        <w:rPr>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A45297" w:rsidRPr="00A45297" w:rsidRDefault="00A45297" w:rsidP="00914DA7">
      <w:pPr>
        <w:pStyle w:val="a3"/>
        <w:jc w:val="both"/>
        <w:rPr>
          <w:lang w:val="uk-UA"/>
        </w:rPr>
      </w:pPr>
    </w:p>
    <w:tbl>
      <w:tblPr>
        <w:tblW w:w="14370" w:type="dxa"/>
        <w:jc w:val="center"/>
        <w:tblCellSpacing w:w="22" w:type="dxa"/>
        <w:tblInd w:w="-13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592"/>
        <w:gridCol w:w="1534"/>
        <w:gridCol w:w="1719"/>
        <w:gridCol w:w="8525"/>
      </w:tblGrid>
      <w:tr w:rsidR="00914DA7" w:rsidRPr="00667D09" w:rsidTr="00592EB0">
        <w:trPr>
          <w:tblCellSpacing w:w="22" w:type="dxa"/>
          <w:jc w:val="center"/>
        </w:trPr>
        <w:tc>
          <w:tcPr>
            <w:tcW w:w="90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Код області</w:t>
            </w:r>
          </w:p>
        </w:tc>
        <w:tc>
          <w:tcPr>
            <w:tcW w:w="44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Код району</w:t>
            </w:r>
          </w:p>
        </w:tc>
        <w:tc>
          <w:tcPr>
            <w:tcW w:w="60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 xml:space="preserve">Код </w:t>
            </w:r>
            <w:r w:rsidRPr="001B4237">
              <w:rPr>
                <w:sz w:val="28"/>
                <w:szCs w:val="28"/>
              </w:rPr>
              <w:br/>
              <w:t>згідно з КОАТУУ</w:t>
            </w:r>
          </w:p>
        </w:tc>
        <w:tc>
          <w:tcPr>
            <w:tcW w:w="296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E92F5B" w:rsidRPr="00667D09" w:rsidTr="00592EB0">
        <w:trPr>
          <w:trHeight w:val="1049"/>
          <w:tblCellSpacing w:w="22" w:type="dxa"/>
          <w:jc w:val="center"/>
        </w:trPr>
        <w:tc>
          <w:tcPr>
            <w:tcW w:w="902" w:type="pct"/>
            <w:tcBorders>
              <w:top w:val="outset" w:sz="6" w:space="0" w:color="auto"/>
              <w:left w:val="outset" w:sz="6" w:space="0" w:color="auto"/>
              <w:bottom w:val="outset" w:sz="6" w:space="0" w:color="auto"/>
              <w:right w:val="outset" w:sz="6" w:space="0" w:color="auto"/>
            </w:tcBorders>
          </w:tcPr>
          <w:p w:rsidR="00E92F5B" w:rsidRPr="001B4237" w:rsidRDefault="00E92F5B" w:rsidP="00E92F5B">
            <w:pPr>
              <w:pStyle w:val="a3"/>
              <w:jc w:val="center"/>
              <w:rPr>
                <w:sz w:val="28"/>
                <w:szCs w:val="28"/>
                <w:lang w:val="uk-UA"/>
              </w:rPr>
            </w:pPr>
            <w:r w:rsidRPr="001B4237">
              <w:rPr>
                <w:sz w:val="28"/>
                <w:szCs w:val="28"/>
                <w:lang w:val="uk-UA"/>
              </w:rPr>
              <w:t>2300000000</w:t>
            </w:r>
          </w:p>
        </w:tc>
        <w:tc>
          <w:tcPr>
            <w:tcW w:w="449" w:type="pct"/>
            <w:tcBorders>
              <w:top w:val="outset" w:sz="6" w:space="0" w:color="auto"/>
              <w:left w:val="outset" w:sz="6" w:space="0" w:color="auto"/>
              <w:bottom w:val="outset" w:sz="6" w:space="0" w:color="auto"/>
              <w:right w:val="outset" w:sz="6" w:space="0" w:color="auto"/>
            </w:tcBorders>
          </w:tcPr>
          <w:p w:rsidR="00E92F5B" w:rsidRPr="001B4237" w:rsidRDefault="00E92F5B" w:rsidP="00833D8D">
            <w:pPr>
              <w:pStyle w:val="a3"/>
              <w:jc w:val="center"/>
              <w:rPr>
                <w:sz w:val="28"/>
                <w:szCs w:val="28"/>
                <w:lang w:val="uk-UA"/>
              </w:rPr>
            </w:pPr>
            <w:r w:rsidRPr="001B4237">
              <w:rPr>
                <w:sz w:val="28"/>
                <w:szCs w:val="28"/>
                <w:lang w:val="uk-UA"/>
              </w:rPr>
              <w:t>2322400000</w:t>
            </w:r>
          </w:p>
        </w:tc>
        <w:tc>
          <w:tcPr>
            <w:tcW w:w="606" w:type="pct"/>
            <w:tcBorders>
              <w:top w:val="outset" w:sz="6" w:space="0" w:color="auto"/>
              <w:left w:val="outset" w:sz="6" w:space="0" w:color="auto"/>
              <w:bottom w:val="outset" w:sz="6" w:space="0" w:color="auto"/>
              <w:right w:val="outset" w:sz="6" w:space="0" w:color="auto"/>
            </w:tcBorders>
          </w:tcPr>
          <w:p w:rsidR="00E92F5B" w:rsidRPr="001B4237" w:rsidRDefault="00E92F5B" w:rsidP="00833D8D">
            <w:pPr>
              <w:pStyle w:val="a3"/>
              <w:jc w:val="center"/>
              <w:rPr>
                <w:sz w:val="28"/>
                <w:szCs w:val="28"/>
                <w:lang w:val="uk-UA"/>
              </w:rPr>
            </w:pPr>
            <w:r w:rsidRPr="001B4237">
              <w:rPr>
                <w:sz w:val="28"/>
                <w:szCs w:val="28"/>
                <w:lang w:val="uk-UA"/>
              </w:rPr>
              <w:t>2322410100</w:t>
            </w:r>
          </w:p>
        </w:tc>
        <w:tc>
          <w:tcPr>
            <w:tcW w:w="2966" w:type="pct"/>
            <w:tcBorders>
              <w:top w:val="outset" w:sz="6" w:space="0" w:color="auto"/>
              <w:left w:val="outset" w:sz="6" w:space="0" w:color="auto"/>
              <w:bottom w:val="outset" w:sz="6" w:space="0" w:color="auto"/>
              <w:right w:val="outset" w:sz="6" w:space="0" w:color="auto"/>
            </w:tcBorders>
          </w:tcPr>
          <w:p w:rsidR="00046DAC" w:rsidRPr="001B4237" w:rsidRDefault="00046DAC" w:rsidP="00A45297">
            <w:pPr>
              <w:pStyle w:val="a3"/>
              <w:spacing w:before="0" w:beforeAutospacing="0" w:after="0" w:afterAutospacing="0"/>
              <w:jc w:val="center"/>
              <w:rPr>
                <w:sz w:val="28"/>
                <w:szCs w:val="28"/>
                <w:lang w:val="uk-UA"/>
              </w:rPr>
            </w:pPr>
            <w:r w:rsidRPr="001B4237">
              <w:rPr>
                <w:sz w:val="28"/>
                <w:szCs w:val="28"/>
                <w:lang w:val="uk-UA"/>
              </w:rPr>
              <w:t>Кам’янсько-Дніпровська міська рада</w:t>
            </w:r>
          </w:p>
          <w:p w:rsidR="00046DAC" w:rsidRPr="001B4237" w:rsidRDefault="00046DAC" w:rsidP="00A45297">
            <w:pPr>
              <w:pStyle w:val="a3"/>
              <w:spacing w:before="0" w:beforeAutospacing="0" w:after="0" w:afterAutospacing="0"/>
              <w:jc w:val="center"/>
              <w:rPr>
                <w:sz w:val="28"/>
                <w:szCs w:val="28"/>
                <w:lang w:val="uk-UA"/>
              </w:rPr>
            </w:pPr>
            <w:r w:rsidRPr="001B4237">
              <w:rPr>
                <w:sz w:val="28"/>
                <w:szCs w:val="28"/>
                <w:lang w:val="uk-UA"/>
              </w:rPr>
              <w:t>(м.Кам’янка-Дніпровська,</w:t>
            </w:r>
          </w:p>
          <w:p w:rsidR="00E92F5B" w:rsidRPr="001B4237" w:rsidRDefault="00046DAC" w:rsidP="00A45297">
            <w:pPr>
              <w:pStyle w:val="a3"/>
              <w:spacing w:before="0" w:beforeAutospacing="0" w:after="0" w:afterAutospacing="0"/>
              <w:jc w:val="center"/>
              <w:rPr>
                <w:sz w:val="28"/>
                <w:szCs w:val="28"/>
              </w:rPr>
            </w:pPr>
            <w:r w:rsidRPr="001B4237">
              <w:rPr>
                <w:sz w:val="28"/>
                <w:szCs w:val="28"/>
                <w:lang w:val="uk-UA"/>
              </w:rPr>
              <w:t>с.Велика Знам’янка, с.Новоолексіївка)</w:t>
            </w:r>
          </w:p>
        </w:tc>
      </w:tr>
    </w:tbl>
    <w:p w:rsidR="00A45297" w:rsidRDefault="00A45297" w:rsidP="00914DA7">
      <w:pPr>
        <w:pStyle w:val="a3"/>
        <w:jc w:val="both"/>
        <w:sectPr w:rsidR="00A45297" w:rsidSect="00B76E97">
          <w:pgSz w:w="16838" w:h="11906" w:orient="landscape"/>
          <w:pgMar w:top="1418" w:right="426" w:bottom="851" w:left="1134" w:header="709" w:footer="709" w:gutter="0"/>
          <w:cols w:space="708"/>
          <w:docGrid w:linePitch="360"/>
        </w:sectPr>
      </w:pPr>
    </w:p>
    <w:p w:rsidR="00914DA7" w:rsidRPr="00667D09" w:rsidRDefault="00914DA7" w:rsidP="00914DA7">
      <w:pPr>
        <w:pStyle w:val="a3"/>
        <w:jc w:val="both"/>
      </w:pPr>
      <w:r w:rsidRPr="00667D09">
        <w:lastRenderedPageBreak/>
        <w:br w:type="textWrapping" w:clear="all"/>
      </w:r>
    </w:p>
    <w:tbl>
      <w:tblPr>
        <w:tblW w:w="4932"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41"/>
        <w:gridCol w:w="4042"/>
        <w:gridCol w:w="1847"/>
        <w:gridCol w:w="513"/>
        <w:gridCol w:w="242"/>
        <w:gridCol w:w="1733"/>
        <w:gridCol w:w="1998"/>
        <w:gridCol w:w="277"/>
        <w:gridCol w:w="3154"/>
      </w:tblGrid>
      <w:tr w:rsidR="0050737E" w:rsidRPr="00667D09" w:rsidTr="0050737E">
        <w:trPr>
          <w:tblCellSpacing w:w="22" w:type="dxa"/>
        </w:trPr>
        <w:tc>
          <w:tcPr>
            <w:tcW w:w="1624" w:type="pct"/>
            <w:gridSpan w:val="2"/>
            <w:vMerge w:val="restar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Вид цільового призначення земель</w:t>
            </w:r>
            <w:r w:rsidRPr="001B4237">
              <w:rPr>
                <w:sz w:val="26"/>
                <w:szCs w:val="26"/>
                <w:vertAlign w:val="superscript"/>
              </w:rPr>
              <w:t xml:space="preserve"> </w:t>
            </w:r>
          </w:p>
        </w:tc>
        <w:tc>
          <w:tcPr>
            <w:tcW w:w="3331" w:type="pct"/>
            <w:gridSpan w:val="7"/>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Ставки податку</w:t>
            </w:r>
            <w:r w:rsidR="0050737E" w:rsidRPr="001B4237">
              <w:rPr>
                <w:sz w:val="26"/>
                <w:szCs w:val="26"/>
                <w:vertAlign w:val="superscript"/>
              </w:rPr>
              <w:t xml:space="preserve"> </w:t>
            </w:r>
            <w:r w:rsidRPr="001B4237">
              <w:rPr>
                <w:sz w:val="26"/>
                <w:szCs w:val="26"/>
                <w:vertAlign w:val="superscript"/>
              </w:rPr>
              <w:t xml:space="preserve"> </w:t>
            </w:r>
            <w:r w:rsidRPr="001B4237">
              <w:rPr>
                <w:sz w:val="26"/>
                <w:szCs w:val="26"/>
                <w:vertAlign w:val="superscript"/>
              </w:rPr>
              <w:br/>
            </w:r>
            <w:r w:rsidRPr="001B4237">
              <w:rPr>
                <w:sz w:val="26"/>
                <w:szCs w:val="26"/>
              </w:rPr>
              <w:t>(відсотків нормативної грошової оцінки)</w:t>
            </w:r>
          </w:p>
        </w:tc>
      </w:tr>
      <w:tr w:rsidR="0050737E" w:rsidRPr="00667D09" w:rsidTr="0050737E">
        <w:trPr>
          <w:tblCellSpacing w:w="22" w:type="dxa"/>
        </w:trPr>
        <w:tc>
          <w:tcPr>
            <w:tcW w:w="1624" w:type="pct"/>
            <w:gridSpan w:val="2"/>
            <w:vMerge/>
            <w:tcBorders>
              <w:top w:val="outset" w:sz="6" w:space="0" w:color="auto"/>
              <w:left w:val="outset" w:sz="6" w:space="0" w:color="auto"/>
              <w:bottom w:val="outset" w:sz="6" w:space="0" w:color="auto"/>
              <w:right w:val="outset" w:sz="6" w:space="0" w:color="auto"/>
            </w:tcBorders>
            <w:vAlign w:val="center"/>
          </w:tcPr>
          <w:p w:rsidR="00914DA7" w:rsidRPr="001B4237" w:rsidRDefault="00914DA7" w:rsidP="00833D8D">
            <w:pPr>
              <w:rPr>
                <w:sz w:val="26"/>
                <w:szCs w:val="26"/>
              </w:rPr>
            </w:pPr>
          </w:p>
        </w:tc>
        <w:tc>
          <w:tcPr>
            <w:tcW w:w="1471" w:type="pct"/>
            <w:gridSpan w:val="4"/>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за земельні ділянки, нормативну грошову оцінку яких проведено (незалежно від місцезнаходження)</w:t>
            </w:r>
          </w:p>
        </w:tc>
        <w:tc>
          <w:tcPr>
            <w:tcW w:w="1844"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за земельні ділянки за межами населених пунктів, нормативну грошову оцінку яких не проведено</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50737E" w:rsidRDefault="00914DA7" w:rsidP="00833D8D">
            <w:pPr>
              <w:pStyle w:val="a3"/>
              <w:jc w:val="center"/>
              <w:rPr>
                <w:lang w:val="uk-UA"/>
              </w:rPr>
            </w:pPr>
            <w:r w:rsidRPr="00667D09">
              <w:t>код</w:t>
            </w:r>
            <w:r w:rsidRPr="00667D09">
              <w:rPr>
                <w:vertAlign w:val="superscript"/>
              </w:rPr>
              <w:t xml:space="preserve"> </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найменування</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для юридичних осіб</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для фізичних осіб</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для юридичних осіб</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для фізичних осіб</w:t>
            </w:r>
          </w:p>
        </w:tc>
      </w:tr>
      <w:tr w:rsidR="00914DA7"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w:t>
            </w:r>
          </w:p>
        </w:tc>
        <w:tc>
          <w:tcPr>
            <w:tcW w:w="4738" w:type="pct"/>
            <w:gridSpan w:val="8"/>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Землі сільськогосподарського призначення</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01.01</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ведення товарного сільськогосподарського виробництва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01.02</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ведення фермерського господарства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01.03</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ведення особистого селянського господарства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01.04</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ведення підсобного сільського господарства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01.05</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індивідуального садівництва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01.06</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колективного садівництва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01.07</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городництва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01.08</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сінокосіння і випасання худоби</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01.09</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Для дослідних і навчальних цілей</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lastRenderedPageBreak/>
              <w:t>01.10</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Для пропаганди передового досвіду ведення сільського господарства</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01.11</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надання послуг у сільському господарстві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01.12</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розміщення інфраструктури оптових ринків сільськогосподарської продукції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3</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01.13</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іншого сільськогосподарського призначення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01.14</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цілей підрозділів 01.01 - 01.13 та для збереження та використання земель природно-заповідного фонду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0</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0</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0</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0</w:t>
            </w:r>
            <w:r w:rsidR="00592EB0" w:rsidRPr="001B4237">
              <w:rPr>
                <w:sz w:val="26"/>
                <w:szCs w:val="26"/>
                <w:lang w:val="uk-UA"/>
              </w:rPr>
              <w:t>,000</w:t>
            </w:r>
          </w:p>
        </w:tc>
      </w:tr>
      <w:tr w:rsidR="00914DA7"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w:t>
            </w:r>
          </w:p>
        </w:tc>
        <w:tc>
          <w:tcPr>
            <w:tcW w:w="4738" w:type="pct"/>
            <w:gridSpan w:val="8"/>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Землі житлової забудови</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02.01</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будівництва і обслуговування житлового будинку, господарських будівель і споруд (присадибна ділянка)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0,1</w:t>
            </w:r>
            <w:r w:rsidR="00592EB0" w:rsidRPr="001B4237">
              <w:rPr>
                <w:sz w:val="26"/>
                <w:szCs w:val="26"/>
                <w:lang w:val="uk-UA"/>
              </w:rPr>
              <w:t>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02.02</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колективного житлового будівництва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8919D4" w:rsidP="008919D4">
            <w:pPr>
              <w:pStyle w:val="a3"/>
              <w:jc w:val="center"/>
              <w:rPr>
                <w:sz w:val="26"/>
                <w:szCs w:val="26"/>
                <w:lang w:val="uk-UA"/>
              </w:rPr>
            </w:pPr>
            <w:r w:rsidRPr="001B4237">
              <w:rPr>
                <w:sz w:val="26"/>
                <w:szCs w:val="26"/>
                <w:lang w:val="uk-UA"/>
              </w:rPr>
              <w:t>0</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8919D4" w:rsidP="00833D8D">
            <w:pPr>
              <w:pStyle w:val="a3"/>
              <w:jc w:val="center"/>
              <w:rPr>
                <w:sz w:val="26"/>
                <w:szCs w:val="26"/>
              </w:rPr>
            </w:pPr>
            <w:r w:rsidRPr="001B4237">
              <w:rPr>
                <w:sz w:val="26"/>
                <w:szCs w:val="26"/>
                <w:lang w:val="uk-UA"/>
              </w:rPr>
              <w:t>0</w:t>
            </w:r>
            <w:r w:rsidR="00592EB0" w:rsidRPr="001B4237">
              <w:rPr>
                <w:sz w:val="26"/>
                <w:szCs w:val="26"/>
                <w:lang w:val="uk-UA"/>
              </w:rPr>
              <w:t>,000</w:t>
            </w:r>
            <w:r w:rsidR="00914DA7"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8919D4" w:rsidP="00833D8D">
            <w:pPr>
              <w:pStyle w:val="a3"/>
              <w:jc w:val="center"/>
              <w:rPr>
                <w:sz w:val="26"/>
                <w:szCs w:val="26"/>
                <w:lang w:val="uk-UA"/>
              </w:rPr>
            </w:pPr>
            <w:r w:rsidRPr="001B4237">
              <w:rPr>
                <w:sz w:val="26"/>
                <w:szCs w:val="26"/>
                <w:lang w:val="uk-UA"/>
              </w:rPr>
              <w:t xml:space="preserve"> 0</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8919D4"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02.03</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Для будівництва і обслуговування багатоквартирного житлового будинку</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02.04</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і обслуговування будівель тимчасового проживання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0</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02.05</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індивідуальних гаражів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lastRenderedPageBreak/>
              <w:t>02.06</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колективного гаражного будівництва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02.07</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іншої житлової забудови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02.08</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цілей підрозділів 02.01 - 02.07 та для збереження та використання земель природно-заповідного фонду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BB3565" w:rsidRPr="001B4237">
              <w:rPr>
                <w:sz w:val="26"/>
                <w:szCs w:val="26"/>
                <w:lang w:val="uk-UA"/>
              </w:rPr>
              <w:t>0</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BB3565"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BB3565" w:rsidP="00833D8D">
            <w:pPr>
              <w:pStyle w:val="a3"/>
              <w:jc w:val="center"/>
              <w:rPr>
                <w:sz w:val="26"/>
                <w:szCs w:val="26"/>
                <w:lang w:val="uk-UA"/>
              </w:rPr>
            </w:pPr>
            <w:r w:rsidRPr="001B4237">
              <w:rPr>
                <w:sz w:val="26"/>
                <w:szCs w:val="26"/>
                <w:lang w:val="uk-UA"/>
              </w:rPr>
              <w:t xml:space="preserve"> 0</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BB3565"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громадської забудови</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03.01</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органів державної влади та місцевого самоврядування</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03.02</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закладів освіти</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03.03</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закладів охорони здоров'я та соціальної допомоги</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03.04</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громадських та релігійних організацій</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03.05</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закладів культурно-просвітницького обслуговування</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03.06</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будівництва та обслуговування будівель </w:t>
            </w:r>
            <w:r w:rsidRPr="001B4237">
              <w:rPr>
                <w:sz w:val="26"/>
                <w:szCs w:val="26"/>
              </w:rPr>
              <w:lastRenderedPageBreak/>
              <w:t>екстериторіальних організацій та органів</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833D8D">
            <w:pPr>
              <w:jc w:val="center"/>
              <w:rPr>
                <w:rFonts w:ascii="Times New Roman" w:hAnsi="Times New Roman" w:cs="Times New Roman"/>
                <w:sz w:val="26"/>
                <w:szCs w:val="26"/>
              </w:rPr>
            </w:pPr>
            <w:r w:rsidRPr="001B4237">
              <w:rPr>
                <w:rFonts w:ascii="Times New Roman" w:hAnsi="Times New Roman" w:cs="Times New Roman"/>
                <w:sz w:val="26"/>
                <w:szCs w:val="26"/>
                <w:lang w:val="uk-UA"/>
              </w:rPr>
              <w:lastRenderedPageBreak/>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833D8D">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833D8D">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lastRenderedPageBreak/>
              <w:t>03.07</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будівель торгівлі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3</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03.08</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об'єктів туристичної інфраструктури та закладів громадського харчування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92EB0" w:rsidRPr="001B4237">
              <w:rPr>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592EB0" w:rsidP="00833D8D">
            <w:pPr>
              <w:pStyle w:val="a3"/>
              <w:jc w:val="center"/>
              <w:rPr>
                <w:sz w:val="26"/>
                <w:szCs w:val="26"/>
                <w:lang w:val="uk-UA"/>
              </w:rPr>
            </w:pPr>
            <w:r w:rsidRPr="001B4237">
              <w:rPr>
                <w:sz w:val="26"/>
                <w:szCs w:val="26"/>
                <w:lang w:val="uk-UA"/>
              </w:rPr>
              <w:t>0,000</w:t>
            </w:r>
            <w:r w:rsidR="008919D4"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592EB0" w:rsidP="00833D8D">
            <w:pPr>
              <w:pStyle w:val="a3"/>
              <w:jc w:val="center"/>
              <w:rPr>
                <w:sz w:val="26"/>
                <w:szCs w:val="26"/>
              </w:rPr>
            </w:pPr>
            <w:r w:rsidRPr="001B4237">
              <w:rPr>
                <w:sz w:val="26"/>
                <w:szCs w:val="26"/>
                <w:lang w:val="uk-UA"/>
              </w:rPr>
              <w:t>0,000</w:t>
            </w:r>
            <w:r w:rsidR="008919D4"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592EB0" w:rsidP="00833D8D">
            <w:pPr>
              <w:pStyle w:val="a3"/>
              <w:jc w:val="center"/>
              <w:rPr>
                <w:sz w:val="26"/>
                <w:szCs w:val="26"/>
              </w:rPr>
            </w:pPr>
            <w:r w:rsidRPr="001B4237">
              <w:rPr>
                <w:sz w:val="26"/>
                <w:szCs w:val="26"/>
                <w:lang w:val="uk-UA"/>
              </w:rPr>
              <w:t>0,000</w:t>
            </w:r>
            <w:r w:rsidR="008919D4"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03.09</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будівель кредитно-фінансових установ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3</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03.10</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будівель ринкової інфраструктури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3</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03.11</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будівництва та обслуговування будівель і споруд закладів науки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03.12</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будівництва та обслуговування будівель закладів комунального обслуговування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pStyle w:val="a3"/>
              <w:jc w:val="center"/>
              <w:rPr>
                <w:sz w:val="26"/>
                <w:szCs w:val="26"/>
                <w:lang w:val="uk-UA"/>
              </w:rPr>
            </w:pPr>
            <w:r w:rsidRPr="001B4237">
              <w:rPr>
                <w:sz w:val="26"/>
                <w:szCs w:val="26"/>
                <w:lang w:val="uk-UA"/>
              </w:rPr>
              <w:t>1,200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pStyle w:val="a3"/>
              <w:jc w:val="center"/>
              <w:rPr>
                <w:sz w:val="26"/>
                <w:szCs w:val="26"/>
                <w:lang w:val="uk-UA"/>
              </w:rPr>
            </w:pPr>
            <w:r w:rsidRPr="001B4237">
              <w:rPr>
                <w:sz w:val="26"/>
                <w:szCs w:val="26"/>
              </w:rPr>
              <w:t>1,2</w:t>
            </w:r>
            <w:r w:rsidRPr="001B4237">
              <w:rPr>
                <w:sz w:val="26"/>
                <w:szCs w:val="26"/>
                <w:lang w:val="uk-UA"/>
              </w:rPr>
              <w:t>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03.13</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будівництва та обслуговування будівель закладів побутового обслуговування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03.14</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розміщення та постійної діяльності органів ДСНС</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03.15</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інших будівель громадської забудови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3</w:t>
            </w:r>
            <w:r w:rsidR="00592EB0"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3</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lastRenderedPageBreak/>
              <w:t>03.16</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Для цілей підрозділів 03.01 - 03.15 та для збереження та використання земель природно-заповідного фонду</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07</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рекреаційного призначення</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07.01</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об'єктів рекреаційного призначення</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07.02</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об'єктів фізичної культури і спорту</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07.03</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індивідуального дачного будівництва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6A5D72" w:rsidRPr="001B4237">
              <w:rPr>
                <w:sz w:val="26"/>
                <w:szCs w:val="26"/>
                <w:lang w:val="uk-UA"/>
              </w:rPr>
              <w:t>0,1</w:t>
            </w:r>
            <w:r w:rsidR="00592EB0" w:rsidRPr="001B4237">
              <w:rPr>
                <w:sz w:val="26"/>
                <w:szCs w:val="26"/>
                <w:lang w:val="uk-UA"/>
              </w:rPr>
              <w:t>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rPr>
            </w:pPr>
            <w:r w:rsidRPr="001B4237">
              <w:rPr>
                <w:sz w:val="26"/>
                <w:szCs w:val="26"/>
                <w:lang w:val="uk-UA"/>
              </w:rPr>
              <w:t>5</w:t>
            </w:r>
            <w:r w:rsidR="00592EB0" w:rsidRPr="001B4237">
              <w:rPr>
                <w:sz w:val="26"/>
                <w:szCs w:val="26"/>
                <w:lang w:val="uk-UA"/>
              </w:rPr>
              <w:t>,000</w:t>
            </w:r>
            <w:r w:rsidR="008919D4"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07.04</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колективного дачного будівництва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6A5D72" w:rsidRPr="001B4237">
              <w:rPr>
                <w:sz w:val="26"/>
                <w:szCs w:val="26"/>
                <w:lang w:val="uk-UA"/>
              </w:rPr>
              <w:t>0,1</w:t>
            </w:r>
            <w:r w:rsidR="00592EB0" w:rsidRPr="001B4237">
              <w:rPr>
                <w:sz w:val="26"/>
                <w:szCs w:val="26"/>
                <w:lang w:val="uk-UA"/>
              </w:rPr>
              <w:t>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rPr>
            </w:pPr>
            <w:r w:rsidRPr="001B4237">
              <w:rPr>
                <w:sz w:val="26"/>
                <w:szCs w:val="26"/>
                <w:lang w:val="uk-UA"/>
              </w:rPr>
              <w:t>0,1</w:t>
            </w:r>
            <w:r w:rsidR="00592EB0" w:rsidRPr="001B4237">
              <w:rPr>
                <w:sz w:val="26"/>
                <w:szCs w:val="26"/>
                <w:lang w:val="uk-UA"/>
              </w:rPr>
              <w:t>00</w:t>
            </w:r>
            <w:r w:rsidR="008919D4"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rPr>
            </w:pPr>
            <w:r w:rsidRPr="001B4237">
              <w:rPr>
                <w:sz w:val="26"/>
                <w:szCs w:val="26"/>
                <w:lang w:val="uk-UA"/>
              </w:rPr>
              <w:t>5</w:t>
            </w:r>
            <w:r w:rsidR="00592EB0" w:rsidRPr="001B4237">
              <w:rPr>
                <w:sz w:val="26"/>
                <w:szCs w:val="26"/>
                <w:lang w:val="uk-UA"/>
              </w:rPr>
              <w:t>,000</w:t>
            </w:r>
            <w:r w:rsidR="008919D4"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07.05</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цілей підрозділів 07.01 - 07.04 та для збереження та використання земель природно-заповідного фонду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11</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промисловості</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11.01</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11.02</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основних, підсобних і допоміжних будівель та споруд підприємств переробної, машинобудівної та </w:t>
            </w:r>
            <w:r w:rsidRPr="001B4237">
              <w:rPr>
                <w:sz w:val="26"/>
                <w:szCs w:val="26"/>
              </w:rPr>
              <w:lastRenderedPageBreak/>
              <w:t xml:space="preserve">іншої промисловості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lang w:val="uk-UA"/>
              </w:rPr>
            </w:pPr>
            <w:r w:rsidRPr="001B4237">
              <w:rPr>
                <w:sz w:val="26"/>
                <w:szCs w:val="26"/>
                <w:lang w:val="uk-UA"/>
              </w:rPr>
              <w:lastRenderedPageBreak/>
              <w:t>3,000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3,000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lastRenderedPageBreak/>
              <w:t>11.03</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lang w:val="uk-UA"/>
              </w:rPr>
            </w:pPr>
            <w:r w:rsidRPr="001B4237">
              <w:rPr>
                <w:sz w:val="26"/>
                <w:szCs w:val="26"/>
                <w:lang w:val="uk-UA"/>
              </w:rPr>
              <w:t>3,000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3,000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11.04</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3,000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3,000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11.05</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цілей підрозділів 11.01 - 11.04 та для збереження та використання земель природно-заповідного фонду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12</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транспорту</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12.01</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Для розміщення та експлуатації будівель і споруд залізничного транспорту</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0,000</w:t>
            </w:r>
            <w:r w:rsidRPr="001B4237">
              <w:rPr>
                <w:sz w:val="26"/>
                <w:szCs w:val="26"/>
              </w:rPr>
              <w:t> </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12.02</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будівель і споруд морського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A31018" w:rsidP="00833D8D">
            <w:pPr>
              <w:pStyle w:val="a3"/>
              <w:jc w:val="center"/>
              <w:rPr>
                <w:sz w:val="26"/>
                <w:szCs w:val="26"/>
              </w:rPr>
            </w:pPr>
            <w:r w:rsidRPr="001B4237">
              <w:rPr>
                <w:sz w:val="26"/>
                <w:szCs w:val="26"/>
                <w:lang w:val="uk-UA"/>
              </w:rPr>
              <w:t>0,000</w:t>
            </w:r>
            <w:r w:rsidR="00833D8D" w:rsidRPr="001B4237">
              <w:rPr>
                <w:sz w:val="26"/>
                <w:szCs w:val="26"/>
              </w:rPr>
              <w:t> </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12.03</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будівель і споруд річкового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lang w:val="uk-UA"/>
              </w:rPr>
            </w:pPr>
            <w:r w:rsidRPr="001B4237">
              <w:rPr>
                <w:sz w:val="26"/>
                <w:szCs w:val="26"/>
              </w:rPr>
              <w:t> </w:t>
            </w:r>
            <w:r w:rsidR="00A31018" w:rsidRPr="001B4237">
              <w:rPr>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12.04</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lang w:val="uk-UA"/>
              </w:rPr>
            </w:pPr>
            <w:r w:rsidRPr="001B4237">
              <w:rPr>
                <w:sz w:val="26"/>
                <w:szCs w:val="26"/>
              </w:rPr>
              <w:t xml:space="preserve">Для розміщення та експлуатації будівель і споруд автомобільного транспорту та дорожнього </w:t>
            </w:r>
            <w:r w:rsidRPr="001B4237">
              <w:rPr>
                <w:sz w:val="26"/>
                <w:szCs w:val="26"/>
              </w:rPr>
              <w:lastRenderedPageBreak/>
              <w:t>господарства</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pStyle w:val="a3"/>
              <w:jc w:val="center"/>
              <w:rPr>
                <w:sz w:val="26"/>
                <w:szCs w:val="26"/>
              </w:rPr>
            </w:pPr>
            <w:r w:rsidRPr="001B4237">
              <w:rPr>
                <w:sz w:val="26"/>
                <w:szCs w:val="26"/>
                <w:lang w:val="uk-UA"/>
              </w:rPr>
              <w:lastRenderedPageBreak/>
              <w:t>3,000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pStyle w:val="a3"/>
              <w:jc w:val="center"/>
              <w:rPr>
                <w:sz w:val="26"/>
                <w:szCs w:val="26"/>
              </w:rPr>
            </w:pPr>
            <w:r w:rsidRPr="001B4237">
              <w:rPr>
                <w:sz w:val="26"/>
                <w:szCs w:val="26"/>
                <w:lang w:val="uk-UA"/>
              </w:rPr>
              <w:t>3,000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lastRenderedPageBreak/>
              <w:t>12.05</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розміщення та експлуатації будівель і споруд авіаційного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12.06</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та експлуатації об'єктів трубопровідного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rPr>
            </w:pPr>
            <w:r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rPr>
            </w:pPr>
            <w:r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12.07</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розміщення та експлуатації будівель і споруд міського електротранспорту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12.08</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розміщення та експлуатації будівель і споруд додаткових транспортних послуг та допоміжних операцій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12.09</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та експлуатації будівель і споруд іншого наземного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rPr>
            </w:pPr>
            <w:r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12.10</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цілей підрозділів 12.01 - 12.09 та для збереження та використання земель природно-заповідного фонду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13</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зв'язку</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13.01</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та експлуатації об'єктів і споруд телекомунікацій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rPr>
            </w:pPr>
            <w:r w:rsidRPr="001B4237">
              <w:rPr>
                <w:sz w:val="26"/>
                <w:szCs w:val="26"/>
                <w:lang w:val="uk-UA"/>
              </w:rPr>
              <w:t>3</w:t>
            </w:r>
            <w:r w:rsidR="00A31018" w:rsidRPr="001B4237">
              <w:rPr>
                <w:sz w:val="26"/>
                <w:szCs w:val="26"/>
                <w:lang w:val="uk-UA"/>
              </w:rPr>
              <w:t>,000</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13.02</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розміщення та експлуатації будівель та споруд об'єктів поштового зв'язку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13.03</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та експлуатації інших технічних засобів зв'язку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540B04"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540B04"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540B04" w:rsidP="00A31018">
            <w:pPr>
              <w:pStyle w:val="a3"/>
              <w:jc w:val="center"/>
              <w:rPr>
                <w:sz w:val="26"/>
                <w:szCs w:val="26"/>
              </w:rPr>
            </w:pPr>
            <w:r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540B04" w:rsidP="00A31018">
            <w:pPr>
              <w:pStyle w:val="a3"/>
              <w:jc w:val="center"/>
              <w:rPr>
                <w:sz w:val="26"/>
                <w:szCs w:val="26"/>
              </w:rPr>
            </w:pPr>
            <w:r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lastRenderedPageBreak/>
              <w:t>13.04</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Для цілей підрозділів 13.01 - 13.03, 13.05 та для збереження та використання земель природно-заповідного фонду</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14</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енергетики</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14.01</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540B04" w:rsidP="00833D8D">
            <w:pPr>
              <w:pStyle w:val="a3"/>
              <w:jc w:val="center"/>
              <w:rPr>
                <w:sz w:val="26"/>
                <w:szCs w:val="26"/>
              </w:rPr>
            </w:pPr>
            <w:r w:rsidRPr="001B4237">
              <w:rPr>
                <w:sz w:val="26"/>
                <w:szCs w:val="26"/>
                <w:lang w:val="uk-UA"/>
              </w:rPr>
              <w:t>3</w:t>
            </w:r>
            <w:r w:rsidR="00A31018" w:rsidRPr="001B4237">
              <w:rPr>
                <w:sz w:val="26"/>
                <w:szCs w:val="26"/>
                <w:lang w:val="uk-UA"/>
              </w:rPr>
              <w:t>,000</w:t>
            </w:r>
            <w:r w:rsidR="008919D4" w:rsidRPr="001B4237">
              <w:rPr>
                <w:sz w:val="26"/>
                <w:szCs w:val="26"/>
              </w:rPr>
              <w:t> </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540B04" w:rsidP="00833D8D">
            <w:pPr>
              <w:pStyle w:val="a3"/>
              <w:jc w:val="center"/>
              <w:rPr>
                <w:sz w:val="26"/>
                <w:szCs w:val="26"/>
              </w:rPr>
            </w:pPr>
            <w:r w:rsidRPr="001B4237">
              <w:rPr>
                <w:sz w:val="26"/>
                <w:szCs w:val="26"/>
                <w:lang w:val="uk-UA"/>
              </w:rPr>
              <w:t>3</w:t>
            </w:r>
            <w:r w:rsidR="00A31018" w:rsidRPr="001B4237">
              <w:rPr>
                <w:sz w:val="26"/>
                <w:szCs w:val="26"/>
                <w:lang w:val="uk-UA"/>
              </w:rPr>
              <w:t>,000</w:t>
            </w:r>
            <w:r w:rsidR="008919D4" w:rsidRPr="001B4237">
              <w:rPr>
                <w:sz w:val="26"/>
                <w:szCs w:val="26"/>
              </w:rPr>
              <w:t> </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14.02</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3</w:t>
            </w:r>
            <w:r w:rsidR="00A31018" w:rsidRPr="001B4237">
              <w:rPr>
                <w:sz w:val="26"/>
                <w:szCs w:val="26"/>
                <w:lang w:val="uk-UA"/>
              </w:rPr>
              <w:t>,000</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14.03</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цілей підрозділів 14.01 - 14.02 та для збереження та використання земель природно-заповідного фонду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16</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Землі запасу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17</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Землі резервного фонду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18</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lang w:val="uk-UA"/>
              </w:rPr>
            </w:pPr>
            <w:r w:rsidRPr="001B4237">
              <w:rPr>
                <w:sz w:val="26"/>
                <w:szCs w:val="26"/>
              </w:rPr>
              <w:t>Землі загального користування</w:t>
            </w:r>
            <w:r w:rsidRPr="001B4237">
              <w:rPr>
                <w:sz w:val="26"/>
                <w:szCs w:val="26"/>
                <w:vertAlign w:val="superscript"/>
              </w:rPr>
              <w:t xml:space="preserve">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540B04" w:rsidP="00833D8D">
            <w:pPr>
              <w:pStyle w:val="a3"/>
              <w:jc w:val="center"/>
              <w:rPr>
                <w:sz w:val="26"/>
                <w:szCs w:val="26"/>
              </w:rPr>
            </w:pPr>
            <w:r w:rsidRPr="001B4237">
              <w:rPr>
                <w:sz w:val="26"/>
                <w:szCs w:val="26"/>
                <w:lang w:val="uk-UA"/>
              </w:rPr>
              <w:t>1</w:t>
            </w:r>
            <w:r w:rsidR="00A31018" w:rsidRPr="001B4237">
              <w:rPr>
                <w:sz w:val="26"/>
                <w:szCs w:val="26"/>
                <w:lang w:val="uk-UA"/>
              </w:rPr>
              <w:t>,000</w:t>
            </w:r>
            <w:r w:rsidR="008919D4" w:rsidRPr="001B4237">
              <w:rPr>
                <w:sz w:val="26"/>
                <w:szCs w:val="26"/>
              </w:rPr>
              <w:t> </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1</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1</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540B04" w:rsidP="00833D8D">
            <w:pPr>
              <w:pStyle w:val="a3"/>
              <w:jc w:val="center"/>
              <w:rPr>
                <w:sz w:val="26"/>
                <w:szCs w:val="26"/>
              </w:rPr>
            </w:pPr>
            <w:r w:rsidRPr="001B4237">
              <w:rPr>
                <w:sz w:val="26"/>
                <w:szCs w:val="26"/>
                <w:lang w:val="uk-UA"/>
              </w:rPr>
              <w:t>1</w:t>
            </w:r>
            <w:r w:rsidR="00A31018" w:rsidRPr="001B4237">
              <w:rPr>
                <w:sz w:val="26"/>
                <w:szCs w:val="26"/>
                <w:lang w:val="uk-UA"/>
              </w:rPr>
              <w:t>,000</w:t>
            </w:r>
            <w:r w:rsidR="008919D4"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19</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цілей підрозділів 16-18 та для збереження та використання земель природно-заповідного фонду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r>
    </w:tbl>
    <w:p w:rsidR="00A45297" w:rsidRDefault="0050737E" w:rsidP="00A45297">
      <w:pPr>
        <w:pStyle w:val="a3"/>
        <w:spacing w:before="0" w:beforeAutospacing="0" w:after="0" w:afterAutospacing="0"/>
        <w:jc w:val="both"/>
        <w:rPr>
          <w:lang w:val="uk-UA"/>
        </w:rPr>
      </w:pPr>
      <w:r>
        <w:rPr>
          <w:lang w:val="uk-UA"/>
        </w:rPr>
        <w:t xml:space="preserve"> </w:t>
      </w:r>
    </w:p>
    <w:p w:rsidR="0050737E" w:rsidRPr="0050737E" w:rsidRDefault="0050737E" w:rsidP="00A45297">
      <w:pPr>
        <w:pStyle w:val="a3"/>
        <w:spacing w:before="0" w:beforeAutospacing="0" w:after="0" w:afterAutospacing="0"/>
        <w:jc w:val="both"/>
        <w:rPr>
          <w:sz w:val="28"/>
          <w:szCs w:val="28"/>
          <w:lang w:val="uk-UA"/>
        </w:rPr>
      </w:pPr>
      <w:r>
        <w:rPr>
          <w:sz w:val="28"/>
          <w:szCs w:val="28"/>
          <w:lang w:val="uk-UA"/>
        </w:rPr>
        <w:t xml:space="preserve">                            </w:t>
      </w:r>
      <w:r w:rsidRPr="0050737E">
        <w:rPr>
          <w:sz w:val="28"/>
          <w:szCs w:val="28"/>
          <w:lang w:val="uk-UA"/>
        </w:rPr>
        <w:t xml:space="preserve">Секретар міської ради           </w:t>
      </w:r>
      <w:r>
        <w:rPr>
          <w:sz w:val="28"/>
          <w:szCs w:val="28"/>
          <w:lang w:val="uk-UA"/>
        </w:rPr>
        <w:t xml:space="preserve">                           Д.Л. Тягун</w:t>
      </w:r>
    </w:p>
    <w:p w:rsidR="00914DA7" w:rsidRPr="0050737E" w:rsidRDefault="0050737E" w:rsidP="00A45297">
      <w:pPr>
        <w:pStyle w:val="a3"/>
        <w:spacing w:before="0" w:beforeAutospacing="0" w:after="0" w:afterAutospacing="0"/>
        <w:jc w:val="both"/>
        <w:rPr>
          <w:sz w:val="28"/>
          <w:szCs w:val="28"/>
          <w:lang w:val="uk-UA"/>
        </w:rPr>
      </w:pPr>
      <w:r w:rsidRPr="0050737E">
        <w:rPr>
          <w:sz w:val="28"/>
          <w:szCs w:val="28"/>
          <w:lang w:val="uk-UA"/>
        </w:rPr>
        <w:t xml:space="preserve"> </w:t>
      </w:r>
    </w:p>
    <w:p w:rsidR="0090345F" w:rsidRPr="0050737E" w:rsidRDefault="0090345F" w:rsidP="00646F2A">
      <w:pPr>
        <w:pStyle w:val="a3"/>
        <w:jc w:val="both"/>
        <w:rPr>
          <w:lang w:val="uk-UA"/>
        </w:rPr>
        <w:sectPr w:rsidR="0090345F" w:rsidRPr="0050737E" w:rsidSect="00A45297">
          <w:pgSz w:w="16838" w:h="11906" w:orient="landscape"/>
          <w:pgMar w:top="851" w:right="1134" w:bottom="851" w:left="1134" w:header="709" w:footer="709" w:gutter="0"/>
          <w:cols w:space="708"/>
          <w:docGrid w:linePitch="360"/>
        </w:sectPr>
      </w:pPr>
    </w:p>
    <w:p w:rsidR="00646F2A" w:rsidRPr="00667D09" w:rsidRDefault="00646F2A" w:rsidP="00646F2A">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424"/>
      </w:tblGrid>
      <w:tr w:rsidR="00646F2A" w:rsidRPr="001B4237" w:rsidTr="00833D8D">
        <w:trPr>
          <w:tblCellSpacing w:w="22" w:type="dxa"/>
        </w:trPr>
        <w:tc>
          <w:tcPr>
            <w:tcW w:w="5000" w:type="pct"/>
          </w:tcPr>
          <w:tbl>
            <w:tblPr>
              <w:tblpPr w:leftFromText="45" w:rightFromText="45" w:vertAnchor="text" w:horzAnchor="margin" w:tblpY="451"/>
              <w:tblW w:w="4276" w:type="dxa"/>
              <w:tblCellSpacing w:w="22" w:type="dxa"/>
              <w:tblCellMar>
                <w:top w:w="30" w:type="dxa"/>
                <w:left w:w="30" w:type="dxa"/>
                <w:bottom w:w="30" w:type="dxa"/>
                <w:right w:w="30" w:type="dxa"/>
              </w:tblCellMar>
              <w:tblLook w:val="0000"/>
            </w:tblPr>
            <w:tblGrid>
              <w:gridCol w:w="4276"/>
            </w:tblGrid>
            <w:tr w:rsidR="00A31018" w:rsidRPr="001B4237" w:rsidTr="00A31018">
              <w:trPr>
                <w:tblCellSpacing w:w="22" w:type="dxa"/>
              </w:trPr>
              <w:tc>
                <w:tcPr>
                  <w:tcW w:w="4897" w:type="pct"/>
                </w:tcPr>
                <w:p w:rsidR="00A31018" w:rsidRPr="001B4237" w:rsidRDefault="00A31018" w:rsidP="00A31018">
                  <w:pPr>
                    <w:pStyle w:val="a3"/>
                    <w:rPr>
                      <w:sz w:val="28"/>
                      <w:szCs w:val="28"/>
                      <w:lang w:val="uk-UA"/>
                    </w:rPr>
                  </w:pPr>
                  <w:r w:rsidRPr="001B4237">
                    <w:rPr>
                      <w:sz w:val="28"/>
                      <w:szCs w:val="28"/>
                    </w:rPr>
                    <w:t>ЗАТВЕРДЖЕНО</w:t>
                  </w:r>
                  <w:r w:rsidRPr="001B4237">
                    <w:rPr>
                      <w:sz w:val="28"/>
                      <w:szCs w:val="28"/>
                    </w:rPr>
                    <w:br/>
                    <w:t xml:space="preserve">рішенням </w:t>
                  </w:r>
                  <w:r w:rsidRPr="001B4237">
                    <w:rPr>
                      <w:sz w:val="28"/>
                      <w:szCs w:val="28"/>
                      <w:lang w:val="uk-UA"/>
                    </w:rPr>
                    <w:t>Кам’янсько-Дніпровської міської ради</w:t>
                  </w:r>
                  <w:r w:rsidRPr="001B4237">
                    <w:rPr>
                      <w:sz w:val="28"/>
                      <w:szCs w:val="28"/>
                    </w:rPr>
                    <w:br/>
                  </w:r>
                  <w:r w:rsidRPr="001B4237">
                    <w:rPr>
                      <w:sz w:val="28"/>
                      <w:szCs w:val="28"/>
                      <w:lang w:val="uk-UA"/>
                    </w:rPr>
                    <w:t xml:space="preserve"> </w:t>
                  </w:r>
                  <w:r w:rsidRPr="001B4237">
                    <w:rPr>
                      <w:sz w:val="28"/>
                      <w:szCs w:val="28"/>
                    </w:rPr>
                    <w:br/>
                  </w:r>
                  <w:r w:rsidR="006E2605">
                    <w:rPr>
                      <w:sz w:val="28"/>
                      <w:szCs w:val="28"/>
                    </w:rPr>
                    <w:t xml:space="preserve">від </w:t>
                  </w:r>
                  <w:r w:rsidR="006E2605">
                    <w:rPr>
                      <w:sz w:val="28"/>
                      <w:szCs w:val="28"/>
                      <w:lang w:val="uk-UA"/>
                    </w:rPr>
                    <w:t xml:space="preserve">27 червня </w:t>
                  </w:r>
                  <w:r w:rsidRPr="001B4237">
                    <w:rPr>
                      <w:sz w:val="28"/>
                      <w:szCs w:val="28"/>
                    </w:rPr>
                    <w:t>20</w:t>
                  </w:r>
                  <w:r w:rsidRPr="001B4237">
                    <w:rPr>
                      <w:sz w:val="28"/>
                      <w:szCs w:val="28"/>
                      <w:lang w:val="uk-UA"/>
                    </w:rPr>
                    <w:t xml:space="preserve">18 </w:t>
                  </w:r>
                  <w:r w:rsidRPr="001B4237">
                    <w:rPr>
                      <w:sz w:val="28"/>
                      <w:szCs w:val="28"/>
                    </w:rPr>
                    <w:t xml:space="preserve">р. </w:t>
                  </w:r>
                  <w:r w:rsidRPr="001B4237">
                    <w:rPr>
                      <w:sz w:val="28"/>
                      <w:szCs w:val="28"/>
                      <w:lang w:val="uk-UA"/>
                    </w:rPr>
                    <w:t>№</w:t>
                  </w:r>
                  <w:r w:rsidR="006E2605">
                    <w:rPr>
                      <w:sz w:val="28"/>
                      <w:szCs w:val="28"/>
                      <w:lang w:val="uk-UA"/>
                    </w:rPr>
                    <w:t xml:space="preserve"> 3</w:t>
                  </w:r>
                </w:p>
              </w:tc>
            </w:tr>
          </w:tbl>
          <w:p w:rsidR="00646F2A" w:rsidRPr="001B4237" w:rsidRDefault="00646F2A" w:rsidP="00A31018">
            <w:pPr>
              <w:pStyle w:val="a3"/>
              <w:rPr>
                <w:sz w:val="28"/>
                <w:szCs w:val="28"/>
                <w:lang w:val="uk-UA"/>
              </w:rPr>
            </w:pPr>
            <w:r w:rsidRPr="001B4237">
              <w:rPr>
                <w:sz w:val="28"/>
                <w:szCs w:val="28"/>
              </w:rPr>
              <w:t>Додаток 2</w:t>
            </w:r>
            <w:r w:rsidRPr="001B4237">
              <w:rPr>
                <w:sz w:val="28"/>
                <w:szCs w:val="28"/>
              </w:rPr>
              <w:br/>
            </w:r>
            <w:r w:rsidR="00A31018" w:rsidRPr="001B4237">
              <w:rPr>
                <w:sz w:val="28"/>
                <w:szCs w:val="28"/>
                <w:lang w:val="uk-UA"/>
              </w:rPr>
              <w:t xml:space="preserve"> </w:t>
            </w:r>
          </w:p>
        </w:tc>
      </w:tr>
    </w:tbl>
    <w:p w:rsidR="00646F2A" w:rsidRPr="00667D09" w:rsidRDefault="00646F2A" w:rsidP="00646F2A">
      <w:pPr>
        <w:pStyle w:val="a3"/>
        <w:jc w:val="both"/>
      </w:pPr>
      <w:r w:rsidRPr="00667D09">
        <w:br w:type="textWrapping" w:clear="all"/>
      </w:r>
    </w:p>
    <w:p w:rsidR="00646F2A" w:rsidRPr="00667D09" w:rsidRDefault="00646F2A" w:rsidP="00646F2A">
      <w:pPr>
        <w:pStyle w:val="a3"/>
        <w:jc w:val="both"/>
      </w:pPr>
      <w:r w:rsidRPr="00667D09">
        <w:br w:type="textWrapping" w:clear="all"/>
      </w:r>
    </w:p>
    <w:p w:rsidR="00646F2A" w:rsidRPr="001B4237" w:rsidRDefault="00646F2A" w:rsidP="00646F2A">
      <w:pPr>
        <w:pStyle w:val="3"/>
        <w:jc w:val="center"/>
        <w:rPr>
          <w:sz w:val="28"/>
          <w:szCs w:val="28"/>
          <w:vertAlign w:val="superscript"/>
          <w:lang w:val="uk-UA"/>
        </w:rPr>
      </w:pPr>
      <w:r w:rsidRPr="001B4237">
        <w:rPr>
          <w:sz w:val="28"/>
          <w:szCs w:val="28"/>
        </w:rPr>
        <w:t>ПЕРЕЛІК</w:t>
      </w:r>
      <w:r w:rsidRPr="001B4237">
        <w:rPr>
          <w:sz w:val="28"/>
          <w:szCs w:val="28"/>
        </w:rPr>
        <w:br/>
        <w:t>пільг для фізичних та юридичних осіб, наданих відповідно до пункту 284.1 статті 284 Податкового кодексу України, із сплати земельного податку</w:t>
      </w:r>
      <w:r w:rsidR="00155108" w:rsidRPr="001B4237">
        <w:rPr>
          <w:sz w:val="28"/>
          <w:szCs w:val="28"/>
          <w:vertAlign w:val="superscript"/>
        </w:rPr>
        <w:t xml:space="preserve"> </w:t>
      </w:r>
    </w:p>
    <w:p w:rsidR="00646F2A" w:rsidRPr="001B4237" w:rsidRDefault="0090345F" w:rsidP="00646F2A">
      <w:pPr>
        <w:pStyle w:val="a3"/>
        <w:jc w:val="both"/>
        <w:rPr>
          <w:sz w:val="28"/>
          <w:szCs w:val="28"/>
        </w:rPr>
      </w:pPr>
      <w:r w:rsidRPr="001B4237">
        <w:rPr>
          <w:sz w:val="28"/>
          <w:szCs w:val="28"/>
        </w:rPr>
        <w:t xml:space="preserve">Пільги встановлюються на </w:t>
      </w:r>
      <w:r w:rsidRPr="001B4237">
        <w:rPr>
          <w:sz w:val="28"/>
          <w:szCs w:val="28"/>
          <w:lang w:val="uk-UA"/>
        </w:rPr>
        <w:t>2019</w:t>
      </w:r>
      <w:r w:rsidR="00646F2A" w:rsidRPr="001B4237">
        <w:rPr>
          <w:sz w:val="28"/>
          <w:szCs w:val="28"/>
        </w:rPr>
        <w:t xml:space="preserve"> рік та вводяться в дію з </w:t>
      </w:r>
      <w:r w:rsidRPr="001B4237">
        <w:rPr>
          <w:sz w:val="28"/>
          <w:szCs w:val="28"/>
          <w:lang w:val="uk-UA"/>
        </w:rPr>
        <w:t>01 січня</w:t>
      </w:r>
      <w:r w:rsidR="00646F2A" w:rsidRPr="001B4237">
        <w:rPr>
          <w:sz w:val="28"/>
          <w:szCs w:val="28"/>
        </w:rPr>
        <w:t xml:space="preserve"> 20</w:t>
      </w:r>
      <w:r w:rsidRPr="001B4237">
        <w:rPr>
          <w:sz w:val="28"/>
          <w:szCs w:val="28"/>
          <w:lang w:val="uk-UA"/>
        </w:rPr>
        <w:t>19</w:t>
      </w:r>
      <w:r w:rsidR="00646F2A" w:rsidRPr="001B4237">
        <w:rPr>
          <w:sz w:val="28"/>
          <w:szCs w:val="28"/>
        </w:rPr>
        <w:t xml:space="preserve"> року.</w:t>
      </w:r>
    </w:p>
    <w:p w:rsidR="00646F2A" w:rsidRPr="001B4237" w:rsidRDefault="00646F2A" w:rsidP="00646F2A">
      <w:pPr>
        <w:pStyle w:val="a3"/>
        <w:jc w:val="both"/>
        <w:rPr>
          <w:sz w:val="28"/>
          <w:szCs w:val="28"/>
        </w:rPr>
      </w:pPr>
      <w:r w:rsidRPr="001B4237">
        <w:rPr>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97"/>
        <w:gridCol w:w="1534"/>
        <w:gridCol w:w="1875"/>
        <w:gridCol w:w="4226"/>
      </w:tblGrid>
      <w:tr w:rsidR="00646F2A" w:rsidRPr="00667D09" w:rsidTr="00833D8D">
        <w:trPr>
          <w:tblCellSpacing w:w="22" w:type="dxa"/>
        </w:trPr>
        <w:tc>
          <w:tcPr>
            <w:tcW w:w="100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Код області</w:t>
            </w:r>
          </w:p>
        </w:tc>
        <w:tc>
          <w:tcPr>
            <w:tcW w:w="75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Код району</w:t>
            </w:r>
          </w:p>
        </w:tc>
        <w:tc>
          <w:tcPr>
            <w:tcW w:w="100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Код згідно з КОАТУУ</w:t>
            </w:r>
          </w:p>
        </w:tc>
        <w:tc>
          <w:tcPr>
            <w:tcW w:w="225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Найменування адміністративно-територіальної одиниці</w:t>
            </w:r>
            <w:r w:rsidRPr="000C0007">
              <w:rPr>
                <w:sz w:val="26"/>
                <w:szCs w:val="26"/>
              </w:rPr>
              <w:br/>
              <w:t>або населеного пункту, або території об'єднаної територіальної громади</w:t>
            </w:r>
          </w:p>
        </w:tc>
      </w:tr>
      <w:tr w:rsidR="0090345F" w:rsidRPr="00E92F5B" w:rsidTr="00833D8D">
        <w:trPr>
          <w:tblCellSpacing w:w="22" w:type="dxa"/>
        </w:trPr>
        <w:tc>
          <w:tcPr>
            <w:tcW w:w="100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2300000000</w:t>
            </w:r>
          </w:p>
        </w:tc>
        <w:tc>
          <w:tcPr>
            <w:tcW w:w="75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2322400000</w:t>
            </w:r>
          </w:p>
        </w:tc>
        <w:tc>
          <w:tcPr>
            <w:tcW w:w="100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2322410100</w:t>
            </w:r>
          </w:p>
        </w:tc>
        <w:tc>
          <w:tcPr>
            <w:tcW w:w="2250" w:type="pct"/>
            <w:tcBorders>
              <w:top w:val="outset" w:sz="6" w:space="0" w:color="auto"/>
              <w:left w:val="outset" w:sz="6" w:space="0" w:color="auto"/>
              <w:bottom w:val="outset" w:sz="6" w:space="0" w:color="auto"/>
              <w:right w:val="outset" w:sz="6" w:space="0" w:color="auto"/>
            </w:tcBorders>
          </w:tcPr>
          <w:p w:rsidR="00E92F5B" w:rsidRPr="000C0007" w:rsidRDefault="00E92F5B" w:rsidP="00E92F5B">
            <w:pPr>
              <w:pStyle w:val="a3"/>
              <w:spacing w:before="0" w:beforeAutospacing="0" w:after="0" w:afterAutospacing="0"/>
              <w:jc w:val="center"/>
              <w:rPr>
                <w:sz w:val="28"/>
                <w:szCs w:val="28"/>
                <w:lang w:val="uk-UA"/>
              </w:rPr>
            </w:pPr>
            <w:r w:rsidRPr="000C0007">
              <w:rPr>
                <w:sz w:val="28"/>
                <w:szCs w:val="28"/>
                <w:lang w:val="uk-UA"/>
              </w:rPr>
              <w:t>Кам’янсько-Дніпровська міська рада</w:t>
            </w:r>
          </w:p>
          <w:p w:rsidR="0090345F" w:rsidRPr="000C0007" w:rsidRDefault="00E92F5B" w:rsidP="00E92F5B">
            <w:pPr>
              <w:pStyle w:val="a3"/>
              <w:spacing w:before="0" w:beforeAutospacing="0" w:after="0" w:afterAutospacing="0"/>
              <w:jc w:val="center"/>
              <w:rPr>
                <w:sz w:val="28"/>
                <w:szCs w:val="28"/>
                <w:lang w:val="uk-UA"/>
              </w:rPr>
            </w:pPr>
            <w:r w:rsidRPr="000C0007">
              <w:rPr>
                <w:sz w:val="28"/>
                <w:szCs w:val="28"/>
                <w:lang w:val="uk-UA"/>
              </w:rPr>
              <w:t>(м.Кам’янка-Дніпровська,</w:t>
            </w:r>
          </w:p>
          <w:p w:rsidR="00E92F5B" w:rsidRPr="000C0007" w:rsidRDefault="00E92F5B" w:rsidP="00E92F5B">
            <w:pPr>
              <w:pStyle w:val="a3"/>
              <w:spacing w:before="0" w:beforeAutospacing="0" w:after="0" w:afterAutospacing="0"/>
              <w:jc w:val="center"/>
              <w:rPr>
                <w:sz w:val="28"/>
                <w:szCs w:val="28"/>
                <w:lang w:val="uk-UA"/>
              </w:rPr>
            </w:pPr>
            <w:r w:rsidRPr="000C0007">
              <w:rPr>
                <w:sz w:val="28"/>
                <w:szCs w:val="28"/>
                <w:lang w:val="uk-UA"/>
              </w:rPr>
              <w:t>с.Велика Знам’янка, с.Новоолексіївка)</w:t>
            </w:r>
          </w:p>
        </w:tc>
      </w:tr>
    </w:tbl>
    <w:p w:rsidR="00646F2A" w:rsidRPr="00E92F5B" w:rsidRDefault="00646F2A" w:rsidP="00646F2A">
      <w:pPr>
        <w:pStyle w:val="a3"/>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646"/>
        <w:gridCol w:w="2886"/>
      </w:tblGrid>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 xml:space="preserve">Група платників, категорія/цільове призначення </w:t>
            </w:r>
            <w:r w:rsidRPr="000C0007">
              <w:rPr>
                <w:sz w:val="26"/>
                <w:szCs w:val="26"/>
              </w:rPr>
              <w:br/>
              <w:t>земельних ділянок</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 xml:space="preserve">Розмір пільги </w:t>
            </w:r>
            <w:r w:rsidRPr="000C0007">
              <w:rPr>
                <w:sz w:val="26"/>
                <w:szCs w:val="26"/>
              </w:rPr>
              <w:br/>
              <w:t>(відсотків суми податкового зобов'язання за рік)</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646F2A" w:rsidP="00646F2A">
            <w:pPr>
              <w:pStyle w:val="a3"/>
              <w:rPr>
                <w:sz w:val="28"/>
                <w:szCs w:val="28"/>
                <w:lang w:val="uk-UA"/>
              </w:rPr>
            </w:pPr>
            <w:r w:rsidRPr="000C0007">
              <w:rPr>
                <w:sz w:val="28"/>
                <w:szCs w:val="28"/>
                <w:lang w:val="uk-UA"/>
              </w:rPr>
              <w:t xml:space="preserve">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w:t>
            </w:r>
            <w:r w:rsidRPr="000C0007">
              <w:rPr>
                <w:sz w:val="28"/>
                <w:szCs w:val="28"/>
                <w:lang w:val="uk-UA"/>
              </w:rPr>
              <w:lastRenderedPageBreak/>
              <w:t xml:space="preserve">сади, дендрологічні і зоологічні парки, ботанічні сади, дендрологічні </w:t>
            </w:r>
            <w:r w:rsidR="00355F54" w:rsidRPr="000C0007">
              <w:rPr>
                <w:sz w:val="28"/>
                <w:szCs w:val="28"/>
                <w:lang w:val="uk-UA"/>
              </w:rPr>
              <w:t>і зоологічні парки, пам’ятки природи, заповідні урочища та парки-пам’ятки садово-паркового мистецтва</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355F54" w:rsidP="00833D8D">
            <w:pPr>
              <w:pStyle w:val="a3"/>
              <w:jc w:val="center"/>
              <w:rPr>
                <w:sz w:val="28"/>
                <w:szCs w:val="28"/>
                <w:lang w:val="uk-UA"/>
              </w:rPr>
            </w:pPr>
            <w:r w:rsidRPr="000C0007">
              <w:rPr>
                <w:sz w:val="28"/>
                <w:szCs w:val="28"/>
                <w:lang w:val="uk-UA"/>
              </w:rPr>
              <w:lastRenderedPageBreak/>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355F54" w:rsidP="00355F54">
            <w:pPr>
              <w:pStyle w:val="a3"/>
              <w:rPr>
                <w:sz w:val="28"/>
                <w:szCs w:val="28"/>
                <w:lang w:val="uk-UA"/>
              </w:rPr>
            </w:pPr>
            <w:r w:rsidRPr="000C0007">
              <w:rPr>
                <w:sz w:val="28"/>
                <w:szCs w:val="28"/>
                <w:lang w:val="uk-UA"/>
              </w:rPr>
              <w:lastRenderedPageBreak/>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здоровлення хворих, військові формування, утворені відповідно до законів України, Збройної Сили України та Державна прикордонна служба України, які повністю утримуються за рахунок коштів державного або місцевих бюджетів</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355F54" w:rsidP="00833D8D">
            <w:pPr>
              <w:pStyle w:val="a3"/>
              <w:jc w:val="center"/>
              <w:rPr>
                <w:sz w:val="28"/>
                <w:szCs w:val="28"/>
                <w:lang w:val="uk-UA"/>
              </w:rPr>
            </w:pPr>
            <w:r w:rsidRPr="000C0007">
              <w:rPr>
                <w:sz w:val="28"/>
                <w:szCs w:val="28"/>
                <w:lang w:val="uk-UA"/>
              </w:rPr>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90345F" w:rsidP="0090345F">
            <w:pPr>
              <w:pStyle w:val="a3"/>
              <w:rPr>
                <w:sz w:val="28"/>
                <w:szCs w:val="28"/>
                <w:lang w:val="uk-UA"/>
              </w:rPr>
            </w:pPr>
            <w:r w:rsidRPr="000C0007">
              <w:rPr>
                <w:sz w:val="28"/>
                <w:szCs w:val="28"/>
                <w:lang w:val="uk-UA"/>
              </w:rPr>
              <w:t>Підприємства, установи, організації, громадські організації фізкультурно-спортивної спрямованості</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90345F" w:rsidP="00833D8D">
            <w:pPr>
              <w:pStyle w:val="a3"/>
              <w:jc w:val="center"/>
              <w:rPr>
                <w:sz w:val="28"/>
                <w:szCs w:val="28"/>
                <w:lang w:val="uk-UA"/>
              </w:rPr>
            </w:pPr>
            <w:r w:rsidRPr="000C0007">
              <w:rPr>
                <w:sz w:val="28"/>
                <w:szCs w:val="28"/>
                <w:lang w:val="uk-UA"/>
              </w:rPr>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90345F" w:rsidP="0090345F">
            <w:pPr>
              <w:pStyle w:val="a3"/>
              <w:rPr>
                <w:sz w:val="28"/>
                <w:szCs w:val="28"/>
                <w:lang w:val="uk-UA"/>
              </w:rPr>
            </w:pPr>
            <w:r w:rsidRPr="000C0007">
              <w:rPr>
                <w:sz w:val="28"/>
                <w:szCs w:val="28"/>
                <w:lang w:val="uk-UA"/>
              </w:rPr>
              <w:t>Підприємства, установи та організації, що належать до комунальної власності Кам’янсько-Дніпровської міської ради</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90345F" w:rsidP="00833D8D">
            <w:pPr>
              <w:pStyle w:val="a3"/>
              <w:jc w:val="center"/>
              <w:rPr>
                <w:sz w:val="28"/>
                <w:szCs w:val="28"/>
                <w:lang w:val="uk-UA"/>
              </w:rPr>
            </w:pPr>
            <w:r w:rsidRPr="000C0007">
              <w:rPr>
                <w:sz w:val="28"/>
                <w:szCs w:val="28"/>
                <w:lang w:val="uk-UA"/>
              </w:rPr>
              <w:t>100</w:t>
            </w:r>
          </w:p>
        </w:tc>
      </w:tr>
    </w:tbl>
    <w:p w:rsidR="00646F2A" w:rsidRPr="000C0007" w:rsidRDefault="00646F2A" w:rsidP="00646F2A">
      <w:pPr>
        <w:pStyle w:val="a3"/>
        <w:jc w:val="both"/>
        <w:rPr>
          <w:sz w:val="28"/>
          <w:szCs w:val="28"/>
          <w:lang w:val="uk-UA"/>
        </w:rPr>
      </w:pPr>
    </w:p>
    <w:p w:rsidR="00E92F5B" w:rsidRPr="00155108" w:rsidRDefault="00E92F5B" w:rsidP="00646F2A">
      <w:pPr>
        <w:pStyle w:val="a3"/>
        <w:jc w:val="both"/>
        <w:rPr>
          <w:sz w:val="28"/>
          <w:szCs w:val="28"/>
          <w:lang w:val="uk-UA"/>
        </w:rPr>
      </w:pPr>
      <w:r w:rsidRPr="00155108">
        <w:rPr>
          <w:sz w:val="28"/>
          <w:szCs w:val="28"/>
          <w:lang w:val="uk-UA"/>
        </w:rPr>
        <w:t>Секретар міської ради</w:t>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t>Д.Л.Тягун</w:t>
      </w:r>
    </w:p>
    <w:p w:rsidR="00646F2A" w:rsidRPr="00155108" w:rsidRDefault="00646F2A" w:rsidP="00646F2A">
      <w:pPr>
        <w:pStyle w:val="a3"/>
        <w:jc w:val="both"/>
        <w:rPr>
          <w:sz w:val="20"/>
          <w:szCs w:val="20"/>
          <w:lang w:val="uk-UA"/>
        </w:rPr>
      </w:pPr>
      <w:r w:rsidRPr="00667D09">
        <w:br/>
      </w:r>
      <w:r w:rsidR="00155108">
        <w:rPr>
          <w:vertAlign w:val="superscript"/>
          <w:lang w:val="uk-UA"/>
        </w:rPr>
        <w:t xml:space="preserve"> </w:t>
      </w:r>
    </w:p>
    <w:p w:rsidR="00646F2A" w:rsidRPr="00667D09" w:rsidRDefault="00646F2A" w:rsidP="00646F2A">
      <w:pPr>
        <w:pStyle w:val="a3"/>
        <w:jc w:val="both"/>
      </w:pPr>
      <w:r w:rsidRPr="00667D09">
        <w:t> </w:t>
      </w:r>
    </w:p>
    <w:p w:rsidR="00646F2A" w:rsidRPr="00646F2A" w:rsidRDefault="00646F2A"/>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Pr="00646F2A" w:rsidRDefault="00646F2A">
      <w:pPr>
        <w:rPr>
          <w:lang w:val="uk-UA"/>
        </w:rPr>
      </w:pPr>
    </w:p>
    <w:sectPr w:rsidR="00646F2A" w:rsidRPr="00646F2A" w:rsidSect="00E92F5B">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0A1" w:rsidRDefault="009240A1" w:rsidP="00646F2A">
      <w:pPr>
        <w:spacing w:after="0" w:line="240" w:lineRule="auto"/>
      </w:pPr>
      <w:r>
        <w:separator/>
      </w:r>
    </w:p>
  </w:endnote>
  <w:endnote w:type="continuationSeparator" w:id="1">
    <w:p w:rsidR="009240A1" w:rsidRDefault="009240A1" w:rsidP="0064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0A1" w:rsidRDefault="009240A1" w:rsidP="00646F2A">
      <w:pPr>
        <w:spacing w:after="0" w:line="240" w:lineRule="auto"/>
      </w:pPr>
      <w:r>
        <w:separator/>
      </w:r>
    </w:p>
  </w:footnote>
  <w:footnote w:type="continuationSeparator" w:id="1">
    <w:p w:rsidR="009240A1" w:rsidRDefault="009240A1" w:rsidP="00646F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4DA7"/>
    <w:rsid w:val="00046DAC"/>
    <w:rsid w:val="000A6855"/>
    <w:rsid w:val="000C0007"/>
    <w:rsid w:val="00155108"/>
    <w:rsid w:val="001B4237"/>
    <w:rsid w:val="002B4244"/>
    <w:rsid w:val="00355F54"/>
    <w:rsid w:val="0050737E"/>
    <w:rsid w:val="00540B04"/>
    <w:rsid w:val="00592EB0"/>
    <w:rsid w:val="00646F2A"/>
    <w:rsid w:val="006A5D72"/>
    <w:rsid w:val="006E0DED"/>
    <w:rsid w:val="006E2605"/>
    <w:rsid w:val="006E69A3"/>
    <w:rsid w:val="00750706"/>
    <w:rsid w:val="008143CC"/>
    <w:rsid w:val="00833D8D"/>
    <w:rsid w:val="008919D4"/>
    <w:rsid w:val="0090345F"/>
    <w:rsid w:val="00914DA7"/>
    <w:rsid w:val="009240A1"/>
    <w:rsid w:val="00A31018"/>
    <w:rsid w:val="00A35D50"/>
    <w:rsid w:val="00A45297"/>
    <w:rsid w:val="00B67579"/>
    <w:rsid w:val="00B76E97"/>
    <w:rsid w:val="00BA1AAF"/>
    <w:rsid w:val="00BB3565"/>
    <w:rsid w:val="00CC7AD6"/>
    <w:rsid w:val="00D115ED"/>
    <w:rsid w:val="00D3689F"/>
    <w:rsid w:val="00E63D5F"/>
    <w:rsid w:val="00E92F5B"/>
    <w:rsid w:val="00F96DFA"/>
    <w:rsid w:val="00FD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CC"/>
  </w:style>
  <w:style w:type="paragraph" w:styleId="3">
    <w:name w:val="heading 3"/>
    <w:basedOn w:val="a"/>
    <w:link w:val="30"/>
    <w:qFormat/>
    <w:rsid w:val="00914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4DA7"/>
    <w:rPr>
      <w:rFonts w:ascii="Times New Roman" w:eastAsia="Times New Roman" w:hAnsi="Times New Roman" w:cs="Times New Roman"/>
      <w:b/>
      <w:bCs/>
      <w:sz w:val="27"/>
      <w:szCs w:val="27"/>
    </w:rPr>
  </w:style>
  <w:style w:type="paragraph" w:styleId="a3">
    <w:name w:val="Normal (Web)"/>
    <w:basedOn w:val="a"/>
    <w:rsid w:val="00914D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46F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6F2A"/>
  </w:style>
  <w:style w:type="paragraph" w:styleId="a6">
    <w:name w:val="footer"/>
    <w:basedOn w:val="a"/>
    <w:link w:val="a7"/>
    <w:uiPriority w:val="99"/>
    <w:semiHidden/>
    <w:unhideWhenUsed/>
    <w:rsid w:val="00646F2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6F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C57B-EEB2-4D4B-926B-111FE16E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2018-05-31T08:32:00Z</dcterms:created>
  <dcterms:modified xsi:type="dcterms:W3CDTF">2018-06-25T12:00:00Z</dcterms:modified>
</cp:coreProperties>
</file>