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F" w:rsidRDefault="003B414F" w:rsidP="003B414F">
      <w:pPr>
        <w:tabs>
          <w:tab w:val="left" w:pos="7201"/>
        </w:tabs>
        <w:jc w:val="center"/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ed="t">
            <v:fill color2="black"/>
            <v:imagedata r:id="rId7" o:title=""/>
          </v:shape>
          <o:OLEObject Type="Embed" ProgID="Word.Picture.8" ShapeID="_x0000_i1025" DrawAspect="Content" ObjectID="_1598703694" r:id="rId8"/>
        </w:objec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5E18A6" w:rsidRDefault="00955FA7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5FA7">
        <w:rPr>
          <w:b/>
          <w:sz w:val="28"/>
          <w:szCs w:val="28"/>
          <w:lang w:val="uk-UA"/>
        </w:rPr>
        <w:t xml:space="preserve">Тринадцята </w:t>
      </w:r>
      <w:r w:rsidR="005A5667" w:rsidRPr="00955FA7">
        <w:rPr>
          <w:b/>
          <w:sz w:val="28"/>
          <w:szCs w:val="28"/>
          <w:lang w:val="uk-UA"/>
        </w:rPr>
        <w:t>с</w:t>
      </w:r>
      <w:r w:rsidR="005A5667" w:rsidRPr="005A5667">
        <w:rPr>
          <w:b/>
          <w:sz w:val="28"/>
          <w:szCs w:val="28"/>
          <w:lang w:val="uk-UA"/>
        </w:rPr>
        <w:t>есія</w:t>
      </w:r>
      <w:r w:rsidR="005A5667">
        <w:rPr>
          <w:sz w:val="28"/>
          <w:szCs w:val="28"/>
          <w:lang w:val="uk-UA"/>
        </w:rPr>
        <w:t xml:space="preserve"> </w:t>
      </w:r>
      <w:r w:rsidRPr="00955FA7">
        <w:rPr>
          <w:b/>
          <w:sz w:val="28"/>
          <w:szCs w:val="28"/>
          <w:lang w:val="uk-UA"/>
        </w:rPr>
        <w:t>восьмого</w:t>
      </w:r>
      <w:r>
        <w:rPr>
          <w:sz w:val="28"/>
          <w:szCs w:val="28"/>
          <w:lang w:val="uk-UA"/>
        </w:rPr>
        <w:t xml:space="preserve"> </w:t>
      </w:r>
      <w:r w:rsidR="005A5667" w:rsidRPr="005A5667">
        <w:rPr>
          <w:b/>
          <w:sz w:val="28"/>
          <w:szCs w:val="28"/>
          <w:lang w:val="uk-UA"/>
        </w:rPr>
        <w:t>скликання</w:t>
      </w:r>
    </w:p>
    <w:p w:rsidR="005A5667" w:rsidRDefault="005A5667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5E18A6">
        <w:rPr>
          <w:rStyle w:val="a5"/>
          <w:sz w:val="28"/>
          <w:szCs w:val="28"/>
          <w:lang w:val="uk-UA"/>
        </w:rPr>
        <w:t xml:space="preserve">Р І Ш Е Н </w:t>
      </w:r>
      <w:proofErr w:type="spellStart"/>
      <w:r w:rsidRPr="005E18A6">
        <w:rPr>
          <w:rStyle w:val="a5"/>
          <w:sz w:val="28"/>
          <w:szCs w:val="28"/>
          <w:lang w:val="uk-UA"/>
        </w:rPr>
        <w:t>Н</w:t>
      </w:r>
      <w:proofErr w:type="spellEnd"/>
      <w:r w:rsidRPr="005E18A6">
        <w:rPr>
          <w:rStyle w:val="a5"/>
          <w:sz w:val="28"/>
          <w:szCs w:val="28"/>
          <w:lang w:val="uk-UA"/>
        </w:rPr>
        <w:t xml:space="preserve"> Я</w:t>
      </w:r>
    </w:p>
    <w:p w:rsidR="003B414F" w:rsidRPr="005E18A6" w:rsidRDefault="003B414F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E18A6" w:rsidRPr="005E18A6" w:rsidRDefault="003246C4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246C4">
        <w:rPr>
          <w:sz w:val="28"/>
          <w:szCs w:val="28"/>
          <w:lang w:val="uk-UA"/>
        </w:rPr>
        <w:t>2</w:t>
      </w:r>
      <w:r w:rsidR="00344C3D">
        <w:rPr>
          <w:sz w:val="28"/>
          <w:szCs w:val="28"/>
          <w:lang w:val="uk-UA"/>
        </w:rPr>
        <w:t>5</w:t>
      </w:r>
      <w:r w:rsidR="005A5667">
        <w:rPr>
          <w:sz w:val="28"/>
          <w:szCs w:val="28"/>
          <w:lang w:val="uk-UA"/>
        </w:rPr>
        <w:t xml:space="preserve"> трав</w:t>
      </w:r>
      <w:r w:rsidRPr="003246C4">
        <w:rPr>
          <w:sz w:val="28"/>
          <w:szCs w:val="28"/>
          <w:lang w:val="uk-UA"/>
        </w:rPr>
        <w:t>ня</w:t>
      </w:r>
      <w:r w:rsidR="005E18A6">
        <w:rPr>
          <w:sz w:val="28"/>
          <w:szCs w:val="28"/>
          <w:lang w:val="uk-UA"/>
        </w:rPr>
        <w:t xml:space="preserve"> 2018 року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  <w:t>м.</w:t>
      </w:r>
      <w:r w:rsidR="00E32F9B">
        <w:rPr>
          <w:sz w:val="28"/>
          <w:szCs w:val="28"/>
          <w:lang w:val="uk-UA"/>
        </w:rPr>
        <w:t xml:space="preserve"> </w:t>
      </w:r>
      <w:r w:rsidR="005E18A6">
        <w:rPr>
          <w:sz w:val="28"/>
          <w:szCs w:val="28"/>
          <w:lang w:val="uk-UA"/>
        </w:rPr>
        <w:t>Кам’янка-Дніпровська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</w:r>
      <w:r w:rsidR="005E18A6" w:rsidRPr="005E18A6">
        <w:rPr>
          <w:sz w:val="28"/>
          <w:szCs w:val="28"/>
          <w:lang w:val="uk-UA"/>
        </w:rPr>
        <w:t>№</w:t>
      </w:r>
      <w:r w:rsidR="00955FA7">
        <w:rPr>
          <w:sz w:val="28"/>
          <w:szCs w:val="28"/>
          <w:lang w:val="uk-UA"/>
        </w:rPr>
        <w:t xml:space="preserve"> 14</w:t>
      </w: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E18A6">
        <w:rPr>
          <w:rStyle w:val="a6"/>
          <w:b/>
          <w:bCs/>
          <w:sz w:val="28"/>
          <w:szCs w:val="28"/>
          <w:lang w:val="uk-UA"/>
        </w:rPr>
        <w:t> </w:t>
      </w:r>
    </w:p>
    <w:p w:rsidR="00F94594" w:rsidRPr="001B318E" w:rsidRDefault="005E18A6" w:rsidP="00F945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18A6">
        <w:rPr>
          <w:rStyle w:val="a5"/>
          <w:b w:val="0"/>
          <w:sz w:val="28"/>
          <w:szCs w:val="28"/>
          <w:lang w:val="uk-UA"/>
        </w:rPr>
        <w:t xml:space="preserve">Про </w:t>
      </w:r>
      <w:r w:rsidR="005A5667">
        <w:rPr>
          <w:rStyle w:val="a5"/>
          <w:b w:val="0"/>
          <w:sz w:val="28"/>
          <w:szCs w:val="28"/>
          <w:lang w:val="uk-UA"/>
        </w:rPr>
        <w:t>звернення</w:t>
      </w:r>
      <w:r w:rsidR="00481607">
        <w:rPr>
          <w:rStyle w:val="a5"/>
          <w:b w:val="0"/>
          <w:sz w:val="28"/>
          <w:szCs w:val="28"/>
          <w:lang w:val="uk-UA"/>
        </w:rPr>
        <w:t xml:space="preserve"> депутатів</w:t>
      </w:r>
      <w:r w:rsidR="00F94594">
        <w:rPr>
          <w:rStyle w:val="a5"/>
          <w:b w:val="0"/>
          <w:sz w:val="28"/>
          <w:szCs w:val="28"/>
          <w:lang w:val="uk-UA"/>
        </w:rPr>
        <w:t xml:space="preserve"> </w:t>
      </w:r>
      <w:proofErr w:type="spellStart"/>
      <w:r w:rsidR="00481607">
        <w:rPr>
          <w:sz w:val="28"/>
          <w:szCs w:val="28"/>
          <w:lang w:val="uk-UA"/>
        </w:rPr>
        <w:t>Кам’янсько-Дніпровської</w:t>
      </w:r>
      <w:proofErr w:type="spellEnd"/>
      <w:r w:rsidR="00F94594">
        <w:rPr>
          <w:sz w:val="28"/>
          <w:szCs w:val="28"/>
          <w:lang w:val="uk-UA"/>
        </w:rPr>
        <w:t xml:space="preserve"> </w:t>
      </w:r>
      <w:r w:rsidR="00481607">
        <w:rPr>
          <w:sz w:val="28"/>
          <w:szCs w:val="28"/>
          <w:lang w:val="uk-UA"/>
        </w:rPr>
        <w:t>міської ради</w:t>
      </w:r>
      <w:r w:rsidR="00F94594">
        <w:rPr>
          <w:sz w:val="28"/>
          <w:szCs w:val="28"/>
          <w:lang w:val="uk-UA"/>
        </w:rPr>
        <w:t xml:space="preserve"> </w:t>
      </w:r>
      <w:r w:rsidR="00F94594" w:rsidRPr="00271DAE">
        <w:rPr>
          <w:sz w:val="28"/>
          <w:lang w:val="uk-UA"/>
        </w:rPr>
        <w:t xml:space="preserve">до Запорізької обласної ради та Запорізької обласної державної адміністрації </w:t>
      </w:r>
      <w:r w:rsidR="00F94594" w:rsidRPr="001B318E">
        <w:rPr>
          <w:sz w:val="28"/>
          <w:lang w:val="uk-UA"/>
        </w:rPr>
        <w:t xml:space="preserve">щодо сплати юридичними особами </w:t>
      </w:r>
      <w:r w:rsidR="00F94594" w:rsidRPr="001B318E">
        <w:rPr>
          <w:bCs/>
          <w:color w:val="000000"/>
          <w:sz w:val="28"/>
          <w:shd w:val="clear" w:color="auto" w:fill="FFFFFF"/>
          <w:lang w:val="uk-UA"/>
        </w:rPr>
        <w:t>податку на доходи фізичних осіб</w:t>
      </w:r>
      <w:r w:rsidR="00F94594" w:rsidRPr="001B31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549B" w:rsidRDefault="00EC549B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C549B" w:rsidRPr="00EC549B" w:rsidRDefault="00EC549B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5E18A6">
        <w:rPr>
          <w:sz w:val="28"/>
          <w:szCs w:val="28"/>
          <w:lang w:val="uk-UA"/>
        </w:rPr>
        <w:t xml:space="preserve">ст. </w:t>
      </w:r>
      <w:r w:rsidR="005A5667">
        <w:rPr>
          <w:sz w:val="28"/>
          <w:szCs w:val="28"/>
          <w:lang w:val="uk-UA"/>
        </w:rPr>
        <w:t>26</w:t>
      </w:r>
      <w:r w:rsidRPr="005E18A6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C549B">
        <w:rPr>
          <w:sz w:val="28"/>
          <w:szCs w:val="28"/>
          <w:lang w:val="uk-UA"/>
        </w:rPr>
        <w:t>,</w:t>
      </w:r>
      <w:r w:rsidR="005A5667">
        <w:rPr>
          <w:sz w:val="28"/>
          <w:szCs w:val="28"/>
          <w:lang w:val="uk-UA"/>
        </w:rPr>
        <w:t xml:space="preserve"> ст.ст. 13, 15 </w:t>
      </w:r>
      <w:r w:rsidRPr="005E18A6">
        <w:rPr>
          <w:sz w:val="28"/>
          <w:szCs w:val="28"/>
          <w:lang w:val="uk-UA"/>
        </w:rPr>
        <w:t>Закон</w:t>
      </w:r>
      <w:r w:rsidR="005A5667">
        <w:rPr>
          <w:sz w:val="28"/>
          <w:szCs w:val="28"/>
          <w:lang w:val="uk-UA"/>
        </w:rPr>
        <w:t>у</w:t>
      </w:r>
      <w:r w:rsidR="00E11EFE">
        <w:rPr>
          <w:sz w:val="28"/>
          <w:szCs w:val="28"/>
          <w:lang w:val="uk-UA"/>
        </w:rPr>
        <w:t xml:space="preserve"> України </w:t>
      </w:r>
      <w:r w:rsidRPr="005E18A6">
        <w:rPr>
          <w:sz w:val="28"/>
          <w:szCs w:val="28"/>
          <w:lang w:val="uk-UA"/>
        </w:rPr>
        <w:t xml:space="preserve">«Про </w:t>
      </w:r>
      <w:r w:rsidR="005A5667">
        <w:rPr>
          <w:sz w:val="28"/>
          <w:szCs w:val="28"/>
          <w:lang w:val="uk-UA"/>
        </w:rPr>
        <w:t xml:space="preserve">статус депутатів місцевих рад»,  </w:t>
      </w:r>
      <w:r w:rsidR="00343167">
        <w:rPr>
          <w:sz w:val="28"/>
          <w:szCs w:val="28"/>
          <w:lang w:val="uk-UA"/>
        </w:rPr>
        <w:t>беручи до уваги  лист</w:t>
      </w:r>
      <w:r w:rsidR="00E25893">
        <w:rPr>
          <w:sz w:val="28"/>
          <w:szCs w:val="28"/>
          <w:lang w:val="uk-UA"/>
        </w:rPr>
        <w:t>-роз’яснення</w:t>
      </w:r>
      <w:r w:rsidR="00343167">
        <w:rPr>
          <w:sz w:val="28"/>
          <w:szCs w:val="28"/>
          <w:lang w:val="uk-UA"/>
        </w:rPr>
        <w:t xml:space="preserve">  Головного Управління ДФС в Запорізької області та з метою збільшення надходжень до міського бюджету, </w:t>
      </w:r>
      <w:proofErr w:type="spellStart"/>
      <w:r w:rsidR="005A5667">
        <w:rPr>
          <w:sz w:val="28"/>
          <w:szCs w:val="28"/>
          <w:lang w:val="uk-UA"/>
        </w:rPr>
        <w:t>Кам’янсько-Дніпровська</w:t>
      </w:r>
      <w:proofErr w:type="spellEnd"/>
      <w:r w:rsidR="005A5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5A566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5A5667">
        <w:rPr>
          <w:sz w:val="28"/>
          <w:szCs w:val="28"/>
          <w:lang w:val="uk-UA"/>
        </w:rPr>
        <w:t>а</w:t>
      </w: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E18A6" w:rsidRPr="00AE0031" w:rsidRDefault="005E18A6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  <w:r w:rsidRPr="00AE0031">
        <w:rPr>
          <w:rStyle w:val="a5"/>
          <w:b w:val="0"/>
          <w:sz w:val="28"/>
          <w:szCs w:val="28"/>
          <w:lang w:val="uk-UA"/>
        </w:rPr>
        <w:t xml:space="preserve">в и р і ш и </w:t>
      </w:r>
      <w:r w:rsidR="005A5667">
        <w:rPr>
          <w:rStyle w:val="a5"/>
          <w:b w:val="0"/>
          <w:sz w:val="28"/>
          <w:szCs w:val="28"/>
          <w:lang w:val="uk-UA"/>
        </w:rPr>
        <w:t>л а</w:t>
      </w:r>
      <w:r w:rsidRPr="00AE0031">
        <w:rPr>
          <w:rStyle w:val="a5"/>
          <w:b w:val="0"/>
          <w:sz w:val="28"/>
          <w:szCs w:val="28"/>
          <w:lang w:val="uk-UA"/>
        </w:rPr>
        <w:t>:</w:t>
      </w:r>
    </w:p>
    <w:p w:rsidR="003605E2" w:rsidRPr="00271DAE" w:rsidRDefault="003605E2" w:rsidP="003605E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271DAE">
        <w:rPr>
          <w:sz w:val="28"/>
          <w:lang w:val="uk-UA"/>
        </w:rPr>
        <w:t xml:space="preserve">Затвердити текст звернення депутатів </w:t>
      </w:r>
      <w:proofErr w:type="spellStart"/>
      <w:r w:rsidRPr="00271DAE">
        <w:rPr>
          <w:sz w:val="28"/>
          <w:lang w:val="uk-UA"/>
        </w:rPr>
        <w:t>Кам’янсько-Дніпровської</w:t>
      </w:r>
      <w:proofErr w:type="spellEnd"/>
      <w:r w:rsidRPr="00271DAE">
        <w:rPr>
          <w:sz w:val="28"/>
          <w:lang w:val="uk-UA"/>
        </w:rPr>
        <w:t xml:space="preserve"> міської ради (додається).</w:t>
      </w:r>
    </w:p>
    <w:p w:rsidR="00271DAE" w:rsidRPr="001B318E" w:rsidRDefault="003605E2" w:rsidP="001D61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1D610F">
        <w:rPr>
          <w:sz w:val="28"/>
          <w:lang w:val="uk-UA"/>
        </w:rPr>
        <w:t xml:space="preserve">. </w:t>
      </w:r>
      <w:r w:rsidR="001B318E">
        <w:rPr>
          <w:sz w:val="28"/>
          <w:lang w:val="uk-UA"/>
        </w:rPr>
        <w:t>Н</w:t>
      </w:r>
      <w:r w:rsidR="00271DAE" w:rsidRPr="00271DAE">
        <w:rPr>
          <w:sz w:val="28"/>
          <w:lang w:val="uk-UA"/>
        </w:rPr>
        <w:t xml:space="preserve">аправити звернення депутатів </w:t>
      </w:r>
      <w:proofErr w:type="spellStart"/>
      <w:r w:rsidR="00271DAE" w:rsidRPr="00271DAE">
        <w:rPr>
          <w:sz w:val="28"/>
          <w:lang w:val="uk-UA"/>
        </w:rPr>
        <w:t>Кам’янсько-Дніпровської</w:t>
      </w:r>
      <w:proofErr w:type="spellEnd"/>
      <w:r w:rsidR="00271DAE" w:rsidRPr="00271DAE">
        <w:rPr>
          <w:sz w:val="28"/>
          <w:lang w:val="uk-UA"/>
        </w:rPr>
        <w:t xml:space="preserve"> міської ради до Запорізької обласної ради та Запорізької обласної державної адміністрації </w:t>
      </w:r>
      <w:r w:rsidR="00271DAE" w:rsidRPr="001B318E">
        <w:rPr>
          <w:sz w:val="28"/>
          <w:lang w:val="uk-UA"/>
        </w:rPr>
        <w:t xml:space="preserve">щодо сплати юридичними особами </w:t>
      </w:r>
      <w:r w:rsidR="001B318E" w:rsidRPr="001B318E">
        <w:rPr>
          <w:bCs/>
          <w:color w:val="000000"/>
          <w:sz w:val="28"/>
          <w:shd w:val="clear" w:color="auto" w:fill="FFFFFF"/>
          <w:lang w:val="uk-UA"/>
        </w:rPr>
        <w:t>податку на доходи фізичних осіб</w:t>
      </w:r>
      <w:r w:rsidR="00271DAE" w:rsidRPr="001B318E">
        <w:rPr>
          <w:sz w:val="32"/>
          <w:lang w:val="uk-UA"/>
        </w:rPr>
        <w:t xml:space="preserve"> </w:t>
      </w:r>
      <w:r w:rsidR="00271DAE" w:rsidRPr="001B318E">
        <w:rPr>
          <w:sz w:val="28"/>
          <w:lang w:val="uk-UA"/>
        </w:rPr>
        <w:t xml:space="preserve">за місцем здійснення </w:t>
      </w:r>
      <w:r w:rsidR="001B318E" w:rsidRPr="001B318E">
        <w:rPr>
          <w:sz w:val="28"/>
          <w:lang w:val="uk-UA"/>
        </w:rPr>
        <w:t xml:space="preserve">господарської </w:t>
      </w:r>
      <w:r w:rsidR="00271DAE" w:rsidRPr="001B318E">
        <w:rPr>
          <w:sz w:val="28"/>
          <w:lang w:val="uk-UA"/>
        </w:rPr>
        <w:t>діяльності</w:t>
      </w:r>
      <w:r w:rsidR="001B318E" w:rsidRPr="001B318E">
        <w:rPr>
          <w:sz w:val="28"/>
          <w:lang w:val="uk-UA"/>
        </w:rPr>
        <w:t xml:space="preserve"> </w:t>
      </w:r>
      <w:r w:rsidR="00F94594">
        <w:rPr>
          <w:sz w:val="28"/>
          <w:lang w:val="uk-UA"/>
        </w:rPr>
        <w:t>-</w:t>
      </w:r>
      <w:r w:rsidR="001B318E" w:rsidRPr="001B318E">
        <w:rPr>
          <w:sz w:val="28"/>
          <w:lang w:val="uk-UA"/>
        </w:rPr>
        <w:t xml:space="preserve"> до</w:t>
      </w:r>
      <w:r w:rsidR="001B318E">
        <w:rPr>
          <w:color w:val="FF0000"/>
          <w:sz w:val="28"/>
          <w:lang w:val="uk-UA"/>
        </w:rPr>
        <w:t xml:space="preserve"> </w:t>
      </w:r>
      <w:r w:rsidR="001B318E" w:rsidRPr="001B31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бюджету об’єднаної територіальної громади </w:t>
      </w:r>
      <w:proofErr w:type="spellStart"/>
      <w:r w:rsidR="001B318E" w:rsidRPr="001B318E">
        <w:rPr>
          <w:bCs/>
          <w:color w:val="000000"/>
          <w:sz w:val="28"/>
          <w:szCs w:val="28"/>
          <w:shd w:val="clear" w:color="auto" w:fill="FFFFFF"/>
          <w:lang w:val="uk-UA"/>
        </w:rPr>
        <w:t>Кам’янсько-Дніпровської</w:t>
      </w:r>
      <w:proofErr w:type="spellEnd"/>
      <w:r w:rsidR="001B318E" w:rsidRPr="001B31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271DAE" w:rsidRPr="001B318E">
        <w:rPr>
          <w:color w:val="FF0000"/>
          <w:sz w:val="28"/>
          <w:szCs w:val="28"/>
          <w:lang w:val="uk-UA"/>
        </w:rPr>
        <w:t>.</w:t>
      </w:r>
    </w:p>
    <w:p w:rsidR="005028D2" w:rsidRPr="005028D2" w:rsidRDefault="003605E2" w:rsidP="005028D2">
      <w:pPr>
        <w:shd w:val="clear" w:color="auto" w:fill="FFFFFF"/>
        <w:ind w:firstLine="567"/>
        <w:jc w:val="both"/>
        <w:rPr>
          <w:color w:val="FF0000"/>
          <w:sz w:val="32"/>
          <w:szCs w:val="28"/>
        </w:rPr>
      </w:pPr>
      <w:r>
        <w:rPr>
          <w:sz w:val="28"/>
        </w:rPr>
        <w:t>3</w:t>
      </w:r>
      <w:r w:rsidR="005028D2" w:rsidRPr="005028D2">
        <w:rPr>
          <w:sz w:val="28"/>
        </w:rPr>
        <w:t xml:space="preserve">. Контроль за виконанням даного рішення </w:t>
      </w:r>
      <w:r w:rsidR="00AA74B6">
        <w:rPr>
          <w:sz w:val="28"/>
        </w:rPr>
        <w:t xml:space="preserve">покласти на </w:t>
      </w:r>
      <w:r w:rsidR="00271DAE">
        <w:rPr>
          <w:sz w:val="28"/>
        </w:rPr>
        <w:t>комісію з питань соціально-економічного розвитку міста, інфраструктури, планування бюджету, фінансів, підприємництва та торгівлі</w:t>
      </w:r>
      <w:r w:rsidR="00FA2694">
        <w:rPr>
          <w:sz w:val="28"/>
        </w:rPr>
        <w:t>.</w:t>
      </w:r>
      <w:r w:rsidR="005028D2" w:rsidRPr="005028D2">
        <w:rPr>
          <w:color w:val="FF0000"/>
          <w:sz w:val="28"/>
        </w:rPr>
        <w:t xml:space="preserve"> </w:t>
      </w:r>
    </w:p>
    <w:p w:rsidR="00F26E20" w:rsidRDefault="00F26E20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6"/>
          <w:sz w:val="28"/>
          <w:szCs w:val="28"/>
          <w:lang w:val="uk-UA"/>
        </w:rPr>
      </w:pP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091B2F" w:rsidRDefault="00091B2F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D3897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Антоненко</w:t>
      </w: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D610F" w:rsidRDefault="001D61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  <w:bookmarkStart w:id="0" w:name="_GoBack"/>
      <w:bookmarkEnd w:id="0"/>
      <w:r w:rsidRPr="006C0393">
        <w:rPr>
          <w:sz w:val="28"/>
          <w:szCs w:val="28"/>
        </w:rPr>
        <w:lastRenderedPageBreak/>
        <w:t>ЗАТВЕРДЖЕНО</w:t>
      </w: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рішення міської ради </w:t>
      </w: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  <w:r w:rsidRPr="006C0393">
        <w:rPr>
          <w:sz w:val="28"/>
          <w:szCs w:val="28"/>
        </w:rPr>
        <w:t>25.05.2018 № 14</w:t>
      </w: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</w:p>
    <w:p w:rsidR="006C0393" w:rsidRPr="006C0393" w:rsidRDefault="006C0393" w:rsidP="006C0393">
      <w:pPr>
        <w:ind w:left="6804"/>
        <w:jc w:val="both"/>
        <w:rPr>
          <w:sz w:val="28"/>
          <w:szCs w:val="28"/>
        </w:rPr>
      </w:pPr>
    </w:p>
    <w:p w:rsidR="006C0393" w:rsidRPr="006C0393" w:rsidRDefault="006C0393" w:rsidP="006C0393">
      <w:pPr>
        <w:jc w:val="center"/>
        <w:rPr>
          <w:sz w:val="28"/>
          <w:szCs w:val="28"/>
        </w:rPr>
      </w:pPr>
      <w:r w:rsidRPr="006C0393">
        <w:rPr>
          <w:sz w:val="28"/>
          <w:szCs w:val="28"/>
        </w:rPr>
        <w:t>ЗВЕРНЕННЯ</w:t>
      </w:r>
    </w:p>
    <w:p w:rsidR="006C0393" w:rsidRPr="006C0393" w:rsidRDefault="006C0393" w:rsidP="006C0393">
      <w:pPr>
        <w:jc w:val="center"/>
        <w:rPr>
          <w:sz w:val="28"/>
          <w:szCs w:val="28"/>
        </w:rPr>
      </w:pPr>
      <w:r w:rsidRPr="006C0393">
        <w:rPr>
          <w:sz w:val="28"/>
          <w:szCs w:val="28"/>
        </w:rPr>
        <w:t xml:space="preserve">депутатів </w:t>
      </w:r>
      <w:proofErr w:type="spellStart"/>
      <w:r w:rsidRPr="006C0393">
        <w:rPr>
          <w:sz w:val="28"/>
          <w:szCs w:val="28"/>
        </w:rPr>
        <w:t>Кам’янсько-Дніпровської</w:t>
      </w:r>
      <w:proofErr w:type="spellEnd"/>
      <w:r w:rsidRPr="006C0393">
        <w:rPr>
          <w:sz w:val="28"/>
          <w:szCs w:val="28"/>
        </w:rPr>
        <w:t xml:space="preserve"> міської ради</w:t>
      </w:r>
    </w:p>
    <w:p w:rsidR="006C0393" w:rsidRPr="006C0393" w:rsidRDefault="006C0393" w:rsidP="006C0393">
      <w:pPr>
        <w:jc w:val="center"/>
        <w:rPr>
          <w:sz w:val="28"/>
          <w:szCs w:val="28"/>
        </w:rPr>
      </w:pPr>
      <w:proofErr w:type="spellStart"/>
      <w:r w:rsidRPr="006C0393">
        <w:rPr>
          <w:sz w:val="28"/>
          <w:szCs w:val="28"/>
        </w:rPr>
        <w:t>Кам’янсько-Дніпровського</w:t>
      </w:r>
      <w:proofErr w:type="spellEnd"/>
      <w:r w:rsidRPr="006C0393">
        <w:rPr>
          <w:sz w:val="28"/>
          <w:szCs w:val="28"/>
        </w:rPr>
        <w:t xml:space="preserve"> району Запорізької області</w:t>
      </w:r>
    </w:p>
    <w:p w:rsidR="006C0393" w:rsidRPr="006C0393" w:rsidRDefault="006C0393" w:rsidP="006C0393">
      <w:pPr>
        <w:jc w:val="center"/>
        <w:rPr>
          <w:sz w:val="28"/>
          <w:szCs w:val="28"/>
        </w:rPr>
      </w:pP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Ми, депутати </w:t>
      </w:r>
      <w:proofErr w:type="spellStart"/>
      <w:r w:rsidRPr="006C0393">
        <w:rPr>
          <w:sz w:val="28"/>
          <w:szCs w:val="28"/>
        </w:rPr>
        <w:t>Кам’янсько-Дніпровської</w:t>
      </w:r>
      <w:proofErr w:type="spellEnd"/>
      <w:r w:rsidRPr="006C0393">
        <w:rPr>
          <w:sz w:val="28"/>
          <w:szCs w:val="28"/>
        </w:rPr>
        <w:t xml:space="preserve"> міської ради, як представники інтересів </w:t>
      </w:r>
      <w:proofErr w:type="spellStart"/>
      <w:r w:rsidRPr="006C0393">
        <w:rPr>
          <w:sz w:val="28"/>
          <w:szCs w:val="28"/>
        </w:rPr>
        <w:t>Кам’янсько-Дніпровської</w:t>
      </w:r>
      <w:proofErr w:type="spellEnd"/>
      <w:r w:rsidRPr="006C0393">
        <w:rPr>
          <w:sz w:val="28"/>
          <w:szCs w:val="28"/>
        </w:rPr>
        <w:t xml:space="preserve"> міської об’єднаної територіальної громади, звертаємось до Запорізької обласної ради та Запорізької обласної державної адміністрації з метою захисту законних прав нашої громади.</w:t>
      </w:r>
    </w:p>
    <w:p w:rsidR="006C0393" w:rsidRPr="006C0393" w:rsidRDefault="006C0393" w:rsidP="006C0393">
      <w:pPr>
        <w:shd w:val="clear" w:color="auto" w:fill="FFFFFF"/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На території </w:t>
      </w:r>
      <w:proofErr w:type="spellStart"/>
      <w:r w:rsidRPr="006C0393">
        <w:rPr>
          <w:sz w:val="28"/>
          <w:szCs w:val="28"/>
        </w:rPr>
        <w:t>Кам’янсько-Дніпровської</w:t>
      </w:r>
      <w:proofErr w:type="spellEnd"/>
      <w:r w:rsidRPr="006C0393">
        <w:rPr>
          <w:sz w:val="28"/>
          <w:szCs w:val="28"/>
        </w:rPr>
        <w:t xml:space="preserve"> міської об’єднаної територіальної громади (далі – ОТГ) розташовані та успішно працюють підпорядковані підрозділи (філії, відділення та інші структурні підрозділи) підприємств, зокрема: ТОВ «</w:t>
      </w:r>
      <w:proofErr w:type="spellStart"/>
      <w:r w:rsidRPr="006C0393">
        <w:rPr>
          <w:sz w:val="28"/>
          <w:szCs w:val="28"/>
        </w:rPr>
        <w:t>Запоріжгаз</w:t>
      </w:r>
      <w:proofErr w:type="spellEnd"/>
      <w:r w:rsidRPr="006C0393">
        <w:rPr>
          <w:sz w:val="28"/>
          <w:szCs w:val="28"/>
        </w:rPr>
        <w:t xml:space="preserve"> збут», ПАТ «Укртелеком», ПАТ «Укрпошта»,</w:t>
      </w:r>
      <w:r w:rsidR="000B42FB">
        <w:rPr>
          <w:sz w:val="28"/>
          <w:szCs w:val="28"/>
        </w:rPr>
        <w:t xml:space="preserve"> ТОВ «</w:t>
      </w:r>
      <w:proofErr w:type="spellStart"/>
      <w:r w:rsidR="004829C0">
        <w:rPr>
          <w:sz w:val="28"/>
          <w:szCs w:val="28"/>
        </w:rPr>
        <w:t>Бронь-авто-</w:t>
      </w:r>
      <w:r w:rsidR="000B42FB">
        <w:rPr>
          <w:sz w:val="28"/>
          <w:szCs w:val="28"/>
        </w:rPr>
        <w:t>сервіс</w:t>
      </w:r>
      <w:proofErr w:type="spellEnd"/>
      <w:r w:rsidR="000B42FB">
        <w:rPr>
          <w:sz w:val="28"/>
          <w:szCs w:val="28"/>
        </w:rPr>
        <w:t>», ТОВ «Запорізький рибокомбінат», ПАТ «</w:t>
      </w:r>
      <w:proofErr w:type="spellStart"/>
      <w:r w:rsidR="000B42FB">
        <w:rPr>
          <w:sz w:val="28"/>
          <w:szCs w:val="28"/>
        </w:rPr>
        <w:t>Запоріжгаз</w:t>
      </w:r>
      <w:proofErr w:type="spellEnd"/>
      <w:r w:rsidR="000B42FB">
        <w:rPr>
          <w:sz w:val="28"/>
          <w:szCs w:val="28"/>
        </w:rPr>
        <w:t>», ПРАТ «Страхова компанія «</w:t>
      </w:r>
      <w:r w:rsidR="00EA0833">
        <w:rPr>
          <w:sz w:val="28"/>
          <w:szCs w:val="28"/>
        </w:rPr>
        <w:t>Оранта-С</w:t>
      </w:r>
      <w:r w:rsidR="000B42FB">
        <w:rPr>
          <w:sz w:val="28"/>
          <w:szCs w:val="28"/>
        </w:rPr>
        <w:t>іч»</w:t>
      </w:r>
      <w:r w:rsidRPr="006C0393">
        <w:rPr>
          <w:sz w:val="28"/>
          <w:szCs w:val="28"/>
        </w:rPr>
        <w:t>.</w:t>
      </w:r>
    </w:p>
    <w:p w:rsidR="006C0393" w:rsidRPr="006C0393" w:rsidRDefault="006C0393" w:rsidP="006C0393">
      <w:pPr>
        <w:shd w:val="clear" w:color="auto" w:fill="FFFFFF"/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Діти й онуки цих працівників відвідують </w:t>
      </w:r>
      <w:r w:rsidRPr="006C0393">
        <w:rPr>
          <w:color w:val="000000"/>
          <w:sz w:val="28"/>
          <w:szCs w:val="28"/>
        </w:rPr>
        <w:t>розташовані на території ОТГ</w:t>
      </w:r>
      <w:r w:rsidRPr="006C0393">
        <w:rPr>
          <w:sz w:val="28"/>
          <w:szCs w:val="28"/>
        </w:rPr>
        <w:t xml:space="preserve"> заклади освіти і культури, лікуються в комунальних закладах, чиє фінансування здійснюється з місцевого бюджету. Саме місцевий бюджет є основним інструментом, за допомогою якого місцева влада може впливати на локальну активність, створювати умови для економічного та соціального піднесення території своєї юрисдикції.</w:t>
      </w: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>Відповідно, для належного надання своїм жителям необхідних послуг, територіальна громада повинна мати певний ресурс, основна частина якого формується саме за рахунок податку на доходи фізичних осіб (далі - ПДФО).</w:t>
      </w: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За своєю економічною суттю ПДФО є платою фізичної особи за послуги, які надаються їй громадою, на території якої така фізична особа зареєстрована і проживає. </w:t>
      </w: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Разом з тим, порядок сплати (перерахування) податку до бюджету передбачено ст. 168 Податкового кодексу </w:t>
      </w:r>
      <w:r w:rsidRPr="006C0393">
        <w:rPr>
          <w:color w:val="000000"/>
          <w:sz w:val="28"/>
          <w:szCs w:val="28"/>
        </w:rPr>
        <w:t>України (далі – ПКУ)</w:t>
      </w:r>
      <w:r w:rsidRPr="006C0393">
        <w:rPr>
          <w:sz w:val="28"/>
          <w:szCs w:val="28"/>
        </w:rPr>
        <w:t>, відповідно до якої податок, утриманий з доходів резидентів, підлягає зарахуванню до бюджету згідно з нормами Бюджетного кодексу.</w:t>
      </w:r>
    </w:p>
    <w:p w:rsidR="006C0393" w:rsidRPr="006C0393" w:rsidRDefault="006C0393" w:rsidP="006C03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C0393">
        <w:rPr>
          <w:color w:val="000000"/>
          <w:sz w:val="28"/>
          <w:szCs w:val="28"/>
          <w:lang w:val="uk-UA"/>
        </w:rPr>
        <w:t xml:space="preserve">Згідно з </w:t>
      </w:r>
      <w:proofErr w:type="spellStart"/>
      <w:r w:rsidRPr="006C0393">
        <w:rPr>
          <w:color w:val="000000"/>
          <w:sz w:val="28"/>
          <w:szCs w:val="28"/>
          <w:lang w:val="uk-UA"/>
        </w:rPr>
        <w:t>п.п</w:t>
      </w:r>
      <w:proofErr w:type="spellEnd"/>
      <w:r w:rsidRPr="006C0393">
        <w:rPr>
          <w:color w:val="000000"/>
          <w:sz w:val="28"/>
          <w:szCs w:val="28"/>
          <w:lang w:val="uk-UA"/>
        </w:rPr>
        <w:t>. 168.4.3 п. 168.4 ст. 168 ПКУ суми податку на доходи, нараховані відокремленим підрозділом на користь фізичних осіб, за звітний період перераховуються до відповідного бюджету за місцезнаходженням такого відокремленого підрозділу.</w:t>
      </w:r>
    </w:p>
    <w:p w:rsidR="006C0393" w:rsidRPr="006C0393" w:rsidRDefault="006C0393" w:rsidP="006C03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3896"/>
      <w:bookmarkEnd w:id="1"/>
      <w:r w:rsidRPr="006C039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ч. 2 ст. 64 Бюджетного кодексу України податок на доходи фізичних осіб, який сплачується (перераховується) податковим агентом – юридичною особою (її філією, відділенням, іншим відокремленим підрозділом) чи представництвом нерезидента - юридичної особи, </w:t>
      </w:r>
      <w:r w:rsidRPr="006C039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зараховується до </w:t>
      </w:r>
      <w:r w:rsidRPr="006C0393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відповідного бюджету за їх місцезнаходженням (розташуванням)</w:t>
      </w:r>
      <w:r w:rsidRPr="006C0393">
        <w:rPr>
          <w:color w:val="000000"/>
          <w:sz w:val="28"/>
          <w:szCs w:val="28"/>
          <w:shd w:val="clear" w:color="auto" w:fill="FFFFFF"/>
          <w:lang w:val="uk-UA"/>
        </w:rPr>
        <w:t xml:space="preserve"> в обсягах податку, нарахованого на доходи, що виплачуються фізичній особі.</w:t>
      </w:r>
    </w:p>
    <w:p w:rsidR="006C0393" w:rsidRPr="006C0393" w:rsidRDefault="006C0393" w:rsidP="006C03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0393">
        <w:rPr>
          <w:color w:val="000000"/>
          <w:sz w:val="28"/>
          <w:szCs w:val="28"/>
          <w:shd w:val="clear" w:color="auto" w:fill="FFFFFF"/>
          <w:lang w:val="uk-UA"/>
        </w:rPr>
        <w:t xml:space="preserve">У разі, якщо підпорядковані підрозділи (філії, відділення) не уповноважені нараховувати (сплачувати) ПДФО за такий підрозділ, усі обов’язки податкового агента виконує юридична особа. </w:t>
      </w:r>
      <w:r w:rsidRPr="006C0393">
        <w:rPr>
          <w:b/>
          <w:color w:val="000000"/>
          <w:sz w:val="28"/>
          <w:szCs w:val="28"/>
          <w:shd w:val="clear" w:color="auto" w:fill="FFFFFF"/>
          <w:lang w:val="uk-UA"/>
        </w:rPr>
        <w:t>Податок на доходи фізичних осіб, нарахований працівникам підпорядкованого підрозділу(філії, відділення), перераховується до місцевого бюджету за місцезнаходженням відповідного підрозділу (філії, відділення).</w:t>
      </w:r>
    </w:p>
    <w:p w:rsidR="006C0393" w:rsidRPr="006C0393" w:rsidRDefault="006C0393" w:rsidP="006C03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6C0393">
        <w:rPr>
          <w:bCs/>
          <w:color w:val="000000"/>
          <w:sz w:val="28"/>
          <w:szCs w:val="28"/>
          <w:shd w:val="clear" w:color="auto" w:fill="FFFFFF"/>
          <w:lang w:val="uk-UA"/>
        </w:rPr>
        <w:t>Податківці неодноразово роз'яснювали, що податок на доходи фізичних осіб підлягає сплаті до відповідного місцевого бюджету за місцезнаходженням (розташуванням) власних або орендованих приміщень (будівель) в різних регіонах України, в яких працюють наймані працівники такого суб’єкта господарювання, незважаючи на відсутність у такого суб’єкта господарювання відокремлених структурних підрозділів (листи Державної фіскальної служби України від 28.09.2015 № 20530/6/99-99-17-02-01-15, від 21.03.2016 № 6093/6/99-99-19-03-02-15, від 24.05.2017 р. № 341/6/99-99-13-01-01-15/ІПК,</w:t>
      </w:r>
      <w:r w:rsidRPr="006C0393">
        <w:rPr>
          <w:sz w:val="28"/>
          <w:szCs w:val="28"/>
          <w:lang w:val="uk-UA"/>
        </w:rPr>
        <w:t xml:space="preserve"> </w:t>
      </w:r>
      <w:r w:rsidRPr="006C0393">
        <w:rPr>
          <w:rFonts w:eastAsiaTheme="minorHAnsi"/>
          <w:sz w:val="28"/>
          <w:szCs w:val="28"/>
          <w:lang w:val="uk-UA"/>
        </w:rPr>
        <w:t xml:space="preserve">лист Головного управління ДФС у Полтавській області від 28.03.2017 № 66/9/16-31-13-04-23, </w:t>
      </w:r>
      <w:r w:rsidRPr="006C0393">
        <w:rPr>
          <w:sz w:val="28"/>
          <w:szCs w:val="28"/>
          <w:lang w:val="uk-UA"/>
        </w:rPr>
        <w:t>лист ДФСУ від 22.05.17 р. № 12807/7/99-99-13-01-01-17,</w:t>
      </w:r>
      <w:r w:rsidRPr="006C0393">
        <w:rPr>
          <w:color w:val="FF0000"/>
          <w:sz w:val="28"/>
          <w:szCs w:val="28"/>
          <w:lang w:val="uk-UA"/>
        </w:rPr>
        <w:t xml:space="preserve"> </w:t>
      </w:r>
      <w:r w:rsidRPr="006C0393">
        <w:rPr>
          <w:rFonts w:eastAsiaTheme="minorHAnsi"/>
          <w:sz w:val="28"/>
          <w:szCs w:val="28"/>
          <w:lang w:val="uk-UA"/>
        </w:rPr>
        <w:t>лист Головного управління ДФС у Запорізькій області від 15.01.2018 № 983/10/08-01-13-02-10).</w:t>
      </w: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Внаслідок невиконання норм Бюджетного та Податкового кодексів України, наповнення </w:t>
      </w:r>
      <w:r w:rsidRPr="006C0393">
        <w:rPr>
          <w:bCs/>
          <w:color w:val="000000"/>
          <w:sz w:val="28"/>
          <w:szCs w:val="28"/>
          <w:shd w:val="clear" w:color="auto" w:fill="FFFFFF"/>
        </w:rPr>
        <w:t xml:space="preserve">бюджету об’єднаної територіальної громади м. Кам’янка-Дніпровська </w:t>
      </w:r>
      <w:proofErr w:type="spellStart"/>
      <w:r w:rsidRPr="006C0393">
        <w:rPr>
          <w:bCs/>
          <w:color w:val="000000"/>
          <w:sz w:val="28"/>
          <w:szCs w:val="28"/>
          <w:shd w:val="clear" w:color="auto" w:fill="FFFFFF"/>
        </w:rPr>
        <w:t>Кам’янсько-Дніпровського</w:t>
      </w:r>
      <w:proofErr w:type="spellEnd"/>
      <w:r w:rsidRPr="006C0393">
        <w:rPr>
          <w:bCs/>
          <w:color w:val="000000"/>
          <w:sz w:val="28"/>
          <w:szCs w:val="28"/>
          <w:shd w:val="clear" w:color="auto" w:fill="FFFFFF"/>
        </w:rPr>
        <w:t xml:space="preserve"> району Запорізької області</w:t>
      </w:r>
      <w:r w:rsidRPr="006C0393">
        <w:rPr>
          <w:color w:val="FF0000"/>
          <w:sz w:val="28"/>
          <w:szCs w:val="28"/>
        </w:rPr>
        <w:t xml:space="preserve"> </w:t>
      </w:r>
      <w:r w:rsidRPr="006C0393">
        <w:rPr>
          <w:sz w:val="28"/>
          <w:szCs w:val="28"/>
        </w:rPr>
        <w:t>вказаними підприємствами не здійснюється.</w:t>
      </w:r>
    </w:p>
    <w:p w:rsidR="006C0393" w:rsidRPr="006C0393" w:rsidRDefault="006C0393" w:rsidP="006C0393">
      <w:pPr>
        <w:shd w:val="clear" w:color="auto" w:fill="FFFFFF"/>
        <w:spacing w:before="58" w:after="58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C0393">
        <w:rPr>
          <w:bCs/>
          <w:color w:val="000000"/>
          <w:sz w:val="28"/>
          <w:szCs w:val="28"/>
          <w:shd w:val="clear" w:color="auto" w:fill="FFFFFF"/>
        </w:rPr>
        <w:t xml:space="preserve">Враховуючи вищевикладене, звертаємось до Запорізької обласної ради та Запорізької обласної державної адміністрації з проханням сприяти </w:t>
      </w:r>
      <w:proofErr w:type="spellStart"/>
      <w:r w:rsidRPr="006C0393">
        <w:rPr>
          <w:bCs/>
          <w:color w:val="000000"/>
          <w:sz w:val="28"/>
          <w:szCs w:val="28"/>
          <w:shd w:val="clear" w:color="auto" w:fill="FFFFFF"/>
        </w:rPr>
        <w:t>Кам’янсько-Дніпровській</w:t>
      </w:r>
      <w:proofErr w:type="spellEnd"/>
      <w:r w:rsidRPr="006C0393">
        <w:rPr>
          <w:bCs/>
          <w:color w:val="000000"/>
          <w:sz w:val="28"/>
          <w:szCs w:val="28"/>
          <w:shd w:val="clear" w:color="auto" w:fill="FFFFFF"/>
        </w:rPr>
        <w:t xml:space="preserve"> міській об’єднаній територіальній громаді у захисті її законних прав та інтересів, та у позитивному вирішенні питання щодо сплати податку на доходи фізичних осіб відповідно до вимог Податкового та Бюджетного кодексів України.</w:t>
      </w:r>
    </w:p>
    <w:p w:rsidR="006C0393" w:rsidRPr="006C0393" w:rsidRDefault="006C0393" w:rsidP="006C0393">
      <w:pPr>
        <w:ind w:firstLine="567"/>
        <w:jc w:val="both"/>
        <w:rPr>
          <w:sz w:val="28"/>
          <w:szCs w:val="28"/>
        </w:rPr>
      </w:pPr>
    </w:p>
    <w:p w:rsidR="006C0393" w:rsidRPr="006C0393" w:rsidRDefault="006C0393" w:rsidP="006C0393">
      <w:pPr>
        <w:jc w:val="center"/>
        <w:rPr>
          <w:sz w:val="28"/>
          <w:szCs w:val="28"/>
        </w:rPr>
      </w:pPr>
    </w:p>
    <w:sectPr w:rsidR="006C0393" w:rsidRPr="006C0393" w:rsidSect="003D11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851"/>
    <w:multiLevelType w:val="multilevel"/>
    <w:tmpl w:val="513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43DAC"/>
    <w:multiLevelType w:val="hybridMultilevel"/>
    <w:tmpl w:val="F37C9770"/>
    <w:lvl w:ilvl="0" w:tplc="F3FA5AC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9C5449"/>
    <w:multiLevelType w:val="hybridMultilevel"/>
    <w:tmpl w:val="1FE606C0"/>
    <w:lvl w:ilvl="0" w:tplc="71703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9E2"/>
    <w:multiLevelType w:val="hybridMultilevel"/>
    <w:tmpl w:val="7376E796"/>
    <w:lvl w:ilvl="0" w:tplc="4BF4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957B1"/>
    <w:multiLevelType w:val="hybridMultilevel"/>
    <w:tmpl w:val="D3B4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7F2E"/>
    <w:multiLevelType w:val="multilevel"/>
    <w:tmpl w:val="DE0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E1551"/>
    <w:rsid w:val="00047400"/>
    <w:rsid w:val="000536E6"/>
    <w:rsid w:val="00091B2F"/>
    <w:rsid w:val="000B42FB"/>
    <w:rsid w:val="00102F58"/>
    <w:rsid w:val="00105754"/>
    <w:rsid w:val="00105F8B"/>
    <w:rsid w:val="001065B6"/>
    <w:rsid w:val="001357F4"/>
    <w:rsid w:val="001514CA"/>
    <w:rsid w:val="00180566"/>
    <w:rsid w:val="00180C2F"/>
    <w:rsid w:val="00195A1C"/>
    <w:rsid w:val="001B318E"/>
    <w:rsid w:val="001D610F"/>
    <w:rsid w:val="001E1551"/>
    <w:rsid w:val="001E2E01"/>
    <w:rsid w:val="002403E0"/>
    <w:rsid w:val="00271D2E"/>
    <w:rsid w:val="00271DAE"/>
    <w:rsid w:val="002B305E"/>
    <w:rsid w:val="002C6902"/>
    <w:rsid w:val="002E0B48"/>
    <w:rsid w:val="003246C4"/>
    <w:rsid w:val="00343167"/>
    <w:rsid w:val="00344C3D"/>
    <w:rsid w:val="003506D1"/>
    <w:rsid w:val="003605E2"/>
    <w:rsid w:val="003805B4"/>
    <w:rsid w:val="0039488B"/>
    <w:rsid w:val="003A207C"/>
    <w:rsid w:val="003B414F"/>
    <w:rsid w:val="003D1138"/>
    <w:rsid w:val="00481607"/>
    <w:rsid w:val="004829C0"/>
    <w:rsid w:val="004A2783"/>
    <w:rsid w:val="004B713B"/>
    <w:rsid w:val="004E29E4"/>
    <w:rsid w:val="004E61CA"/>
    <w:rsid w:val="005028D2"/>
    <w:rsid w:val="00503FB5"/>
    <w:rsid w:val="00522E47"/>
    <w:rsid w:val="00571F4E"/>
    <w:rsid w:val="005A2813"/>
    <w:rsid w:val="005A5667"/>
    <w:rsid w:val="005B65DD"/>
    <w:rsid w:val="005C4BF4"/>
    <w:rsid w:val="005E18A6"/>
    <w:rsid w:val="005E7876"/>
    <w:rsid w:val="00606E3F"/>
    <w:rsid w:val="00610B5F"/>
    <w:rsid w:val="006133B5"/>
    <w:rsid w:val="00617997"/>
    <w:rsid w:val="00647304"/>
    <w:rsid w:val="0065332B"/>
    <w:rsid w:val="0068620B"/>
    <w:rsid w:val="00687F4D"/>
    <w:rsid w:val="006C0393"/>
    <w:rsid w:val="006E5D59"/>
    <w:rsid w:val="00716AF2"/>
    <w:rsid w:val="00742B1D"/>
    <w:rsid w:val="0076138B"/>
    <w:rsid w:val="007A35A0"/>
    <w:rsid w:val="007F60DF"/>
    <w:rsid w:val="00817150"/>
    <w:rsid w:val="00871F9D"/>
    <w:rsid w:val="0089249F"/>
    <w:rsid w:val="008E708C"/>
    <w:rsid w:val="008E79F5"/>
    <w:rsid w:val="00931C59"/>
    <w:rsid w:val="00955FA7"/>
    <w:rsid w:val="00981987"/>
    <w:rsid w:val="00A85BCC"/>
    <w:rsid w:val="00AA74B6"/>
    <w:rsid w:val="00AB0945"/>
    <w:rsid w:val="00AB1EFA"/>
    <w:rsid w:val="00AE0031"/>
    <w:rsid w:val="00AF198F"/>
    <w:rsid w:val="00B313EB"/>
    <w:rsid w:val="00B41BBD"/>
    <w:rsid w:val="00B726C7"/>
    <w:rsid w:val="00BA67FA"/>
    <w:rsid w:val="00BD2325"/>
    <w:rsid w:val="00BF788E"/>
    <w:rsid w:val="00C22BF6"/>
    <w:rsid w:val="00C40E1E"/>
    <w:rsid w:val="00C57618"/>
    <w:rsid w:val="00C66310"/>
    <w:rsid w:val="00CD0E38"/>
    <w:rsid w:val="00CD1491"/>
    <w:rsid w:val="00CD3683"/>
    <w:rsid w:val="00CD3897"/>
    <w:rsid w:val="00D91EF0"/>
    <w:rsid w:val="00E11EFE"/>
    <w:rsid w:val="00E17176"/>
    <w:rsid w:val="00E234A0"/>
    <w:rsid w:val="00E25893"/>
    <w:rsid w:val="00E32F9B"/>
    <w:rsid w:val="00E65176"/>
    <w:rsid w:val="00EA0833"/>
    <w:rsid w:val="00EB708E"/>
    <w:rsid w:val="00EC549B"/>
    <w:rsid w:val="00EF4CC5"/>
    <w:rsid w:val="00F26E20"/>
    <w:rsid w:val="00F94594"/>
    <w:rsid w:val="00FA269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51"/>
    <w:rPr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E171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17176"/>
    <w:rPr>
      <w:b/>
      <w:bCs/>
      <w:sz w:val="27"/>
      <w:szCs w:val="27"/>
    </w:rPr>
  </w:style>
  <w:style w:type="paragraph" w:customStyle="1" w:styleId="tj">
    <w:name w:val="tj"/>
    <w:basedOn w:val="a"/>
    <w:rsid w:val="00E1717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17176"/>
  </w:style>
  <w:style w:type="character" w:styleId="a3">
    <w:name w:val="Hyperlink"/>
    <w:uiPriority w:val="99"/>
    <w:unhideWhenUsed/>
    <w:rsid w:val="00E17176"/>
    <w:rPr>
      <w:color w:val="0000FF"/>
      <w:u w:val="single"/>
    </w:rPr>
  </w:style>
  <w:style w:type="paragraph" w:customStyle="1" w:styleId="tr">
    <w:name w:val="tr"/>
    <w:basedOn w:val="a"/>
    <w:rsid w:val="00E17176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unhideWhenUsed/>
    <w:rsid w:val="005E18A6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5E18A6"/>
    <w:rPr>
      <w:b/>
      <w:bCs/>
    </w:rPr>
  </w:style>
  <w:style w:type="character" w:styleId="a6">
    <w:name w:val="Emphasis"/>
    <w:uiPriority w:val="20"/>
    <w:qFormat/>
    <w:rsid w:val="005E18A6"/>
    <w:rPr>
      <w:i/>
      <w:iCs/>
    </w:rPr>
  </w:style>
  <w:style w:type="paragraph" w:styleId="a7">
    <w:name w:val="Balloon Text"/>
    <w:basedOn w:val="a"/>
    <w:link w:val="a8"/>
    <w:rsid w:val="008E7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E79F5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2C6902"/>
  </w:style>
  <w:style w:type="character" w:customStyle="1" w:styleId="rvts9">
    <w:name w:val="rvts9"/>
    <w:basedOn w:val="a0"/>
    <w:rsid w:val="002C6902"/>
  </w:style>
  <w:style w:type="table" w:styleId="a9">
    <w:name w:val="Table Grid"/>
    <w:basedOn w:val="a1"/>
    <w:rsid w:val="00502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C039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A23A-8A70-430D-A816-373DC293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  №003</vt:lpstr>
    </vt:vector>
  </TitlesOfParts>
  <Company>Gorsov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  №003</dc:title>
  <dc:creator>Andrry</dc:creator>
  <cp:lastModifiedBy>Image&amp;Matros ®</cp:lastModifiedBy>
  <cp:revision>19</cp:revision>
  <cp:lastPrinted>2018-06-14T06:40:00Z</cp:lastPrinted>
  <dcterms:created xsi:type="dcterms:W3CDTF">2018-05-17T06:37:00Z</dcterms:created>
  <dcterms:modified xsi:type="dcterms:W3CDTF">2018-09-17T12:35:00Z</dcterms:modified>
</cp:coreProperties>
</file>