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F430A" w:rsidRPr="005D71BF" w:rsidTr="005F7311">
        <w:trPr>
          <w:trHeight w:val="142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0A" w:rsidRPr="005D71BF" w:rsidRDefault="008F430A" w:rsidP="005F73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71BF">
              <w:rPr>
                <w:b/>
                <w:sz w:val="28"/>
                <w:szCs w:val="28"/>
              </w:rPr>
              <w:t>ЗАПРОШУ</w:t>
            </w:r>
            <w:r w:rsidRPr="005D71BF">
              <w:rPr>
                <w:b/>
                <w:sz w:val="28"/>
                <w:szCs w:val="28"/>
                <w:lang w:val="uk-UA"/>
              </w:rPr>
              <w:t>ЄМО ДО ОБГОВОРЕННЯ</w:t>
            </w:r>
          </w:p>
          <w:p w:rsidR="00AB0097" w:rsidRPr="00AB0097" w:rsidRDefault="008F430A" w:rsidP="00AB00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D71BF">
              <w:rPr>
                <w:b/>
                <w:sz w:val="28"/>
                <w:szCs w:val="28"/>
                <w:lang w:val="uk-UA"/>
              </w:rPr>
              <w:t>Про підготовку проекту регуляторного акту «</w:t>
            </w:r>
            <w:r w:rsidR="00AB0097" w:rsidRPr="00AB0097">
              <w:rPr>
                <w:b/>
                <w:sz w:val="28"/>
                <w:szCs w:val="28"/>
                <w:lang w:val="uk-UA"/>
              </w:rPr>
              <w:t>Про затвердження ставок єдиного податку для фізичних осіб, які займаються підприємницькою діяльністю</w:t>
            </w:r>
            <w:r w:rsidR="00AB0097">
              <w:rPr>
                <w:b/>
                <w:sz w:val="28"/>
                <w:szCs w:val="28"/>
                <w:lang w:val="uk-UA"/>
              </w:rPr>
              <w:t>»</w:t>
            </w:r>
          </w:p>
          <w:p w:rsidR="00AB0097" w:rsidRPr="005D71BF" w:rsidRDefault="00AB0097" w:rsidP="00AB009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F430A" w:rsidRPr="005D71BF" w:rsidRDefault="008F430A" w:rsidP="005F731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F430A" w:rsidRPr="005942B6" w:rsidRDefault="008F430A" w:rsidP="00AB0097">
      <w:pPr>
        <w:jc w:val="both"/>
        <w:rPr>
          <w:lang w:val="uk-UA"/>
        </w:rPr>
      </w:pPr>
      <w:r w:rsidRPr="005942B6">
        <w:rPr>
          <w:lang w:val="uk-UA"/>
        </w:rPr>
        <w:t xml:space="preserve">Згідно п.35 ст.26 Закону України «Про місцеве самоврядування в Україні», Закону України «Про добровільне об’єднання територіальних громад», розпорядження КМУ від 16.09.2015 № 938-р «Про затвердження перспективного плану формування територій громад Запорізької області»  та п.п.12.3, 12.4 і 12.5 ст.12, 215, п.274.1 ст.274, п.284.8 ст.284, Податкового кодексу України, </w:t>
      </w:r>
      <w:proofErr w:type="spellStart"/>
      <w:r w:rsidRPr="005942B6">
        <w:rPr>
          <w:lang w:val="uk-UA"/>
        </w:rPr>
        <w:t>Кам’янсько-Дніпровською</w:t>
      </w:r>
      <w:proofErr w:type="spellEnd"/>
      <w:r w:rsidRPr="005942B6">
        <w:rPr>
          <w:lang w:val="uk-UA"/>
        </w:rPr>
        <w:t xml:space="preserve"> міською радою підготовлено проект рішення  «</w:t>
      </w:r>
      <w:r w:rsidR="00AB0097" w:rsidRPr="005942B6">
        <w:rPr>
          <w:lang w:val="uk-UA"/>
        </w:rPr>
        <w:t>Про затвердження ставок єдиного податку для фізичних осіб, які займаються підприємницькою діяльністю»</w:t>
      </w:r>
    </w:p>
    <w:p w:rsidR="008F430A" w:rsidRPr="005942B6" w:rsidRDefault="008F430A" w:rsidP="008F430A">
      <w:pPr>
        <w:jc w:val="both"/>
        <w:rPr>
          <w:lang w:val="uk-UA"/>
        </w:rPr>
      </w:pPr>
      <w:r w:rsidRPr="005942B6">
        <w:rPr>
          <w:b/>
          <w:lang w:val="uk-UA"/>
        </w:rPr>
        <w:t xml:space="preserve">Аналіз регуляторного впливу щодо обґрунтування регуляторного акту - проекту рішення міської ради </w:t>
      </w:r>
    </w:p>
    <w:p w:rsidR="00AB0097" w:rsidRPr="005942B6" w:rsidRDefault="00AB0097" w:rsidP="008F430A">
      <w:pPr>
        <w:jc w:val="both"/>
        <w:rPr>
          <w:lang w:val="uk-UA"/>
        </w:rPr>
      </w:pPr>
      <w:r w:rsidRPr="005942B6">
        <w:rPr>
          <w:lang w:val="uk-UA"/>
        </w:rPr>
        <w:t>Про затвердження ставок єдиного податку для фізичних осіб, які займаються підприємницькою діяльністю</w:t>
      </w:r>
    </w:p>
    <w:p w:rsidR="008F430A" w:rsidRPr="005942B6" w:rsidRDefault="008F430A" w:rsidP="008F430A">
      <w:pPr>
        <w:jc w:val="center"/>
        <w:rPr>
          <w:u w:val="single"/>
          <w:lang w:val="uk-UA"/>
        </w:rPr>
      </w:pPr>
      <w:r w:rsidRPr="005942B6">
        <w:rPr>
          <w:b/>
          <w:u w:val="single"/>
          <w:lang w:val="uk-UA"/>
        </w:rPr>
        <w:t>Визначення проблеми, яку передбачається розв’язати шляхом державного регулювання.</w:t>
      </w:r>
    </w:p>
    <w:p w:rsidR="00AB0097" w:rsidRPr="005942B6" w:rsidRDefault="008F430A" w:rsidP="00AB0097">
      <w:pPr>
        <w:jc w:val="both"/>
        <w:rPr>
          <w:lang w:val="uk-UA"/>
        </w:rPr>
      </w:pPr>
      <w:r w:rsidRPr="005942B6">
        <w:rPr>
          <w:lang w:val="uk-UA"/>
        </w:rPr>
        <w:t>Прийняття рішення  «</w:t>
      </w:r>
      <w:r w:rsidR="00AB0097" w:rsidRPr="005942B6">
        <w:rPr>
          <w:lang w:val="uk-UA"/>
        </w:rPr>
        <w:t xml:space="preserve">Про затвердження ставок єдиного податку для фізичних осіб, які займаються </w:t>
      </w:r>
    </w:p>
    <w:p w:rsidR="008F430A" w:rsidRPr="005942B6" w:rsidRDefault="00AB0097" w:rsidP="00AB0097">
      <w:pPr>
        <w:jc w:val="both"/>
        <w:rPr>
          <w:lang w:val="uk-UA"/>
        </w:rPr>
      </w:pPr>
      <w:r w:rsidRPr="005942B6">
        <w:rPr>
          <w:lang w:val="uk-UA"/>
        </w:rPr>
        <w:t>підприємницькою діяльністю</w:t>
      </w:r>
    </w:p>
    <w:p w:rsidR="008F430A" w:rsidRPr="005942B6" w:rsidRDefault="008F430A" w:rsidP="008F430A">
      <w:pPr>
        <w:numPr>
          <w:ilvl w:val="0"/>
          <w:numId w:val="1"/>
        </w:numPr>
        <w:ind w:firstLine="360"/>
        <w:rPr>
          <w:lang w:val="uk-UA"/>
        </w:rPr>
      </w:pPr>
      <w:r w:rsidRPr="005942B6">
        <w:rPr>
          <w:b/>
          <w:u w:val="single"/>
          <w:lang w:val="uk-UA"/>
        </w:rPr>
        <w:t>Визначення цілей державного регулювання</w:t>
      </w:r>
      <w:r w:rsidRPr="005942B6">
        <w:rPr>
          <w:b/>
          <w:lang w:val="uk-UA"/>
        </w:rPr>
        <w:t>.</w:t>
      </w:r>
    </w:p>
    <w:p w:rsidR="008F430A" w:rsidRPr="005942B6" w:rsidRDefault="008F430A" w:rsidP="008F430A">
      <w:pPr>
        <w:ind w:firstLine="360"/>
        <w:jc w:val="both"/>
        <w:rPr>
          <w:lang w:val="uk-UA"/>
        </w:rPr>
      </w:pPr>
      <w:r w:rsidRPr="005942B6">
        <w:rPr>
          <w:lang w:val="uk-UA"/>
        </w:rPr>
        <w:t>Метою здійснення державного регулювання встановлення ста</w:t>
      </w:r>
      <w:r w:rsidR="00AB0097" w:rsidRPr="005942B6">
        <w:rPr>
          <w:lang w:val="uk-UA"/>
        </w:rPr>
        <w:t>вок єдиного податку для фізичних осіб, які займаються підприємницькою діяльністю</w:t>
      </w:r>
      <w:r w:rsidRPr="005942B6">
        <w:rPr>
          <w:lang w:val="uk-UA"/>
        </w:rPr>
        <w:t xml:space="preserve">, </w:t>
      </w:r>
      <w:r w:rsidR="00CC73D8" w:rsidRPr="005942B6">
        <w:rPr>
          <w:lang w:val="uk-UA"/>
        </w:rPr>
        <w:t xml:space="preserve">не </w:t>
      </w:r>
      <w:r w:rsidRPr="005942B6">
        <w:rPr>
          <w:lang w:val="uk-UA"/>
        </w:rPr>
        <w:t>всупереч діючому законодавству.</w:t>
      </w:r>
    </w:p>
    <w:p w:rsidR="008F430A" w:rsidRPr="005942B6" w:rsidRDefault="008F430A" w:rsidP="008F430A">
      <w:pPr>
        <w:numPr>
          <w:ilvl w:val="0"/>
          <w:numId w:val="1"/>
        </w:numPr>
        <w:tabs>
          <w:tab w:val="clear" w:pos="720"/>
          <w:tab w:val="num" w:pos="1080"/>
        </w:tabs>
        <w:ind w:left="1080" w:firstLine="0"/>
        <w:rPr>
          <w:b/>
          <w:u w:val="single"/>
          <w:lang w:val="uk-UA"/>
        </w:rPr>
      </w:pPr>
      <w:r w:rsidRPr="005942B6">
        <w:rPr>
          <w:b/>
          <w:u w:val="single"/>
          <w:lang w:val="uk-UA"/>
        </w:rPr>
        <w:t>Визначення та оцінка альтернативних способів досягнення зазначених цілей.</w:t>
      </w:r>
    </w:p>
    <w:p w:rsidR="008F430A" w:rsidRPr="005942B6" w:rsidRDefault="008F430A" w:rsidP="00CC73D8">
      <w:pPr>
        <w:jc w:val="both"/>
        <w:rPr>
          <w:lang w:val="uk-UA"/>
        </w:rPr>
      </w:pPr>
      <w:r w:rsidRPr="005942B6">
        <w:rPr>
          <w:lang w:val="uk-UA"/>
        </w:rPr>
        <w:t>Міська рада виконує свої повноваження щодо прийняття рішення «</w:t>
      </w:r>
      <w:r w:rsidR="00CC73D8" w:rsidRPr="005942B6">
        <w:rPr>
          <w:b/>
          <w:lang w:val="uk-UA"/>
        </w:rPr>
        <w:t xml:space="preserve">Про затвердження ставок єдиного податку для фізичних осіб, які займаються підприємницькою діяльністю» </w:t>
      </w:r>
      <w:r w:rsidRPr="005942B6">
        <w:rPr>
          <w:lang w:val="uk-UA"/>
        </w:rPr>
        <w:t>відповідно до Закону України «Про місцеве самоврядування», тому альтернативи запропонованому регуляторному акту немає.</w:t>
      </w:r>
    </w:p>
    <w:p w:rsidR="008F430A" w:rsidRPr="005942B6" w:rsidRDefault="009420FD" w:rsidP="008F430A">
      <w:pPr>
        <w:ind w:left="1080"/>
        <w:rPr>
          <w:b/>
          <w:u w:val="single"/>
          <w:lang w:val="uk-UA"/>
        </w:rPr>
      </w:pPr>
      <w:r>
        <w:rPr>
          <w:b/>
          <w:u w:val="single"/>
          <w:lang w:val="uk-UA"/>
        </w:rPr>
        <w:t>3</w:t>
      </w:r>
      <w:r w:rsidR="008F430A" w:rsidRPr="005942B6">
        <w:rPr>
          <w:b/>
          <w:u w:val="single"/>
          <w:lang w:val="uk-UA"/>
        </w:rPr>
        <w:t>.Опис механізму, який пропонується для розв’язання проблеми.</w:t>
      </w:r>
    </w:p>
    <w:p w:rsidR="008F430A" w:rsidRPr="005942B6" w:rsidRDefault="008F430A" w:rsidP="008F430A">
      <w:pPr>
        <w:ind w:firstLine="360"/>
        <w:jc w:val="both"/>
        <w:rPr>
          <w:lang w:val="uk-UA"/>
        </w:rPr>
      </w:pPr>
      <w:r w:rsidRPr="005942B6">
        <w:rPr>
          <w:lang w:val="uk-UA"/>
        </w:rPr>
        <w:t>Вказану вище проблему планується розв’язати шляхом прийняття рішення міської ради.</w:t>
      </w:r>
    </w:p>
    <w:p w:rsidR="008F430A" w:rsidRPr="005942B6" w:rsidRDefault="008F430A" w:rsidP="008F430A">
      <w:pPr>
        <w:ind w:firstLine="360"/>
        <w:jc w:val="both"/>
        <w:rPr>
          <w:lang w:val="uk-UA"/>
        </w:rPr>
      </w:pPr>
      <w:r w:rsidRPr="005942B6">
        <w:rPr>
          <w:lang w:val="uk-UA"/>
        </w:rPr>
        <w:t xml:space="preserve">Дане рішення міської ради буде оприлюднене на офіційному сайті </w:t>
      </w:r>
      <w:proofErr w:type="spellStart"/>
      <w:r w:rsidRPr="005942B6">
        <w:rPr>
          <w:lang w:val="uk-UA"/>
        </w:rPr>
        <w:t>Кам’янсько-Дніпровської</w:t>
      </w:r>
      <w:proofErr w:type="spellEnd"/>
      <w:r w:rsidRPr="005942B6">
        <w:rPr>
          <w:lang w:val="uk-UA"/>
        </w:rPr>
        <w:t xml:space="preserve"> міської ради і лише, </w:t>
      </w:r>
      <w:r w:rsidR="00CC73D8" w:rsidRPr="005942B6">
        <w:rPr>
          <w:lang w:val="uk-UA"/>
        </w:rPr>
        <w:t>після цього, буде введено в дію з 01.01.2018 року.</w:t>
      </w:r>
    </w:p>
    <w:p w:rsidR="008F430A" w:rsidRPr="005942B6" w:rsidRDefault="009420FD" w:rsidP="008F430A">
      <w:pPr>
        <w:ind w:left="1080"/>
        <w:rPr>
          <w:b/>
          <w:u w:val="single"/>
          <w:lang w:val="uk-UA"/>
        </w:rPr>
      </w:pPr>
      <w:r>
        <w:rPr>
          <w:b/>
          <w:u w:val="single"/>
          <w:lang w:val="uk-UA"/>
        </w:rPr>
        <w:t>4</w:t>
      </w:r>
      <w:r w:rsidR="008F430A" w:rsidRPr="005942B6">
        <w:rPr>
          <w:b/>
          <w:u w:val="single"/>
          <w:lang w:val="uk-UA"/>
        </w:rPr>
        <w:t>.Обґрунтування можливостей досягнення визначених цілей у разі прийняття регуляторного акту.</w:t>
      </w:r>
    </w:p>
    <w:p w:rsidR="00CC73D8" w:rsidRPr="005942B6" w:rsidRDefault="008F430A" w:rsidP="00CC73D8">
      <w:pPr>
        <w:jc w:val="both"/>
        <w:rPr>
          <w:b/>
          <w:lang w:val="uk-UA"/>
        </w:rPr>
      </w:pPr>
      <w:r w:rsidRPr="005942B6">
        <w:rPr>
          <w:lang w:val="uk-UA"/>
        </w:rPr>
        <w:t>Прийняття рішення «</w:t>
      </w:r>
      <w:r w:rsidR="00CC73D8" w:rsidRPr="005942B6">
        <w:rPr>
          <w:b/>
          <w:lang w:val="uk-UA"/>
        </w:rPr>
        <w:t>Про затвердження ставок єдиного податку для фізичних осіб, які займаються підприємницькою діяльністю»</w:t>
      </w:r>
    </w:p>
    <w:p w:rsidR="008F430A" w:rsidRPr="005942B6" w:rsidRDefault="008F430A" w:rsidP="008F430A">
      <w:pPr>
        <w:ind w:firstLine="360"/>
        <w:jc w:val="both"/>
        <w:rPr>
          <w:lang w:val="uk-UA"/>
        </w:rPr>
      </w:pPr>
      <w:r w:rsidRPr="005942B6">
        <w:rPr>
          <w:lang w:val="uk-UA"/>
        </w:rPr>
        <w:t>дає можливість:</w:t>
      </w:r>
    </w:p>
    <w:p w:rsidR="008F430A" w:rsidRPr="005942B6" w:rsidRDefault="00CC73D8" w:rsidP="008F430A">
      <w:pPr>
        <w:numPr>
          <w:ilvl w:val="0"/>
          <w:numId w:val="2"/>
        </w:numPr>
        <w:rPr>
          <w:lang w:val="uk-UA"/>
        </w:rPr>
      </w:pPr>
      <w:r w:rsidRPr="005942B6">
        <w:rPr>
          <w:lang w:val="uk-UA"/>
        </w:rPr>
        <w:t>затвердження</w:t>
      </w:r>
      <w:r w:rsidR="008F430A" w:rsidRPr="005942B6">
        <w:rPr>
          <w:lang w:val="uk-UA"/>
        </w:rPr>
        <w:t xml:space="preserve"> ставок </w:t>
      </w:r>
      <w:r w:rsidRPr="005942B6">
        <w:rPr>
          <w:lang w:val="uk-UA"/>
        </w:rPr>
        <w:t xml:space="preserve">єдиного податку  </w:t>
      </w:r>
      <w:r w:rsidR="00421BE5" w:rsidRPr="005942B6">
        <w:rPr>
          <w:lang w:val="uk-UA"/>
        </w:rPr>
        <w:t>для</w:t>
      </w:r>
      <w:r w:rsidR="008F430A" w:rsidRPr="005942B6">
        <w:rPr>
          <w:lang w:val="uk-UA"/>
        </w:rPr>
        <w:t xml:space="preserve"> економічної привабливості здійснення різних видів діяльності, але не  вище ставок, передбачених законом;</w:t>
      </w:r>
    </w:p>
    <w:p w:rsidR="008F430A" w:rsidRPr="005942B6" w:rsidRDefault="008F430A" w:rsidP="008F430A">
      <w:pPr>
        <w:numPr>
          <w:ilvl w:val="0"/>
          <w:numId w:val="2"/>
        </w:numPr>
        <w:rPr>
          <w:lang w:val="uk-UA"/>
        </w:rPr>
      </w:pPr>
      <w:r w:rsidRPr="005942B6">
        <w:rPr>
          <w:lang w:val="uk-UA"/>
        </w:rPr>
        <w:t>забезпечення контролю за надходженням коштів до міського бюджету;</w:t>
      </w:r>
    </w:p>
    <w:p w:rsidR="008F430A" w:rsidRPr="005942B6" w:rsidRDefault="008F430A" w:rsidP="008F430A">
      <w:pPr>
        <w:numPr>
          <w:ilvl w:val="0"/>
          <w:numId w:val="2"/>
        </w:numPr>
        <w:rPr>
          <w:lang w:val="uk-UA"/>
        </w:rPr>
      </w:pPr>
      <w:r w:rsidRPr="005942B6">
        <w:rPr>
          <w:lang w:val="uk-UA"/>
        </w:rPr>
        <w:t>надходження додаткових коштів до міського бюджету.</w:t>
      </w:r>
    </w:p>
    <w:p w:rsidR="008F430A" w:rsidRPr="005942B6" w:rsidRDefault="009420FD" w:rsidP="008F430A">
      <w:pPr>
        <w:ind w:left="1056"/>
        <w:rPr>
          <w:b/>
          <w:u w:val="single"/>
          <w:lang w:val="uk-UA"/>
        </w:rPr>
      </w:pPr>
      <w:r>
        <w:rPr>
          <w:b/>
          <w:u w:val="single"/>
          <w:lang w:val="uk-UA"/>
        </w:rPr>
        <w:t>5</w:t>
      </w:r>
      <w:r w:rsidR="008F430A" w:rsidRPr="005942B6">
        <w:rPr>
          <w:b/>
          <w:u w:val="single"/>
          <w:lang w:val="uk-UA"/>
        </w:rPr>
        <w:t>. Характеристика очікуваних результатів від прийняття регуляторного акту.</w:t>
      </w:r>
    </w:p>
    <w:p w:rsidR="008F430A" w:rsidRPr="005942B6" w:rsidRDefault="008F430A" w:rsidP="008F430A">
      <w:pPr>
        <w:jc w:val="both"/>
        <w:rPr>
          <w:lang w:val="uk-UA"/>
        </w:rPr>
      </w:pPr>
      <w:r w:rsidRPr="005942B6">
        <w:rPr>
          <w:lang w:val="uk-UA"/>
        </w:rPr>
        <w:t>Прийняття рішення «</w:t>
      </w:r>
      <w:r w:rsidR="00421BE5" w:rsidRPr="005942B6">
        <w:rPr>
          <w:b/>
          <w:lang w:val="uk-UA"/>
        </w:rPr>
        <w:t xml:space="preserve">Про затвердження ставок єдиного податку для фізичних осіб, які займаються підприємницькою діяльністю» </w:t>
      </w:r>
      <w:r w:rsidRPr="005942B6">
        <w:rPr>
          <w:lang w:val="uk-UA"/>
        </w:rPr>
        <w:t>надасть можливість поповнення міського бюджету.</w:t>
      </w:r>
    </w:p>
    <w:p w:rsidR="008F430A" w:rsidRPr="005942B6" w:rsidRDefault="009420FD" w:rsidP="008F430A">
      <w:pPr>
        <w:ind w:left="360" w:firstLine="708"/>
        <w:rPr>
          <w:lang w:val="uk-UA"/>
        </w:rPr>
      </w:pPr>
      <w:r>
        <w:rPr>
          <w:b/>
          <w:u w:val="single"/>
          <w:lang w:val="uk-UA"/>
        </w:rPr>
        <w:t>6</w:t>
      </w:r>
      <w:r w:rsidR="008F430A" w:rsidRPr="005942B6">
        <w:rPr>
          <w:b/>
          <w:u w:val="single"/>
          <w:lang w:val="uk-UA"/>
        </w:rPr>
        <w:t>. Визначення показників результативності акту.</w:t>
      </w:r>
    </w:p>
    <w:p w:rsidR="008F430A" w:rsidRPr="005942B6" w:rsidRDefault="008F430A" w:rsidP="008F430A">
      <w:pPr>
        <w:ind w:firstLine="360"/>
        <w:rPr>
          <w:lang w:val="uk-UA"/>
        </w:rPr>
      </w:pPr>
      <w:r w:rsidRPr="005942B6">
        <w:rPr>
          <w:lang w:val="uk-UA"/>
        </w:rPr>
        <w:t>Додаткові показники результативності регуляторного акту не визначаються, оскільки міська рада виконує свої повноваження.</w:t>
      </w:r>
    </w:p>
    <w:p w:rsidR="008F430A" w:rsidRPr="005942B6" w:rsidRDefault="009420FD" w:rsidP="008F430A">
      <w:pPr>
        <w:ind w:left="1068"/>
        <w:rPr>
          <w:lang w:val="uk-UA"/>
        </w:rPr>
      </w:pPr>
      <w:r>
        <w:rPr>
          <w:b/>
          <w:u w:val="single"/>
          <w:lang w:val="uk-UA"/>
        </w:rPr>
        <w:t>7</w:t>
      </w:r>
      <w:r w:rsidR="008F430A" w:rsidRPr="005942B6">
        <w:rPr>
          <w:b/>
          <w:u w:val="single"/>
          <w:lang w:val="uk-UA"/>
        </w:rPr>
        <w:t>. Визначення заходів, за допомогою яких буде здійснюватись відстеження результативності акту.</w:t>
      </w:r>
    </w:p>
    <w:p w:rsidR="008F430A" w:rsidRPr="005942B6" w:rsidRDefault="008F430A" w:rsidP="008F430A">
      <w:pPr>
        <w:ind w:firstLine="360"/>
        <w:jc w:val="both"/>
        <w:rPr>
          <w:lang w:val="uk-UA"/>
        </w:rPr>
      </w:pPr>
      <w:r w:rsidRPr="005942B6">
        <w:rPr>
          <w:lang w:val="uk-UA"/>
        </w:rPr>
        <w:t xml:space="preserve">Результативність даного регуляторного акту буде визначена за допомогою контролю за своєчасністю та повнотою сплати </w:t>
      </w:r>
      <w:r w:rsidR="00421BE5" w:rsidRPr="005942B6">
        <w:rPr>
          <w:lang w:val="uk-UA"/>
        </w:rPr>
        <w:t xml:space="preserve">єдиного </w:t>
      </w:r>
      <w:r w:rsidRPr="005942B6">
        <w:rPr>
          <w:lang w:val="uk-UA"/>
        </w:rPr>
        <w:t>податку</w:t>
      </w:r>
      <w:r w:rsidR="00421BE5" w:rsidRPr="005942B6">
        <w:rPr>
          <w:lang w:val="uk-UA"/>
        </w:rPr>
        <w:t>.</w:t>
      </w:r>
      <w:r w:rsidRPr="005942B6">
        <w:rPr>
          <w:lang w:val="uk-UA"/>
        </w:rPr>
        <w:t xml:space="preserve"> </w:t>
      </w:r>
    </w:p>
    <w:p w:rsidR="008F430A" w:rsidRPr="005942B6" w:rsidRDefault="008F430A" w:rsidP="008F430A">
      <w:pPr>
        <w:ind w:left="360"/>
        <w:rPr>
          <w:lang w:val="uk-UA"/>
        </w:rPr>
      </w:pPr>
    </w:p>
    <w:p w:rsidR="008F430A" w:rsidRPr="005942B6" w:rsidRDefault="008F430A" w:rsidP="008F430A">
      <w:pPr>
        <w:jc w:val="center"/>
        <w:rPr>
          <w:lang w:val="uk-UA"/>
        </w:rPr>
      </w:pPr>
    </w:p>
    <w:p w:rsidR="00421BE5" w:rsidRPr="005942B6" w:rsidRDefault="00421BE5" w:rsidP="008F430A">
      <w:pPr>
        <w:jc w:val="center"/>
        <w:rPr>
          <w:lang w:val="uk-UA"/>
        </w:rPr>
      </w:pPr>
    </w:p>
    <w:p w:rsidR="00421BE5" w:rsidRPr="005942B6" w:rsidRDefault="00421BE5" w:rsidP="008F430A">
      <w:pPr>
        <w:jc w:val="center"/>
        <w:rPr>
          <w:lang w:val="uk-UA"/>
        </w:rPr>
      </w:pPr>
    </w:p>
    <w:p w:rsidR="00421BE5" w:rsidRPr="005942B6" w:rsidRDefault="00421BE5" w:rsidP="008F430A">
      <w:pPr>
        <w:jc w:val="center"/>
        <w:rPr>
          <w:lang w:val="uk-UA"/>
        </w:rPr>
      </w:pPr>
    </w:p>
    <w:p w:rsidR="00421BE5" w:rsidRDefault="00421BE5" w:rsidP="008F430A">
      <w:pPr>
        <w:jc w:val="center"/>
        <w:rPr>
          <w:lang w:val="uk-UA"/>
        </w:rPr>
      </w:pPr>
    </w:p>
    <w:p w:rsidR="005942B6" w:rsidRDefault="005942B6" w:rsidP="008F430A">
      <w:pPr>
        <w:jc w:val="center"/>
        <w:rPr>
          <w:lang w:val="uk-UA"/>
        </w:rPr>
      </w:pPr>
    </w:p>
    <w:p w:rsidR="005942B6" w:rsidRDefault="005942B6" w:rsidP="008F430A">
      <w:pPr>
        <w:jc w:val="center"/>
        <w:rPr>
          <w:lang w:val="uk-UA"/>
        </w:rPr>
      </w:pPr>
    </w:p>
    <w:p w:rsidR="005942B6" w:rsidRDefault="005942B6" w:rsidP="008F430A">
      <w:pPr>
        <w:jc w:val="center"/>
        <w:rPr>
          <w:lang w:val="uk-UA"/>
        </w:rPr>
      </w:pPr>
    </w:p>
    <w:p w:rsidR="005942B6" w:rsidRDefault="005942B6" w:rsidP="008F430A">
      <w:pPr>
        <w:jc w:val="center"/>
        <w:rPr>
          <w:lang w:val="uk-UA"/>
        </w:rPr>
      </w:pPr>
    </w:p>
    <w:p w:rsidR="005942B6" w:rsidRDefault="005942B6" w:rsidP="008F430A">
      <w:pPr>
        <w:jc w:val="center"/>
        <w:rPr>
          <w:lang w:val="uk-UA"/>
        </w:rPr>
      </w:pPr>
    </w:p>
    <w:p w:rsidR="005942B6" w:rsidRPr="005942B6" w:rsidRDefault="005942B6" w:rsidP="008F430A">
      <w:pPr>
        <w:jc w:val="center"/>
        <w:rPr>
          <w:lang w:val="uk-UA"/>
        </w:rPr>
      </w:pPr>
    </w:p>
    <w:p w:rsidR="00421BE5" w:rsidRDefault="00421BE5" w:rsidP="008F430A">
      <w:pPr>
        <w:jc w:val="center"/>
        <w:rPr>
          <w:sz w:val="28"/>
          <w:szCs w:val="28"/>
          <w:lang w:val="uk-UA"/>
        </w:rPr>
      </w:pPr>
    </w:p>
    <w:p w:rsidR="008F430A" w:rsidRDefault="008F430A" w:rsidP="008F43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ПРОЕКТ</w:t>
      </w:r>
    </w:p>
    <w:p w:rsidR="00AB0097" w:rsidRPr="00503D9C" w:rsidRDefault="00AB0097" w:rsidP="00AB009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97" w:rsidRPr="00503D9C" w:rsidRDefault="00AB0097" w:rsidP="00AB0097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AB0097" w:rsidRPr="00503D9C" w:rsidRDefault="00AB0097" w:rsidP="00AB0097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AB0097" w:rsidRPr="00503D9C" w:rsidRDefault="00AB0097" w:rsidP="00AB0097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AB0097" w:rsidRPr="00503D9C" w:rsidRDefault="00AB0097" w:rsidP="00AB0097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AB0097" w:rsidRDefault="00AB0097" w:rsidP="00AB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 </w:t>
      </w:r>
      <w:r w:rsidRPr="00503D9C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503D9C">
        <w:rPr>
          <w:b/>
          <w:sz w:val="28"/>
          <w:szCs w:val="28"/>
          <w:lang w:val="uk-UA"/>
        </w:rPr>
        <w:t>скликання</w:t>
      </w:r>
    </w:p>
    <w:p w:rsidR="00AB0097" w:rsidRPr="00503D9C" w:rsidRDefault="00AB0097" w:rsidP="00AB0097">
      <w:pPr>
        <w:jc w:val="center"/>
        <w:rPr>
          <w:b/>
          <w:sz w:val="28"/>
          <w:szCs w:val="28"/>
          <w:lang w:val="uk-UA"/>
        </w:rPr>
      </w:pPr>
    </w:p>
    <w:p w:rsidR="00AB0097" w:rsidRDefault="00AB0097" w:rsidP="00AB0097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AB0097" w:rsidRPr="00503D9C" w:rsidRDefault="00AB0097" w:rsidP="00AB0097">
      <w:pPr>
        <w:jc w:val="center"/>
        <w:rPr>
          <w:b/>
          <w:sz w:val="28"/>
          <w:szCs w:val="28"/>
          <w:lang w:val="uk-UA"/>
        </w:rPr>
      </w:pPr>
    </w:p>
    <w:p w:rsidR="00AB0097" w:rsidRDefault="00AB0097" w:rsidP="00AB00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2017 року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 №  </w:t>
      </w:r>
      <w:r w:rsidRPr="005E6A25">
        <w:rPr>
          <w:sz w:val="28"/>
          <w:szCs w:val="28"/>
          <w:lang w:val="uk-UA"/>
        </w:rPr>
        <w:t>.</w:t>
      </w:r>
    </w:p>
    <w:p w:rsidR="00AB0097" w:rsidRDefault="00AB0097" w:rsidP="00AB0097">
      <w:pPr>
        <w:rPr>
          <w:sz w:val="28"/>
          <w:szCs w:val="28"/>
          <w:lang w:val="uk-UA"/>
        </w:rPr>
      </w:pPr>
    </w:p>
    <w:p w:rsidR="00AB0097" w:rsidRDefault="00AB0097" w:rsidP="00AB0097">
      <w:pPr>
        <w:jc w:val="both"/>
        <w:rPr>
          <w:sz w:val="28"/>
          <w:szCs w:val="28"/>
          <w:lang w:val="uk-UA"/>
        </w:rPr>
      </w:pPr>
      <w:r w:rsidRPr="00D0541C">
        <w:rPr>
          <w:sz w:val="28"/>
          <w:szCs w:val="28"/>
          <w:lang w:val="uk-UA"/>
        </w:rPr>
        <w:t>Про затвердження ставок єдиного</w:t>
      </w:r>
      <w:r>
        <w:rPr>
          <w:sz w:val="28"/>
          <w:szCs w:val="28"/>
          <w:lang w:val="uk-UA"/>
        </w:rPr>
        <w:t xml:space="preserve"> </w:t>
      </w:r>
      <w:r w:rsidRPr="00D0541C">
        <w:rPr>
          <w:sz w:val="28"/>
          <w:szCs w:val="28"/>
          <w:lang w:val="uk-UA"/>
        </w:rPr>
        <w:t xml:space="preserve">податку </w:t>
      </w:r>
    </w:p>
    <w:p w:rsidR="00AB0097" w:rsidRDefault="00AB0097" w:rsidP="00AB0097">
      <w:pPr>
        <w:jc w:val="both"/>
        <w:rPr>
          <w:sz w:val="28"/>
          <w:szCs w:val="28"/>
          <w:lang w:val="uk-UA"/>
        </w:rPr>
      </w:pPr>
      <w:r w:rsidRPr="00D0541C">
        <w:rPr>
          <w:sz w:val="28"/>
          <w:szCs w:val="28"/>
          <w:lang w:val="uk-UA"/>
        </w:rPr>
        <w:t xml:space="preserve">для фізичних осіб, які </w:t>
      </w:r>
      <w:r>
        <w:rPr>
          <w:sz w:val="28"/>
          <w:szCs w:val="28"/>
          <w:lang w:val="uk-UA"/>
        </w:rPr>
        <w:t>зай</w:t>
      </w:r>
      <w:r w:rsidRPr="00D0541C">
        <w:rPr>
          <w:sz w:val="28"/>
          <w:szCs w:val="28"/>
          <w:lang w:val="uk-UA"/>
        </w:rPr>
        <w:t xml:space="preserve">маються </w:t>
      </w:r>
    </w:p>
    <w:p w:rsidR="00AB0097" w:rsidRPr="00D0541C" w:rsidRDefault="00AB0097" w:rsidP="00AB0097">
      <w:pPr>
        <w:jc w:val="both"/>
        <w:rPr>
          <w:sz w:val="28"/>
          <w:szCs w:val="28"/>
          <w:lang w:val="uk-UA"/>
        </w:rPr>
      </w:pPr>
      <w:r w:rsidRPr="00D0541C">
        <w:rPr>
          <w:sz w:val="28"/>
          <w:szCs w:val="28"/>
          <w:lang w:val="uk-UA"/>
        </w:rPr>
        <w:t>підприємницькою</w:t>
      </w:r>
      <w:r>
        <w:rPr>
          <w:sz w:val="28"/>
          <w:szCs w:val="28"/>
          <w:lang w:val="uk-UA"/>
        </w:rPr>
        <w:t xml:space="preserve"> діяль</w:t>
      </w:r>
      <w:r w:rsidRPr="00D0541C">
        <w:rPr>
          <w:sz w:val="28"/>
          <w:szCs w:val="28"/>
          <w:lang w:val="uk-UA"/>
        </w:rPr>
        <w:t>ністю</w:t>
      </w:r>
    </w:p>
    <w:p w:rsidR="00AB0097" w:rsidRPr="00D0541C" w:rsidRDefault="00AB0097" w:rsidP="00AB0097">
      <w:pPr>
        <w:jc w:val="both"/>
        <w:rPr>
          <w:sz w:val="28"/>
          <w:szCs w:val="28"/>
          <w:lang w:val="uk-UA"/>
        </w:rPr>
      </w:pPr>
    </w:p>
    <w:p w:rsidR="00AB0097" w:rsidRPr="00D0541C" w:rsidRDefault="00AB0097" w:rsidP="00AB0097">
      <w:pPr>
        <w:jc w:val="both"/>
        <w:rPr>
          <w:sz w:val="28"/>
          <w:szCs w:val="28"/>
          <w:lang w:val="uk-UA"/>
        </w:rPr>
      </w:pPr>
    </w:p>
    <w:p w:rsidR="00AB0097" w:rsidRPr="00D0541C" w:rsidRDefault="00AB0097" w:rsidP="00AB0097">
      <w:pPr>
        <w:jc w:val="both"/>
        <w:rPr>
          <w:sz w:val="28"/>
          <w:szCs w:val="28"/>
          <w:lang w:val="uk-UA"/>
        </w:rPr>
      </w:pPr>
      <w:r w:rsidRPr="00D0541C">
        <w:rPr>
          <w:sz w:val="28"/>
          <w:szCs w:val="28"/>
          <w:lang w:val="uk-UA"/>
        </w:rPr>
        <w:t xml:space="preserve">Керуючись п.24 ч.1 ст. 26, ч.1 ст. 59 Закону «Про місцеве самоврядування в Україні», Законом України «Про засади державної регуляторної політики в сфері господарської діяльності», </w:t>
      </w:r>
      <w:proofErr w:type="spellStart"/>
      <w:r w:rsidRPr="00D0541C">
        <w:rPr>
          <w:sz w:val="28"/>
          <w:szCs w:val="28"/>
          <w:lang w:val="uk-UA"/>
        </w:rPr>
        <w:t>п.п</w:t>
      </w:r>
      <w:proofErr w:type="spellEnd"/>
      <w:r w:rsidRPr="00D0541C">
        <w:rPr>
          <w:sz w:val="28"/>
          <w:szCs w:val="28"/>
          <w:lang w:val="uk-UA"/>
        </w:rPr>
        <w:t>. 12.4.1 п.12.4 ст.12 Розділу 1, п. 293.2 ст.293 Розділу XIV «Податкового кодексу України» від 2 грудня 2010 року № 2755-IV із змінами та доповненнями</w:t>
      </w:r>
      <w:r>
        <w:rPr>
          <w:sz w:val="28"/>
          <w:szCs w:val="28"/>
          <w:lang w:val="uk-UA"/>
        </w:rPr>
        <w:t xml:space="preserve">, Законом України «Про добровільне об’єднання територіальних громад», розпорядження Кабінету Міністрів України від 16.09.2015 року № 938-р «Про затвердження перспективного плану територій громад Запорізької області» </w:t>
      </w:r>
      <w:proofErr w:type="spellStart"/>
      <w:r>
        <w:rPr>
          <w:sz w:val="28"/>
          <w:szCs w:val="28"/>
          <w:lang w:val="uk-UA"/>
        </w:rPr>
        <w:t>Кам’янсько-Дніпровська</w:t>
      </w:r>
      <w:proofErr w:type="spellEnd"/>
      <w:r w:rsidRPr="00D0541C">
        <w:rPr>
          <w:sz w:val="28"/>
          <w:szCs w:val="28"/>
          <w:lang w:val="uk-UA"/>
        </w:rPr>
        <w:t xml:space="preserve"> міська рада</w:t>
      </w:r>
    </w:p>
    <w:p w:rsidR="00AB0097" w:rsidRPr="00D0541C" w:rsidRDefault="00AB0097" w:rsidP="00AB0097">
      <w:pPr>
        <w:jc w:val="both"/>
        <w:rPr>
          <w:sz w:val="28"/>
          <w:szCs w:val="28"/>
          <w:lang w:val="uk-UA"/>
        </w:rPr>
      </w:pPr>
    </w:p>
    <w:p w:rsidR="00AB0097" w:rsidRPr="00D0541C" w:rsidRDefault="00AB0097" w:rsidP="00AB0097">
      <w:pPr>
        <w:jc w:val="both"/>
        <w:rPr>
          <w:sz w:val="28"/>
          <w:szCs w:val="28"/>
          <w:lang w:val="uk-UA"/>
        </w:rPr>
      </w:pPr>
      <w:r w:rsidRPr="00D0541C">
        <w:rPr>
          <w:sz w:val="28"/>
          <w:szCs w:val="28"/>
          <w:lang w:val="uk-UA"/>
        </w:rPr>
        <w:t>в и р і ш и л а:</w:t>
      </w:r>
    </w:p>
    <w:p w:rsidR="00AB0097" w:rsidRPr="00D0541C" w:rsidRDefault="00AB0097" w:rsidP="00AB0097">
      <w:pPr>
        <w:jc w:val="both"/>
        <w:rPr>
          <w:sz w:val="28"/>
          <w:szCs w:val="28"/>
          <w:lang w:val="uk-UA"/>
        </w:rPr>
      </w:pPr>
    </w:p>
    <w:p w:rsidR="00AB0097" w:rsidRPr="00D0541C" w:rsidRDefault="00AB0097" w:rsidP="00AB009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0541C">
        <w:rPr>
          <w:sz w:val="28"/>
          <w:szCs w:val="28"/>
          <w:lang w:val="uk-UA"/>
        </w:rPr>
        <w:t xml:space="preserve">Затвердити розмір ставок єдиного податку для фізичних осіб, </w:t>
      </w:r>
      <w:r w:rsidRPr="004C0148">
        <w:rPr>
          <w:color w:val="000000"/>
          <w:shd w:val="clear" w:color="auto" w:fill="FFFFFF"/>
          <w:lang w:val="uk-UA"/>
        </w:rPr>
        <w:t xml:space="preserve"> </w:t>
      </w:r>
      <w:r w:rsidRPr="004B78F1">
        <w:rPr>
          <w:color w:val="000000"/>
          <w:sz w:val="28"/>
          <w:szCs w:val="28"/>
          <w:shd w:val="clear" w:color="auto" w:fill="FFFFFF"/>
          <w:lang w:val="uk-UA"/>
        </w:rPr>
        <w:t>першої групи платників - 10 відсотків розміру прожиткового мінімуму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B78F1">
        <w:rPr>
          <w:sz w:val="28"/>
          <w:szCs w:val="28"/>
          <w:lang w:val="uk-UA"/>
        </w:rPr>
        <w:t xml:space="preserve"> </w:t>
      </w:r>
      <w:r w:rsidRPr="004B78F1">
        <w:rPr>
          <w:color w:val="000000"/>
          <w:sz w:val="28"/>
          <w:szCs w:val="28"/>
          <w:shd w:val="clear" w:color="auto" w:fill="FFFFFF"/>
          <w:lang w:val="uk-UA"/>
        </w:rPr>
        <w:t>для другої групи платників єдиного податку - 20 відсотків розміру мінімальної заробітної плати</w:t>
      </w:r>
      <w:r w:rsidRPr="004B78F1">
        <w:rPr>
          <w:sz w:val="28"/>
          <w:szCs w:val="28"/>
          <w:lang w:val="uk-UA"/>
        </w:rPr>
        <w:t>,</w:t>
      </w:r>
      <w:r w:rsidRPr="00D0541C">
        <w:rPr>
          <w:sz w:val="28"/>
          <w:szCs w:val="28"/>
          <w:lang w:val="uk-UA"/>
        </w:rPr>
        <w:t xml:space="preserve"> які займаються підприємницькою діяльністю, по видах діяльності </w:t>
      </w:r>
      <w:r>
        <w:rPr>
          <w:sz w:val="28"/>
          <w:szCs w:val="28"/>
          <w:lang w:val="uk-UA"/>
        </w:rPr>
        <w:t xml:space="preserve">на території 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E735D1" w:rsidRPr="00E735D1">
        <w:rPr>
          <w:sz w:val="28"/>
          <w:szCs w:val="28"/>
          <w:lang w:val="uk-UA"/>
        </w:rPr>
        <w:t>міської</w:t>
      </w:r>
      <w:r w:rsidR="00E735D1" w:rsidRPr="00B34E52">
        <w:rPr>
          <w:b/>
          <w:sz w:val="28"/>
          <w:szCs w:val="28"/>
          <w:lang w:val="uk-UA"/>
        </w:rPr>
        <w:t xml:space="preserve"> </w:t>
      </w:r>
      <w:r w:rsidR="00421BE5">
        <w:rPr>
          <w:sz w:val="28"/>
          <w:szCs w:val="28"/>
          <w:lang w:val="uk-UA"/>
        </w:rPr>
        <w:t xml:space="preserve">об’єднаної територіальної громади </w:t>
      </w:r>
      <w:r>
        <w:rPr>
          <w:sz w:val="28"/>
          <w:szCs w:val="28"/>
          <w:lang w:val="uk-UA"/>
        </w:rPr>
        <w:t xml:space="preserve">(м. Кам’янка-Дніпровська, </w:t>
      </w:r>
      <w:r w:rsidR="0020211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с. Велика Знам’янка, с. Новоолексіївка)</w:t>
      </w:r>
      <w:r w:rsidRPr="00D0541C">
        <w:rPr>
          <w:sz w:val="28"/>
          <w:szCs w:val="28"/>
          <w:lang w:val="uk-UA"/>
        </w:rPr>
        <w:t>.</w:t>
      </w:r>
    </w:p>
    <w:p w:rsidR="00AB0097" w:rsidRDefault="00AB0097" w:rsidP="00AB009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A73BD">
        <w:rPr>
          <w:sz w:val="28"/>
          <w:szCs w:val="28"/>
          <w:lang w:val="uk-UA"/>
        </w:rPr>
        <w:t xml:space="preserve">Вважати такими, що втратили чинність рішення: від 24.03.2017 року </w:t>
      </w:r>
      <w:r>
        <w:rPr>
          <w:sz w:val="28"/>
          <w:szCs w:val="28"/>
          <w:lang w:val="uk-UA"/>
        </w:rPr>
        <w:br/>
      </w:r>
      <w:r w:rsidRPr="00CA73BD">
        <w:rPr>
          <w:sz w:val="28"/>
          <w:szCs w:val="28"/>
          <w:lang w:val="uk-UA"/>
        </w:rPr>
        <w:t>№ 29 «</w:t>
      </w:r>
      <w:r>
        <w:rPr>
          <w:sz w:val="28"/>
          <w:szCs w:val="28"/>
          <w:lang w:val="uk-UA"/>
        </w:rPr>
        <w:t>Про внесення змін до рішення сесії міської ради № 1 від 17.01.2012 року «Про затвердження ставок єдиного податку для фізичних осіб, які займаються підприємницькою діяльністю».</w:t>
      </w:r>
    </w:p>
    <w:p w:rsidR="00AB0097" w:rsidRPr="00CA73BD" w:rsidRDefault="00AB0097" w:rsidP="00AB009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A73BD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ня вступає в дію з 01 січня 2018</w:t>
      </w:r>
      <w:r w:rsidRPr="00CA73BD">
        <w:rPr>
          <w:sz w:val="28"/>
          <w:szCs w:val="28"/>
          <w:lang w:val="uk-UA"/>
        </w:rPr>
        <w:t xml:space="preserve"> року.</w:t>
      </w:r>
    </w:p>
    <w:p w:rsidR="00AB0097" w:rsidRPr="00D0541C" w:rsidRDefault="00AB0097" w:rsidP="00AB009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Зобов’язати секретаря</w:t>
      </w:r>
      <w:r w:rsidRPr="00D0541C">
        <w:rPr>
          <w:sz w:val="28"/>
          <w:szCs w:val="28"/>
          <w:lang w:val="uk-UA"/>
        </w:rPr>
        <w:t xml:space="preserve"> міської ради:</w:t>
      </w:r>
    </w:p>
    <w:p w:rsidR="00AB0097" w:rsidRPr="00D0541C" w:rsidRDefault="00AB0097" w:rsidP="00AB0097">
      <w:pPr>
        <w:jc w:val="both"/>
        <w:rPr>
          <w:sz w:val="28"/>
          <w:szCs w:val="28"/>
          <w:lang w:val="uk-UA"/>
        </w:rPr>
      </w:pPr>
      <w:r w:rsidRPr="00D0541C">
        <w:rPr>
          <w:sz w:val="28"/>
          <w:szCs w:val="28"/>
          <w:lang w:val="uk-UA"/>
        </w:rPr>
        <w:lastRenderedPageBreak/>
        <w:t xml:space="preserve">        - здійснити оприлюднення даного рішення у засобах масової інформації;</w:t>
      </w:r>
    </w:p>
    <w:p w:rsidR="00AB0097" w:rsidRPr="00D0541C" w:rsidRDefault="00AB0097" w:rsidP="00AB0097">
      <w:pPr>
        <w:ind w:left="360"/>
        <w:rPr>
          <w:sz w:val="28"/>
          <w:szCs w:val="28"/>
          <w:lang w:val="uk-UA"/>
        </w:rPr>
      </w:pPr>
      <w:r w:rsidRPr="00D0541C">
        <w:rPr>
          <w:sz w:val="28"/>
          <w:szCs w:val="28"/>
          <w:lang w:val="uk-UA"/>
        </w:rPr>
        <w:t xml:space="preserve">   - надати рішення до </w:t>
      </w:r>
      <w:proofErr w:type="spellStart"/>
      <w:r w:rsidRPr="00D0541C">
        <w:rPr>
          <w:sz w:val="28"/>
          <w:szCs w:val="28"/>
          <w:lang w:val="uk-UA"/>
        </w:rPr>
        <w:t>Кам’янсько</w:t>
      </w:r>
      <w:proofErr w:type="spellEnd"/>
      <w:r w:rsidRPr="00D0541C">
        <w:rPr>
          <w:sz w:val="28"/>
          <w:szCs w:val="28"/>
          <w:lang w:val="uk-UA"/>
        </w:rPr>
        <w:t xml:space="preserve"> – Дніпровської </w:t>
      </w:r>
      <w:r>
        <w:rPr>
          <w:sz w:val="28"/>
          <w:szCs w:val="28"/>
          <w:lang w:val="uk-UA"/>
        </w:rPr>
        <w:t xml:space="preserve"> </w:t>
      </w:r>
      <w:r w:rsidRPr="00D0541C">
        <w:rPr>
          <w:sz w:val="28"/>
          <w:szCs w:val="28"/>
          <w:lang w:val="uk-UA"/>
        </w:rPr>
        <w:t>МДПІ для застосування ставок єдиного податку;</w:t>
      </w:r>
    </w:p>
    <w:p w:rsidR="00AB0097" w:rsidRPr="008E3C99" w:rsidRDefault="00AB0097" w:rsidP="00AB0097">
      <w:pPr>
        <w:numPr>
          <w:ilvl w:val="0"/>
          <w:numId w:val="3"/>
        </w:numPr>
        <w:ind w:firstLine="708"/>
        <w:jc w:val="both"/>
        <w:rPr>
          <w:sz w:val="24"/>
          <w:szCs w:val="24"/>
          <w:lang w:val="uk-UA"/>
        </w:rPr>
      </w:pPr>
      <w:r w:rsidRPr="008E3C99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постійну комісію з питань соціально-економічного розвитку міста, планування бюджету, фінансів, підприємництва та торгівлі</w:t>
      </w:r>
    </w:p>
    <w:p w:rsidR="00AB0097" w:rsidRPr="00D0541C" w:rsidRDefault="00AB0097" w:rsidP="00AB0097">
      <w:pPr>
        <w:ind w:firstLine="708"/>
        <w:jc w:val="both"/>
        <w:rPr>
          <w:sz w:val="24"/>
          <w:szCs w:val="24"/>
          <w:lang w:val="uk-UA"/>
        </w:rPr>
      </w:pPr>
    </w:p>
    <w:p w:rsidR="00AB0097" w:rsidRPr="00D0541C" w:rsidRDefault="00AB0097" w:rsidP="00AB0097">
      <w:pPr>
        <w:ind w:firstLine="708"/>
        <w:jc w:val="both"/>
        <w:rPr>
          <w:sz w:val="24"/>
          <w:szCs w:val="24"/>
          <w:lang w:val="uk-UA"/>
        </w:rPr>
      </w:pPr>
    </w:p>
    <w:p w:rsidR="00AB0097" w:rsidRPr="00507012" w:rsidRDefault="00AB0097" w:rsidP="00AB0097">
      <w:pPr>
        <w:rPr>
          <w:sz w:val="28"/>
          <w:szCs w:val="28"/>
          <w:lang w:val="uk-UA"/>
        </w:rPr>
      </w:pPr>
      <w:r w:rsidRPr="00D0541C">
        <w:rPr>
          <w:sz w:val="28"/>
          <w:szCs w:val="28"/>
          <w:lang w:val="uk-UA"/>
        </w:rPr>
        <w:t>Міський голова</w:t>
      </w:r>
      <w:r w:rsidRPr="00D0541C">
        <w:rPr>
          <w:sz w:val="28"/>
          <w:szCs w:val="28"/>
          <w:lang w:val="uk-UA"/>
        </w:rPr>
        <w:tab/>
      </w:r>
      <w:r w:rsidRPr="00D0541C">
        <w:rPr>
          <w:sz w:val="28"/>
          <w:szCs w:val="28"/>
          <w:lang w:val="uk-UA"/>
        </w:rPr>
        <w:tab/>
      </w:r>
      <w:r w:rsidRPr="00D0541C">
        <w:rPr>
          <w:sz w:val="28"/>
          <w:szCs w:val="28"/>
          <w:lang w:val="uk-UA"/>
        </w:rPr>
        <w:tab/>
      </w:r>
      <w:r w:rsidRPr="00D0541C">
        <w:rPr>
          <w:sz w:val="28"/>
          <w:szCs w:val="28"/>
          <w:lang w:val="uk-UA"/>
        </w:rPr>
        <w:tab/>
      </w:r>
      <w:r w:rsidRPr="00D054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В.В. Антоненко</w:t>
      </w:r>
    </w:p>
    <w:p w:rsidR="00AB0097" w:rsidRPr="00507012" w:rsidRDefault="00AB0097" w:rsidP="00AB0097">
      <w:pPr>
        <w:rPr>
          <w:sz w:val="28"/>
          <w:szCs w:val="28"/>
          <w:lang w:val="uk-UA"/>
        </w:rPr>
      </w:pPr>
    </w:p>
    <w:p w:rsidR="00AB0097" w:rsidRDefault="00AB0097" w:rsidP="00AB0097">
      <w:pPr>
        <w:rPr>
          <w:sz w:val="28"/>
          <w:szCs w:val="28"/>
          <w:lang w:val="uk-UA"/>
        </w:rPr>
      </w:pPr>
    </w:p>
    <w:p w:rsidR="00AB0097" w:rsidRDefault="00AB0097" w:rsidP="00AB0097">
      <w:pPr>
        <w:rPr>
          <w:sz w:val="28"/>
          <w:szCs w:val="28"/>
          <w:lang w:val="uk-UA"/>
        </w:rPr>
      </w:pPr>
    </w:p>
    <w:p w:rsidR="00AB0097" w:rsidRDefault="00AB0097" w:rsidP="008F430A">
      <w:pPr>
        <w:jc w:val="center"/>
        <w:rPr>
          <w:sz w:val="28"/>
          <w:szCs w:val="28"/>
          <w:lang w:val="uk-UA"/>
        </w:rPr>
      </w:pPr>
    </w:p>
    <w:p w:rsidR="00AB0097" w:rsidRDefault="00AB0097" w:rsidP="008F430A">
      <w:pPr>
        <w:jc w:val="center"/>
        <w:rPr>
          <w:sz w:val="28"/>
          <w:szCs w:val="28"/>
          <w:lang w:val="uk-UA"/>
        </w:rPr>
      </w:pPr>
    </w:p>
    <w:p w:rsidR="00B017E2" w:rsidRDefault="00B017E2"/>
    <w:sectPr w:rsidR="00B017E2" w:rsidSect="00B0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4FB"/>
    <w:multiLevelType w:val="hybridMultilevel"/>
    <w:tmpl w:val="2778A006"/>
    <w:lvl w:ilvl="0" w:tplc="9E0490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76DC8"/>
    <w:multiLevelType w:val="hybridMultilevel"/>
    <w:tmpl w:val="E78EF2DA"/>
    <w:lvl w:ilvl="0" w:tplc="29DEA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D414A2">
      <w:numFmt w:val="none"/>
      <w:lvlText w:val=""/>
      <w:lvlJc w:val="left"/>
      <w:pPr>
        <w:tabs>
          <w:tab w:val="num" w:pos="360"/>
        </w:tabs>
      </w:pPr>
    </w:lvl>
    <w:lvl w:ilvl="2" w:tplc="D05AB29C">
      <w:numFmt w:val="none"/>
      <w:lvlText w:val=""/>
      <w:lvlJc w:val="left"/>
      <w:pPr>
        <w:tabs>
          <w:tab w:val="num" w:pos="360"/>
        </w:tabs>
      </w:pPr>
    </w:lvl>
    <w:lvl w:ilvl="3" w:tplc="99D27FF8">
      <w:numFmt w:val="none"/>
      <w:lvlText w:val=""/>
      <w:lvlJc w:val="left"/>
      <w:pPr>
        <w:tabs>
          <w:tab w:val="num" w:pos="360"/>
        </w:tabs>
      </w:pPr>
    </w:lvl>
    <w:lvl w:ilvl="4" w:tplc="D7FEE4C0">
      <w:numFmt w:val="none"/>
      <w:lvlText w:val=""/>
      <w:lvlJc w:val="left"/>
      <w:pPr>
        <w:tabs>
          <w:tab w:val="num" w:pos="360"/>
        </w:tabs>
      </w:pPr>
    </w:lvl>
    <w:lvl w:ilvl="5" w:tplc="2C3E9562">
      <w:numFmt w:val="none"/>
      <w:lvlText w:val=""/>
      <w:lvlJc w:val="left"/>
      <w:pPr>
        <w:tabs>
          <w:tab w:val="num" w:pos="360"/>
        </w:tabs>
      </w:pPr>
    </w:lvl>
    <w:lvl w:ilvl="6" w:tplc="74D4687C">
      <w:numFmt w:val="none"/>
      <w:lvlText w:val=""/>
      <w:lvlJc w:val="left"/>
      <w:pPr>
        <w:tabs>
          <w:tab w:val="num" w:pos="360"/>
        </w:tabs>
      </w:pPr>
    </w:lvl>
    <w:lvl w:ilvl="7" w:tplc="B63CB1E8">
      <w:numFmt w:val="none"/>
      <w:lvlText w:val=""/>
      <w:lvlJc w:val="left"/>
      <w:pPr>
        <w:tabs>
          <w:tab w:val="num" w:pos="360"/>
        </w:tabs>
      </w:pPr>
    </w:lvl>
    <w:lvl w:ilvl="8" w:tplc="8B20E6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CB049DC"/>
    <w:multiLevelType w:val="hybridMultilevel"/>
    <w:tmpl w:val="F71C700E"/>
    <w:lvl w:ilvl="0" w:tplc="3AB2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30A"/>
    <w:rsid w:val="00202119"/>
    <w:rsid w:val="00421BE5"/>
    <w:rsid w:val="005942B6"/>
    <w:rsid w:val="005B00DB"/>
    <w:rsid w:val="00620FA7"/>
    <w:rsid w:val="008F430A"/>
    <w:rsid w:val="009420FD"/>
    <w:rsid w:val="00985268"/>
    <w:rsid w:val="00AB0097"/>
    <w:rsid w:val="00B017E2"/>
    <w:rsid w:val="00CC73D8"/>
    <w:rsid w:val="00E7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009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B009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Andrey</cp:lastModifiedBy>
  <cp:revision>6</cp:revision>
  <dcterms:created xsi:type="dcterms:W3CDTF">2017-06-09T12:03:00Z</dcterms:created>
  <dcterms:modified xsi:type="dcterms:W3CDTF">2017-06-09T13:26:00Z</dcterms:modified>
</cp:coreProperties>
</file>